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E450" w14:textId="1EE1B320" w:rsidR="00A32839" w:rsidRPr="00E51E5E" w:rsidRDefault="00B64DD9" w:rsidP="00E51E5E">
      <w:pPr>
        <w:pStyle w:val="Corpodetexto"/>
        <w:rPr>
          <w:rFonts w:ascii="Times New Roman" w:hAnsi="Times New Roman" w:cs="Times New Roman"/>
          <w:b/>
          <w:bCs/>
          <w:sz w:val="20"/>
          <w:szCs w:val="20"/>
        </w:rPr>
      </w:pPr>
      <w:r w:rsidRPr="00E51E5E">
        <w:rPr>
          <w:rFonts w:ascii="Times New Roman" w:hAnsi="Times New Roman" w:cs="Times New Roman"/>
          <w:b/>
          <w:bCs/>
          <w:sz w:val="20"/>
          <w:szCs w:val="20"/>
        </w:rPr>
        <w:t>UNIDADE REGIONAL DE ENSINO DE SÃO JOSÉ DO RIO PRETO</w:t>
      </w:r>
    </w:p>
    <w:p w14:paraId="5BA5A8F4" w14:textId="77777777" w:rsidR="00A32839" w:rsidRPr="00E51E5E" w:rsidRDefault="008D0688" w:rsidP="00E51E5E">
      <w:pPr>
        <w:pStyle w:val="Ttul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EDITAL DE ABERTURA DE INSCRIÇÕES PARA AGENTE DE ORGANIZAÇÃO ESCOLAR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PARA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ATUAR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NO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ACOMPANHAMENTO,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APOIO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SUPORTE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AOS ALUNOS ELEGÍVEIS AOS SERVIÇOS DA EDUCAÇÃO ESPECIAL</w:t>
      </w:r>
    </w:p>
    <w:p w14:paraId="7D4F74F3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b/>
          <w:sz w:val="20"/>
          <w:szCs w:val="20"/>
        </w:rPr>
      </w:pPr>
    </w:p>
    <w:p w14:paraId="6892E4EA" w14:textId="365DC723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A Direção da Escola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 xml:space="preserve">Estadual </w:t>
      </w:r>
      <w:r w:rsidR="0094788E" w:rsidRPr="00E51E5E">
        <w:rPr>
          <w:rFonts w:ascii="Times New Roman" w:hAnsi="Times New Roman" w:cs="Times New Roman"/>
          <w:sz w:val="20"/>
          <w:szCs w:val="20"/>
        </w:rPr>
        <w:t>“</w:t>
      </w:r>
      <w:r w:rsidR="00184AC7" w:rsidRPr="00E51E5E">
        <w:rPr>
          <w:rFonts w:ascii="Times New Roman" w:hAnsi="Times New Roman" w:cs="Times New Roman"/>
          <w:sz w:val="20"/>
          <w:szCs w:val="20"/>
        </w:rPr>
        <w:t>P</w:t>
      </w:r>
      <w:r w:rsidR="0094788E" w:rsidRPr="00E51E5E">
        <w:rPr>
          <w:rFonts w:ascii="Times New Roman" w:hAnsi="Times New Roman" w:cs="Times New Roman"/>
          <w:sz w:val="20"/>
          <w:szCs w:val="20"/>
        </w:rPr>
        <w:t>ARQUE DAS AROEIRAS II”</w:t>
      </w:r>
      <w:r w:rsidRPr="00E51E5E">
        <w:rPr>
          <w:rFonts w:ascii="Times New Roman" w:hAnsi="Times New Roman" w:cs="Times New Roman"/>
          <w:sz w:val="20"/>
          <w:szCs w:val="20"/>
        </w:rPr>
        <w:t>, localizada no município de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São José do Rio Preto, jurisdicionada à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Unidade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Regional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Ensino – URE de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São José do Rio Preto, torna público o Processo Seletivo Simplificado - PSS para seleção de Agente de Organização Escolar</w:t>
      </w:r>
      <w:r w:rsidR="00221E69" w:rsidRPr="00E51E5E">
        <w:rPr>
          <w:rFonts w:ascii="Times New Roman" w:hAnsi="Times New Roman" w:cs="Times New Roman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- AOE, para atuar no acompanhamento, apoio e suporte aos alunos elegíveis aos serviços da Educação Especial com supervisão e acompanhamento da Comissão Especial de Contratação por Tempo Determinado (CECTD) desta URE, conforme as condições estabelecidas neste edital.</w:t>
      </w:r>
    </w:p>
    <w:p w14:paraId="6664C6A3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09569EE3" w14:textId="68B7080B" w:rsidR="00A32839" w:rsidRPr="00E51E5E" w:rsidRDefault="008D0688" w:rsidP="00E51E5E">
      <w:pPr>
        <w:pStyle w:val="PargrafodaLista"/>
        <w:numPr>
          <w:ilvl w:val="0"/>
          <w:numId w:val="1"/>
        </w:numPr>
        <w:tabs>
          <w:tab w:val="left" w:pos="216"/>
        </w:tabs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51E5E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</w:t>
      </w:r>
      <w:r w:rsidRPr="00E51E5E">
        <w:rPr>
          <w:rFonts w:ascii="Times New Roman" w:hAnsi="Times New Roman" w:cs="Times New Roman"/>
          <w:b/>
          <w:sz w:val="20"/>
          <w:szCs w:val="20"/>
          <w:u w:val="single"/>
        </w:rPr>
        <w:t>–</w:t>
      </w:r>
      <w:r w:rsidRPr="00E51E5E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E51E5E">
        <w:rPr>
          <w:rFonts w:ascii="Times New Roman" w:hAnsi="Times New Roman" w:cs="Times New Roman"/>
          <w:b/>
          <w:sz w:val="20"/>
          <w:szCs w:val="20"/>
          <w:u w:val="single"/>
        </w:rPr>
        <w:t>DISPOSIÇÕES</w:t>
      </w:r>
      <w:r w:rsidRPr="00E51E5E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</w:t>
      </w:r>
      <w:r w:rsidRPr="00E51E5E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INICIAIS</w:t>
      </w:r>
    </w:p>
    <w:p w14:paraId="5B1A12ED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 presente processo seletivo destina-se à seleção de AOE, que possuam vínculo ativo, nas categorias efetivo, estável ou contratado por tempo determinado, nos termos da Lei Complementar nº 1.093/2009, bem como candidatos interessados na contratação temporária para exercício na função de AOE, com atuação prioritária no acompanhamento, apoio e suporte aos alunos elegíveis aos serviços da Educação Especial, conforme Edital 002/2026 - Banco de Talentos e Resolução SE nº 52/2011, alterada pela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Resolução SEDUC nº 142/2026.</w:t>
      </w:r>
    </w:p>
    <w:p w14:paraId="5ED12E2B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19E50B81" w14:textId="77777777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331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DAS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VAGAS</w:t>
      </w:r>
    </w:p>
    <w:p w14:paraId="5A9C3DDF" w14:textId="4ED0C3A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 xml:space="preserve">A </w:t>
      </w:r>
      <w:r w:rsidR="00184AC7" w:rsidRPr="00E51E5E">
        <w:rPr>
          <w:rFonts w:ascii="Times New Roman" w:hAnsi="Times New Roman" w:cs="Times New Roman"/>
          <w:sz w:val="20"/>
          <w:szCs w:val="20"/>
        </w:rPr>
        <w:t>Escola</w:t>
      </w:r>
      <w:r w:rsidR="00184AC7"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184AC7" w:rsidRPr="00E51E5E">
        <w:rPr>
          <w:rFonts w:ascii="Times New Roman" w:hAnsi="Times New Roman" w:cs="Times New Roman"/>
          <w:sz w:val="20"/>
          <w:szCs w:val="20"/>
        </w:rPr>
        <w:t xml:space="preserve">Estadual </w:t>
      </w:r>
      <w:r w:rsidR="0094788E" w:rsidRPr="00E51E5E">
        <w:rPr>
          <w:rFonts w:ascii="Times New Roman" w:hAnsi="Times New Roman" w:cs="Times New Roman"/>
          <w:sz w:val="20"/>
          <w:szCs w:val="20"/>
        </w:rPr>
        <w:t>“</w:t>
      </w:r>
      <w:r w:rsidR="00184AC7" w:rsidRPr="00E51E5E">
        <w:rPr>
          <w:rFonts w:ascii="Times New Roman" w:hAnsi="Times New Roman" w:cs="Times New Roman"/>
          <w:sz w:val="20"/>
          <w:szCs w:val="20"/>
        </w:rPr>
        <w:t>P</w:t>
      </w:r>
      <w:r w:rsidR="0094788E" w:rsidRPr="00E51E5E">
        <w:rPr>
          <w:rFonts w:ascii="Times New Roman" w:hAnsi="Times New Roman" w:cs="Times New Roman"/>
          <w:sz w:val="20"/>
          <w:szCs w:val="20"/>
        </w:rPr>
        <w:t>ARQUE DAS AROEIRAS II”</w:t>
      </w:r>
      <w:r w:rsidRPr="00E51E5E">
        <w:rPr>
          <w:rFonts w:ascii="Times New Roman" w:hAnsi="Times New Roman" w:cs="Times New Roman"/>
          <w:sz w:val="20"/>
          <w:szCs w:val="20"/>
        </w:rPr>
        <w:t>, disponibiliza por meio deste edital, 01 vaga para atuação de AOE junto aos alunos elegíveis aos serviços da Educação Especial.</w:t>
      </w:r>
    </w:p>
    <w:p w14:paraId="36FE6E14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59D1CC7B" w14:textId="77777777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39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DOS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PRÉ-REQUISITOS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PARA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FUNÇÃO</w:t>
      </w:r>
    </w:p>
    <w:p w14:paraId="04E56809" w14:textId="50BC8A9A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candidato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deverá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atender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os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seguintes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requisitos:</w:t>
      </w:r>
    </w:p>
    <w:p w14:paraId="32C6EC8D" w14:textId="32ADD0F1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Possuir formação, com carga horária mínima de cento e oitenta horas, conforme Decreto nº 12.686/2025, alterado pelo Decreto nº 12.773/2025 que habilite o profissional a atuar no acompanhamento, apoio e dar suporte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aos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alunos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elegíveis</w:t>
      </w:r>
      <w:r w:rsidRPr="00E51E5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aos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serviços</w:t>
      </w:r>
      <w:r w:rsidRPr="00E51E5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Educação</w:t>
      </w:r>
      <w:r w:rsidRPr="00E51E5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Especial, podendo</w:t>
      </w:r>
      <w:r w:rsidRPr="00E51E5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</w:t>
      </w:r>
      <w:r w:rsidRPr="00E51E5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candidato</w:t>
      </w:r>
      <w:r w:rsidRPr="00E51E5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já</w:t>
      </w:r>
      <w:r w:rsidRPr="00E51E5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estar</w:t>
      </w:r>
      <w:r w:rsidRPr="00E51E5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 xml:space="preserve">cursando 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>ou</w:t>
      </w:r>
      <w:r w:rsidR="00B64DD9"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manifestar interesse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em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cursar a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formação referida,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desde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que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conclua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no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prazo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máximo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até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três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meses, contados da data da celebração do contrato.</w:t>
      </w:r>
    </w:p>
    <w:p w14:paraId="146DBB30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50B2CB5F" w14:textId="77777777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405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DOS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VENCIMENTOS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JORNADA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TRABALHO</w:t>
      </w:r>
    </w:p>
    <w:p w14:paraId="4AEB8A11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Para os candidatos com vínculo ativo, não haverá alteração de vencimentos ou jornada, uma vez que as atividades estão previstas nas atribuições do AOE.</w:t>
      </w:r>
    </w:p>
    <w:p w14:paraId="64396E8A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 xml:space="preserve">A jornada de trabalho será de 40 (quarenta) horas semanais, de forma presencial, vedado o regime de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teletrabalho.</w:t>
      </w:r>
    </w:p>
    <w:p w14:paraId="0A529B33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1E1898B2" w14:textId="77777777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338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DAS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ATRIBUIÇÕES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FUNÇÃO</w:t>
      </w:r>
    </w:p>
    <w:p w14:paraId="02B1688C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 candidato selecionado exercerá as atribuições inerentes à função de Agente de Organização Escolar – AOE, com atuação prioritária no acompanhamento, apoio e suporte aos alunos elegíveis aos serviços da Educação Especial, conforme previsto na Resolução SEDUC nº 52/2011 e na Resolução SEDUC nº</w:t>
      </w:r>
      <w:r w:rsidRPr="00E51E5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142/2025.</w:t>
      </w:r>
    </w:p>
    <w:p w14:paraId="24455E0A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 serviço de acompanhamento, apoio e suporte aos alunos elegíveis aos serviços da Educação Especial compreende o atendimento a estudantes com deficiência ou Transtorno do Espectro Autista – TEA, incluindo apoio às atividades de alimentação, higiene, locomoção e às atividades escolares, visando à mediação escolar, à comunicação, à interação social e ao apoio à execução das atividades, tanto em sala</w:t>
      </w:r>
      <w:r w:rsidRPr="00E51E5E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 aula quanto durante todo o período de permanência do estudante na unidade escolar.</w:t>
      </w:r>
    </w:p>
    <w:p w14:paraId="143578E2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43049180" w14:textId="2841C1F4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405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Hlk230760447"/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INSCRIÇÃO</w:t>
      </w:r>
    </w:p>
    <w:p w14:paraId="214EAF1F" w14:textId="4FF24E7E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 xml:space="preserve">O candidato deverá realizar sua inscrição, nesta unidade escolar, no período de </w:t>
      </w:r>
      <w:r w:rsidR="0094788E" w:rsidRPr="00E51E5E">
        <w:rPr>
          <w:rFonts w:ascii="Times New Roman" w:hAnsi="Times New Roman" w:cs="Times New Roman"/>
          <w:sz w:val="20"/>
          <w:szCs w:val="20"/>
        </w:rPr>
        <w:t>2</w:t>
      </w:r>
      <w:r w:rsidR="000D5F0F" w:rsidRPr="00E51E5E">
        <w:rPr>
          <w:rFonts w:ascii="Times New Roman" w:hAnsi="Times New Roman" w:cs="Times New Roman"/>
          <w:sz w:val="20"/>
          <w:szCs w:val="20"/>
        </w:rPr>
        <w:t xml:space="preserve">8 de maio </w:t>
      </w:r>
      <w:r w:rsidRPr="00E51E5E">
        <w:rPr>
          <w:rFonts w:ascii="Times New Roman" w:hAnsi="Times New Roman" w:cs="Times New Roman"/>
          <w:sz w:val="20"/>
          <w:szCs w:val="20"/>
        </w:rPr>
        <w:t xml:space="preserve">a </w:t>
      </w:r>
      <w:r w:rsidR="000D5F0F" w:rsidRPr="00E51E5E">
        <w:rPr>
          <w:rFonts w:ascii="Times New Roman" w:hAnsi="Times New Roman" w:cs="Times New Roman"/>
          <w:sz w:val="20"/>
          <w:szCs w:val="20"/>
        </w:rPr>
        <w:t>01 de junho</w:t>
      </w:r>
      <w:r w:rsidRPr="00E51E5E">
        <w:rPr>
          <w:rFonts w:ascii="Times New Roman" w:hAnsi="Times New Roman" w:cs="Times New Roman"/>
          <w:sz w:val="20"/>
          <w:szCs w:val="20"/>
        </w:rPr>
        <w:t xml:space="preserve"> de </w:t>
      </w:r>
      <w:r w:rsidR="00091C27" w:rsidRPr="00E51E5E">
        <w:rPr>
          <w:rFonts w:ascii="Times New Roman" w:hAnsi="Times New Roman" w:cs="Times New Roman"/>
          <w:sz w:val="20"/>
          <w:szCs w:val="20"/>
        </w:rPr>
        <w:t>maio</w:t>
      </w:r>
      <w:r w:rsidRPr="00E51E5E">
        <w:rPr>
          <w:rFonts w:ascii="Times New Roman" w:hAnsi="Times New Roman" w:cs="Times New Roman"/>
          <w:sz w:val="20"/>
          <w:szCs w:val="20"/>
        </w:rPr>
        <w:t xml:space="preserve"> de 2026 através da ficha de inscrição na unidade escolar.</w:t>
      </w:r>
    </w:p>
    <w:p w14:paraId="5696D442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Na entrevista, o candidato deverá apresentar todo os documentos comprobatórios atualizados, conforme Capítulo VII deste edital.</w:t>
      </w:r>
    </w:p>
    <w:p w14:paraId="7359BD78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5F600950" w14:textId="33F3D7E9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471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DOS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DOCUMENTOS</w:t>
      </w:r>
    </w:p>
    <w:p w14:paraId="025220ED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Para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entrevista,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candidato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deverá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apresentar:</w:t>
      </w:r>
    </w:p>
    <w:p w14:paraId="77ACB6EB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Certificado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37F253B3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6681DD75" w14:textId="77777777" w:rsidR="00A32839" w:rsidRPr="00E51E5E" w:rsidRDefault="008D0688" w:rsidP="00E51E5E">
      <w:pPr>
        <w:pStyle w:val="Ttulo1"/>
        <w:numPr>
          <w:ilvl w:val="0"/>
          <w:numId w:val="1"/>
        </w:numPr>
        <w:tabs>
          <w:tab w:val="left" w:pos="53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ENTREVISTA</w:t>
      </w:r>
    </w:p>
    <w:p w14:paraId="3705BE2F" w14:textId="554EF0B5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 xml:space="preserve">A unidade escolar entrará em contato com os candidatos validados no BT para realização da entrevista presencial no dia </w:t>
      </w:r>
      <w:r w:rsidR="000D5F0F" w:rsidRPr="00E51E5E">
        <w:rPr>
          <w:rFonts w:ascii="Times New Roman" w:hAnsi="Times New Roman" w:cs="Times New Roman"/>
          <w:sz w:val="20"/>
          <w:szCs w:val="20"/>
        </w:rPr>
        <w:t>02/06/2026</w:t>
      </w:r>
      <w:r w:rsidRPr="00E51E5E">
        <w:rPr>
          <w:rFonts w:ascii="Times New Roman" w:hAnsi="Times New Roman" w:cs="Times New Roman"/>
          <w:sz w:val="20"/>
          <w:szCs w:val="20"/>
        </w:rPr>
        <w:t>, conduzida pelo Diretor Escolar.</w:t>
      </w:r>
    </w:p>
    <w:bookmarkEnd w:id="0"/>
    <w:p w14:paraId="17BC482D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A etapa de entrevista terá caráter eliminatório, com o objetivo de avaliar o perfil profissional e as competências necessárias ao desempenho da função de Agente de Organização Escolar, especialmente no acompanhamento de alunos elegíveis à Educação Especial.</w:t>
      </w:r>
    </w:p>
    <w:p w14:paraId="2F5E0C91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avaliação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será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realizada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base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nos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seguintes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critérios:</w:t>
      </w:r>
    </w:p>
    <w:p w14:paraId="2C61895E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lastRenderedPageBreak/>
        <w:t>Comprometimento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Desenvolvimento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Bem-Estar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Estudante;</w:t>
      </w:r>
    </w:p>
    <w:p w14:paraId="34DFAC4C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Empatia,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acolhimento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respeito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à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diversidade;</w:t>
      </w:r>
    </w:p>
    <w:p w14:paraId="03E1AE96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Compromisso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educação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pública;</w:t>
      </w:r>
    </w:p>
    <w:p w14:paraId="03F37535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Promoção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Inclusão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no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ambiente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escolar;</w:t>
      </w:r>
    </w:p>
    <w:p w14:paraId="2DE41506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8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Promoção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autonomia</w:t>
      </w:r>
      <w:r w:rsidRPr="00E51E5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independência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estudante;</w:t>
      </w:r>
    </w:p>
    <w:p w14:paraId="22074572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9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Atuação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ética,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responsável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sigilosa;</w:t>
      </w:r>
    </w:p>
    <w:p w14:paraId="0BFFFE15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Comunicação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Clara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Respeitosa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escuta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ativa;</w:t>
      </w:r>
    </w:p>
    <w:p w14:paraId="76C33308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Trabalho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colaborativo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toda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equipe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escolar;</w:t>
      </w:r>
    </w:p>
    <w:p w14:paraId="3989BE15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9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Equilíbrio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emocional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capacidade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mediação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conflitos;</w:t>
      </w:r>
    </w:p>
    <w:p w14:paraId="744DEEFD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9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Organização,</w:t>
      </w:r>
      <w:r w:rsidRPr="00E51E5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responsabilidade,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atenção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registros</w:t>
      </w:r>
      <w:r w:rsidRPr="00E51E5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cumprimento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protocolos;</w:t>
      </w:r>
    </w:p>
    <w:p w14:paraId="6CD64510" w14:textId="77777777" w:rsidR="00A32839" w:rsidRPr="00E51E5E" w:rsidRDefault="008D0688" w:rsidP="00E51E5E">
      <w:pPr>
        <w:pStyle w:val="PargrafodaLista"/>
        <w:numPr>
          <w:ilvl w:val="1"/>
          <w:numId w:val="1"/>
        </w:numPr>
        <w:tabs>
          <w:tab w:val="left" w:pos="848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Iniciativa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busca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por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orientações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técnicas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quando</w:t>
      </w:r>
      <w:r w:rsidRPr="00E51E5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necessário.</w:t>
      </w:r>
    </w:p>
    <w:p w14:paraId="5478D9EE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A participação no processo não implica obrigatoriedade de aproveitamento por parte da unidade escolar, configurando mera expectativa de direito.</w:t>
      </w:r>
    </w:p>
    <w:p w14:paraId="3B4D5EB2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236A756" w14:textId="77777777" w:rsidR="00A32839" w:rsidRPr="00E51E5E" w:rsidRDefault="008D0688" w:rsidP="00E51E5E">
      <w:pPr>
        <w:pStyle w:val="Ttulo1"/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XIX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</w:t>
      </w:r>
      <w:r w:rsidRPr="00E51E5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RESULTADO</w:t>
      </w:r>
    </w:p>
    <w:p w14:paraId="1061B0B5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O</w:t>
      </w:r>
      <w:r w:rsidRPr="00E51E5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candidato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selecionado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será</w:t>
      </w:r>
      <w:r w:rsidRPr="00E51E5E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formalmente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comunicado</w:t>
      </w:r>
      <w:r w:rsidRPr="00E51E5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pelo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Diretor</w:t>
      </w:r>
      <w:r w:rsidRPr="00E51E5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Escolar.</w:t>
      </w:r>
    </w:p>
    <w:p w14:paraId="0EC4C422" w14:textId="77777777" w:rsidR="00A32839" w:rsidRPr="00E51E5E" w:rsidRDefault="00A32839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DA4FE8E" w14:textId="77777777" w:rsidR="00A32839" w:rsidRPr="00E51E5E" w:rsidRDefault="008D0688" w:rsidP="00E51E5E">
      <w:pPr>
        <w:pStyle w:val="Ttulo1"/>
        <w:ind w:left="0" w:firstLine="0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X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–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DAS</w:t>
      </w:r>
      <w:r w:rsidRPr="00E51E5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DISPOSIÇÕES</w:t>
      </w:r>
      <w:r w:rsidRPr="00E51E5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pacing w:val="-2"/>
          <w:sz w:val="20"/>
          <w:szCs w:val="20"/>
        </w:rPr>
        <w:t>FINAIS</w:t>
      </w:r>
    </w:p>
    <w:p w14:paraId="2DBFE630" w14:textId="77777777" w:rsidR="00A32839" w:rsidRPr="00E51E5E" w:rsidRDefault="008D0688" w:rsidP="00E51E5E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É</w:t>
      </w:r>
      <w:r w:rsidRPr="00E51E5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responsabilidade</w:t>
      </w:r>
      <w:r w:rsidRPr="00E51E5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exclusiva</w:t>
      </w:r>
      <w:r w:rsidRPr="00E51E5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</w:t>
      </w:r>
      <w:r w:rsidRPr="00E51E5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candidato</w:t>
      </w:r>
      <w:r w:rsidRPr="00E51E5E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acompanhar,</w:t>
      </w:r>
      <w:r w:rsidRPr="00E51E5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por</w:t>
      </w:r>
      <w:r w:rsidRPr="00E51E5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meio</w:t>
      </w:r>
      <w:r w:rsidRPr="00E51E5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dos</w:t>
      </w:r>
      <w:r w:rsidRPr="00E51E5E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canais</w:t>
      </w:r>
      <w:r w:rsidRPr="00E51E5E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oficiais</w:t>
      </w:r>
      <w:r w:rsidRPr="00E51E5E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</w:t>
      </w:r>
      <w:r w:rsidRPr="00E51E5E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URE</w:t>
      </w:r>
      <w:r w:rsidRPr="00E51E5E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ou</w:t>
      </w:r>
      <w:r w:rsidRPr="00E51E5E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da unidade escolar, todas as publicações referentes aos processos seletivos dos quais venha a participar.</w:t>
      </w:r>
    </w:p>
    <w:p w14:paraId="59334630" w14:textId="0E04904C" w:rsidR="00A32839" w:rsidRPr="00E51E5E" w:rsidRDefault="008D0688" w:rsidP="00A60474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E51E5E">
        <w:rPr>
          <w:rFonts w:ascii="Times New Roman" w:hAnsi="Times New Roman" w:cs="Times New Roman"/>
          <w:sz w:val="20"/>
          <w:szCs w:val="20"/>
        </w:rPr>
        <w:t>Não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haverá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alteração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de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vencimentos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ou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jornada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para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servidores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com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vínculo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ativo,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uma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vez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que</w:t>
      </w:r>
      <w:r w:rsidRPr="00E51E5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E51E5E">
        <w:rPr>
          <w:rFonts w:ascii="Times New Roman" w:hAnsi="Times New Roman" w:cs="Times New Roman"/>
          <w:sz w:val="20"/>
          <w:szCs w:val="20"/>
        </w:rPr>
        <w:t>as atividades são inerentes às atribuições do cargo de AOE.</w:t>
      </w:r>
    </w:p>
    <w:sectPr w:rsidR="00A32839" w:rsidRPr="00E51E5E" w:rsidSect="00C859C1">
      <w:footerReference w:type="default" r:id="rId7"/>
      <w:pgSz w:w="11910" w:h="16850"/>
      <w:pgMar w:top="1134" w:right="1134" w:bottom="1134" w:left="1134" w:header="488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37D0" w14:textId="77777777" w:rsidR="000C67F4" w:rsidRDefault="000C67F4">
      <w:r>
        <w:separator/>
      </w:r>
    </w:p>
  </w:endnote>
  <w:endnote w:type="continuationSeparator" w:id="0">
    <w:p w14:paraId="3E21DFC8" w14:textId="77777777" w:rsidR="000C67F4" w:rsidRDefault="000C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0BEC" w14:textId="50A1C953" w:rsidR="00A32839" w:rsidRDefault="00A328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43F8" w14:textId="77777777" w:rsidR="000C67F4" w:rsidRDefault="000C67F4">
      <w:r>
        <w:separator/>
      </w:r>
    </w:p>
  </w:footnote>
  <w:footnote w:type="continuationSeparator" w:id="0">
    <w:p w14:paraId="1199C045" w14:textId="77777777" w:rsidR="000C67F4" w:rsidRDefault="000C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7872"/>
    <w:multiLevelType w:val="hybridMultilevel"/>
    <w:tmpl w:val="FB06CAFC"/>
    <w:lvl w:ilvl="0" w:tplc="AFEEC7C4">
      <w:start w:val="1"/>
      <w:numFmt w:val="upperRoman"/>
      <w:lvlText w:val="%1"/>
      <w:lvlJc w:val="left"/>
      <w:pPr>
        <w:ind w:left="285" w:hanging="145"/>
        <w:jc w:val="left"/>
      </w:pPr>
      <w:rPr>
        <w:rFonts w:hint="default"/>
        <w:spacing w:val="0"/>
        <w:w w:val="73"/>
        <w:lang w:val="pt-PT" w:eastAsia="en-US" w:bidi="ar-SA"/>
      </w:rPr>
    </w:lvl>
    <w:lvl w:ilvl="1" w:tplc="61461B6C">
      <w:start w:val="1"/>
      <w:numFmt w:val="lowerLetter"/>
      <w:lvlText w:val="%2)"/>
      <w:lvlJc w:val="left"/>
      <w:pPr>
        <w:ind w:left="849" w:hanging="34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67860BDC">
      <w:numFmt w:val="bullet"/>
      <w:lvlText w:val="•"/>
      <w:lvlJc w:val="left"/>
      <w:pPr>
        <w:ind w:left="1880" w:hanging="348"/>
      </w:pPr>
      <w:rPr>
        <w:rFonts w:hint="default"/>
        <w:lang w:val="pt-PT" w:eastAsia="en-US" w:bidi="ar-SA"/>
      </w:rPr>
    </w:lvl>
    <w:lvl w:ilvl="3" w:tplc="4FF02818">
      <w:numFmt w:val="bullet"/>
      <w:lvlText w:val="•"/>
      <w:lvlJc w:val="left"/>
      <w:pPr>
        <w:ind w:left="2921" w:hanging="348"/>
      </w:pPr>
      <w:rPr>
        <w:rFonts w:hint="default"/>
        <w:lang w:val="pt-PT" w:eastAsia="en-US" w:bidi="ar-SA"/>
      </w:rPr>
    </w:lvl>
    <w:lvl w:ilvl="4" w:tplc="923A666E">
      <w:numFmt w:val="bullet"/>
      <w:lvlText w:val="•"/>
      <w:lvlJc w:val="left"/>
      <w:pPr>
        <w:ind w:left="3962" w:hanging="348"/>
      </w:pPr>
      <w:rPr>
        <w:rFonts w:hint="default"/>
        <w:lang w:val="pt-PT" w:eastAsia="en-US" w:bidi="ar-SA"/>
      </w:rPr>
    </w:lvl>
    <w:lvl w:ilvl="5" w:tplc="E6ECB396">
      <w:numFmt w:val="bullet"/>
      <w:lvlText w:val="•"/>
      <w:lvlJc w:val="left"/>
      <w:pPr>
        <w:ind w:left="5002" w:hanging="348"/>
      </w:pPr>
      <w:rPr>
        <w:rFonts w:hint="default"/>
        <w:lang w:val="pt-PT" w:eastAsia="en-US" w:bidi="ar-SA"/>
      </w:rPr>
    </w:lvl>
    <w:lvl w:ilvl="6" w:tplc="030AD618">
      <w:numFmt w:val="bullet"/>
      <w:lvlText w:val="•"/>
      <w:lvlJc w:val="left"/>
      <w:pPr>
        <w:ind w:left="6043" w:hanging="348"/>
      </w:pPr>
      <w:rPr>
        <w:rFonts w:hint="default"/>
        <w:lang w:val="pt-PT" w:eastAsia="en-US" w:bidi="ar-SA"/>
      </w:rPr>
    </w:lvl>
    <w:lvl w:ilvl="7" w:tplc="D6E2382E">
      <w:numFmt w:val="bullet"/>
      <w:lvlText w:val="•"/>
      <w:lvlJc w:val="left"/>
      <w:pPr>
        <w:ind w:left="7084" w:hanging="348"/>
      </w:pPr>
      <w:rPr>
        <w:rFonts w:hint="default"/>
        <w:lang w:val="pt-PT" w:eastAsia="en-US" w:bidi="ar-SA"/>
      </w:rPr>
    </w:lvl>
    <w:lvl w:ilvl="8" w:tplc="CD3892FA">
      <w:numFmt w:val="bullet"/>
      <w:lvlText w:val="•"/>
      <w:lvlJc w:val="left"/>
      <w:pPr>
        <w:ind w:left="8124" w:hanging="348"/>
      </w:pPr>
      <w:rPr>
        <w:rFonts w:hint="default"/>
        <w:lang w:val="pt-PT" w:eastAsia="en-US" w:bidi="ar-SA"/>
      </w:rPr>
    </w:lvl>
  </w:abstractNum>
  <w:num w:numId="1" w16cid:durableId="27514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39"/>
    <w:rsid w:val="00026D59"/>
    <w:rsid w:val="00091C27"/>
    <w:rsid w:val="000C67F4"/>
    <w:rsid w:val="000D5F0F"/>
    <w:rsid w:val="0010579C"/>
    <w:rsid w:val="00155D9B"/>
    <w:rsid w:val="00184AC7"/>
    <w:rsid w:val="001C434D"/>
    <w:rsid w:val="001F3B4B"/>
    <w:rsid w:val="00217DBB"/>
    <w:rsid w:val="00221E69"/>
    <w:rsid w:val="00235744"/>
    <w:rsid w:val="002456B9"/>
    <w:rsid w:val="003A6A0A"/>
    <w:rsid w:val="003B55BA"/>
    <w:rsid w:val="003F6125"/>
    <w:rsid w:val="00402435"/>
    <w:rsid w:val="006B4534"/>
    <w:rsid w:val="006F2DAF"/>
    <w:rsid w:val="007E2417"/>
    <w:rsid w:val="007F1103"/>
    <w:rsid w:val="00847B66"/>
    <w:rsid w:val="008A024C"/>
    <w:rsid w:val="008D0688"/>
    <w:rsid w:val="008D583F"/>
    <w:rsid w:val="009454DB"/>
    <w:rsid w:val="0094788E"/>
    <w:rsid w:val="00A32839"/>
    <w:rsid w:val="00A60474"/>
    <w:rsid w:val="00B4448C"/>
    <w:rsid w:val="00B64DD9"/>
    <w:rsid w:val="00BA420F"/>
    <w:rsid w:val="00BC3F1C"/>
    <w:rsid w:val="00C027D9"/>
    <w:rsid w:val="00C151D0"/>
    <w:rsid w:val="00C753A5"/>
    <w:rsid w:val="00C859C1"/>
    <w:rsid w:val="00C9063F"/>
    <w:rsid w:val="00D17C1E"/>
    <w:rsid w:val="00D208D9"/>
    <w:rsid w:val="00D251F0"/>
    <w:rsid w:val="00D266FF"/>
    <w:rsid w:val="00E33E2D"/>
    <w:rsid w:val="00E51E5E"/>
    <w:rsid w:val="00E61056"/>
    <w:rsid w:val="00EA7DFE"/>
    <w:rsid w:val="00FB3C87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39401"/>
  <w15:docId w15:val="{011F22E9-83E7-4621-BB97-BBC9FD1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40" w:hanging="265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4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4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29" w:right="233" w:firstLine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47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0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63F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63F"/>
    <w:rPr>
      <w:rFonts w:ascii="Segoe UI" w:eastAsia="Segoe UI" w:hAnsi="Segoe UI" w:cs="Segoe UI"/>
      <w:lang w:val="pt-PT"/>
    </w:rPr>
  </w:style>
  <w:style w:type="character" w:styleId="Hyperlink">
    <w:name w:val="Hyperlink"/>
    <w:basedOn w:val="Fontepargpadro"/>
    <w:uiPriority w:val="99"/>
    <w:unhideWhenUsed/>
    <w:rsid w:val="00C906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63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4A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4A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qFormat/>
    <w:rsid w:val="0018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FDE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creator>CEC</dc:creator>
  <cp:lastModifiedBy>Denise Muto Takahashi</cp:lastModifiedBy>
  <cp:revision>10</cp:revision>
  <dcterms:created xsi:type="dcterms:W3CDTF">2026-05-27T10:52:00Z</dcterms:created>
  <dcterms:modified xsi:type="dcterms:W3CDTF">2026-05-27T13:29:00Z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