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D8FC2" w14:textId="77777777" w:rsidR="00B32EFA" w:rsidRDefault="00B32EFA" w:rsidP="00B32EFA"/>
    <w:p w14:paraId="6405E21A" w14:textId="3EA797B3" w:rsidR="00B32EFA" w:rsidRPr="00B32EFA" w:rsidRDefault="00B32EFA" w:rsidP="00B32EFA">
      <w:pPr>
        <w:rPr>
          <w:b/>
          <w:bCs/>
        </w:rPr>
      </w:pPr>
      <w:r w:rsidRPr="00B32EFA">
        <w:rPr>
          <w:b/>
          <w:bCs/>
        </w:rPr>
        <w:t>Rede nº</w:t>
      </w:r>
      <w:r w:rsidR="00B9554F">
        <w:rPr>
          <w:b/>
          <w:bCs/>
        </w:rPr>
        <w:t xml:space="preserve"> 2</w:t>
      </w:r>
      <w:r w:rsidR="008461AC">
        <w:rPr>
          <w:b/>
          <w:bCs/>
        </w:rPr>
        <w:t>73</w:t>
      </w:r>
      <w:r w:rsidRPr="00B32EFA">
        <w:rPr>
          <w:b/>
          <w:bCs/>
        </w:rPr>
        <w:t>/2</w:t>
      </w:r>
      <w:r w:rsidR="00F1294A">
        <w:rPr>
          <w:b/>
          <w:bCs/>
        </w:rPr>
        <w:t>6</w:t>
      </w:r>
      <w:r w:rsidRPr="00B32EFA">
        <w:rPr>
          <w:b/>
          <w:bCs/>
        </w:rPr>
        <w:t xml:space="preserve"> </w:t>
      </w:r>
    </w:p>
    <w:p w14:paraId="50FF0140" w14:textId="4EC8221F" w:rsidR="00B32EFA" w:rsidRPr="00B32EFA" w:rsidRDefault="00B32EFA" w:rsidP="00B32EFA">
      <w:pPr>
        <w:rPr>
          <w:b/>
          <w:bCs/>
        </w:rPr>
      </w:pPr>
      <w:r w:rsidRPr="00B32EFA">
        <w:rPr>
          <w:b/>
          <w:bCs/>
        </w:rPr>
        <w:t xml:space="preserve">Data: </w:t>
      </w:r>
      <w:r w:rsidR="00A05A75">
        <w:rPr>
          <w:b/>
          <w:bCs/>
        </w:rPr>
        <w:t>1</w:t>
      </w:r>
      <w:r w:rsidR="008461AC">
        <w:rPr>
          <w:b/>
          <w:bCs/>
        </w:rPr>
        <w:t>4</w:t>
      </w:r>
      <w:r w:rsidR="00A05A75">
        <w:rPr>
          <w:b/>
          <w:bCs/>
        </w:rPr>
        <w:t>/04/2026</w:t>
      </w:r>
    </w:p>
    <w:p w14:paraId="135FABF2" w14:textId="2345D09D" w:rsidR="008461AC" w:rsidRPr="008461AC" w:rsidRDefault="008461AC" w:rsidP="008461AC">
      <w:pPr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C</w:t>
      </w:r>
      <w:r w:rsidRPr="008461AC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omunicado sobre o acompanhamento da planilha de estagiários:</w:t>
      </w:r>
    </w:p>
    <w:p w14:paraId="2832047D" w14:textId="6F2AB899" w:rsidR="008461AC" w:rsidRPr="008461AC" w:rsidRDefault="008461AC" w:rsidP="008461AC">
      <w:pPr>
        <w:pStyle w:val="Corpodetexto"/>
        <w:spacing w:before="136" w:line="360" w:lineRule="auto"/>
        <w:jc w:val="both"/>
        <w:rPr>
          <w:b w:val="0"/>
          <w:bCs w:val="0"/>
          <w:lang w:val="pt-BR"/>
        </w:rPr>
      </w:pPr>
      <w:r w:rsidRPr="008461AC">
        <w:rPr>
          <w:b w:val="0"/>
          <w:bCs w:val="0"/>
          <w:lang w:val="pt-BR"/>
        </w:rPr>
        <w:t xml:space="preserve">Prezados </w:t>
      </w:r>
      <w:r w:rsidRPr="008461AC">
        <w:rPr>
          <w:b w:val="0"/>
          <w:bCs w:val="0"/>
          <w:lang w:val="pt-BR"/>
        </w:rPr>
        <w:t>Diretores,</w:t>
      </w:r>
    </w:p>
    <w:p w14:paraId="21E30821" w14:textId="77777777" w:rsidR="008461AC" w:rsidRPr="008461AC" w:rsidRDefault="008461AC" w:rsidP="008461AC">
      <w:pPr>
        <w:pStyle w:val="Corpodetexto"/>
        <w:spacing w:before="136" w:line="360" w:lineRule="auto"/>
        <w:jc w:val="both"/>
        <w:rPr>
          <w:b w:val="0"/>
          <w:bCs w:val="0"/>
          <w:lang w:val="pt-BR"/>
        </w:rPr>
      </w:pPr>
    </w:p>
    <w:p w14:paraId="1DBB8FDD" w14:textId="77777777" w:rsidR="008461AC" w:rsidRDefault="008461AC" w:rsidP="008461AC">
      <w:pPr>
        <w:pStyle w:val="Corpodetexto"/>
        <w:spacing w:before="136" w:line="360" w:lineRule="auto"/>
        <w:jc w:val="both"/>
        <w:rPr>
          <w:b w:val="0"/>
          <w:bCs w:val="0"/>
          <w:lang w:val="pt-BR"/>
        </w:rPr>
      </w:pPr>
      <w:r w:rsidRPr="008461AC">
        <w:rPr>
          <w:b w:val="0"/>
          <w:bCs w:val="0"/>
          <w:lang w:val="pt-BR"/>
        </w:rPr>
        <w:t>Informamos que a planilha para acompanhamento da situação dos estagiários das unidades escolares já está disponível abaixo.</w:t>
      </w:r>
    </w:p>
    <w:p w14:paraId="36879EFF" w14:textId="5B4A7953" w:rsidR="008461AC" w:rsidRPr="008461AC" w:rsidRDefault="008461AC" w:rsidP="008461AC">
      <w:pPr>
        <w:pStyle w:val="Corpodetexto"/>
        <w:spacing w:before="136" w:line="360" w:lineRule="auto"/>
        <w:jc w:val="both"/>
        <w:rPr>
          <w:lang w:val="pt-BR"/>
        </w:rPr>
      </w:pPr>
      <w:hyperlink r:id="rId11" w:history="1">
        <w:r w:rsidRPr="008461AC">
          <w:rPr>
            <w:rStyle w:val="Hyperlink"/>
            <w:lang w:val="pt-BR"/>
          </w:rPr>
          <w:t>Preenchimento de Vagas Estagiários Por UE</w:t>
        </w:r>
      </w:hyperlink>
    </w:p>
    <w:p w14:paraId="566FD12F" w14:textId="77777777" w:rsidR="008461AC" w:rsidRDefault="008461AC" w:rsidP="008461AC">
      <w:pPr>
        <w:rPr>
          <w:rFonts w:ascii="Arial" w:hAnsi="Arial" w:cs="Arial"/>
          <w:color w:val="000000"/>
          <w:sz w:val="24"/>
        </w:rPr>
      </w:pPr>
    </w:p>
    <w:p w14:paraId="4D1DB6CF" w14:textId="2648EB18" w:rsidR="008461AC" w:rsidRPr="008461AC" w:rsidRDefault="008461AC" w:rsidP="008461AC">
      <w:pPr>
        <w:jc w:val="both"/>
      </w:pPr>
      <w:r w:rsidRPr="008461AC">
        <w:rPr>
          <w:rFonts w:ascii="Arial" w:hAnsi="Arial" w:cs="Arial"/>
          <w:color w:val="000000"/>
          <w:sz w:val="24"/>
        </w:rPr>
        <w:t>O envio do contrato por e-mail ocorrerá após a alocação dos estudantes pelo CIEE no sistema e na planilha. Por isso, recomendamos acompanhar o status pelo link acima para verificar quando os estagiários forem alocados em sua unidade, lembrando que esse processo está sendo realizado gradualmente pelo CIEE.</w:t>
      </w:r>
    </w:p>
    <w:p w14:paraId="3BCE05B1" w14:textId="57701EB5" w:rsidR="0021132C" w:rsidRPr="00A05A75" w:rsidRDefault="008461AC" w:rsidP="008461AC">
      <w:pPr>
        <w:pStyle w:val="Corpodetexto"/>
        <w:spacing w:before="136" w:line="360" w:lineRule="auto"/>
        <w:jc w:val="both"/>
        <w:rPr>
          <w:b w:val="0"/>
          <w:bCs w:val="0"/>
          <w:lang w:val="pt-BR"/>
        </w:rPr>
      </w:pPr>
      <w:r w:rsidRPr="008461AC">
        <w:rPr>
          <w:b w:val="0"/>
          <w:bCs w:val="0"/>
          <w:lang w:val="pt-BR"/>
        </w:rPr>
        <w:t>Atenciosamente,</w:t>
      </w:r>
    </w:p>
    <w:p w14:paraId="35A548C6" w14:textId="15BD751E" w:rsidR="00F92535" w:rsidRPr="00F92535" w:rsidRDefault="00F92535" w:rsidP="00F92535">
      <w:r w:rsidRPr="00F92535">
        <w:t xml:space="preserve">Em caso de dúvidas, a Unidade Escolar poderá entrar em contato pelos </w:t>
      </w:r>
      <w:r w:rsidRPr="00F92535">
        <w:rPr>
          <w:b/>
          <w:bCs/>
        </w:rPr>
        <w:t>canais oficiais</w:t>
      </w:r>
      <w:r w:rsidRPr="00F92535">
        <w:t>:</w:t>
      </w:r>
      <w:r w:rsidRPr="00F92535">
        <w:br/>
      </w:r>
      <w:r w:rsidRPr="00F92535">
        <w:rPr>
          <w:rFonts w:ascii="Segoe UI Emoji" w:hAnsi="Segoe UI Emoji" w:cs="Segoe UI Emoji"/>
        </w:rPr>
        <w:t>📧</w:t>
      </w:r>
      <w:r w:rsidRPr="00F92535">
        <w:t xml:space="preserve"> </w:t>
      </w:r>
      <w:r w:rsidRPr="00F92535">
        <w:rPr>
          <w:b/>
          <w:bCs/>
        </w:rPr>
        <w:t>itv.seintec@educacao.sp.gov.br</w:t>
      </w:r>
      <w:r w:rsidRPr="00F92535">
        <w:br/>
      </w:r>
      <w:r w:rsidRPr="00F92535">
        <w:rPr>
          <w:rFonts w:ascii="Segoe UI Emoji" w:hAnsi="Segoe UI Emoji" w:cs="Segoe UI Emoji"/>
        </w:rPr>
        <w:t>📧</w:t>
      </w:r>
      <w:r w:rsidRPr="00F92535">
        <w:t xml:space="preserve"> </w:t>
      </w:r>
      <w:r w:rsidRPr="00F92535">
        <w:rPr>
          <w:b/>
          <w:bCs/>
        </w:rPr>
        <w:t>itv.setec@educacao.sp.gov.br</w:t>
      </w:r>
    </w:p>
    <w:p w14:paraId="24666E8D" w14:textId="4D98B011" w:rsidR="00B32EFA" w:rsidRDefault="00F92535">
      <w:r w:rsidRPr="00F92535">
        <w:t>Contamos com a colaboração de todos.</w:t>
      </w:r>
      <w:r w:rsidR="00BF3F2C">
        <w:rPr>
          <w:noProof/>
        </w:rPr>
        <w:drawing>
          <wp:anchor distT="0" distB="0" distL="0" distR="0" simplePos="0" relativeHeight="251661312" behindDoc="0" locked="0" layoutInCell="1" allowOverlap="1" wp14:anchorId="1115DCC1" wp14:editId="1BD28232">
            <wp:simplePos x="0" y="0"/>
            <wp:positionH relativeFrom="margin">
              <wp:posOffset>-395605</wp:posOffset>
            </wp:positionH>
            <wp:positionV relativeFrom="paragraph">
              <wp:posOffset>196215</wp:posOffset>
            </wp:positionV>
            <wp:extent cx="5943600" cy="1418300"/>
            <wp:effectExtent l="0" t="0" r="0" b="0"/>
            <wp:wrapNone/>
            <wp:docPr id="1758111834" name="Image 4" descr="Text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Texto&#10;&#10;O conteúdo gerado por IA pode estar incorreto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1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32EFA" w:rsidSect="00F41131">
      <w:headerReference w:type="default" r:id="rId13"/>
      <w:footerReference w:type="default" r:id="rId14"/>
      <w:pgSz w:w="11906" w:h="16838"/>
      <w:pgMar w:top="1417" w:right="1701" w:bottom="1417" w:left="1701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3FF7F" w14:textId="77777777" w:rsidR="00F66F8B" w:rsidRDefault="00F66F8B">
      <w:pPr>
        <w:spacing w:after="0" w:line="240" w:lineRule="auto"/>
      </w:pPr>
      <w:r>
        <w:separator/>
      </w:r>
    </w:p>
  </w:endnote>
  <w:endnote w:type="continuationSeparator" w:id="0">
    <w:p w14:paraId="207159A2" w14:textId="77777777" w:rsidR="00F66F8B" w:rsidRDefault="00F6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81F14" w14:textId="77777777" w:rsidR="00B32EFA" w:rsidRPr="00B72299" w:rsidRDefault="00B32EFA">
    <w:pPr>
      <w:pStyle w:val="Ttulo1"/>
      <w:jc w:val="center"/>
      <w:rPr>
        <w:b/>
        <w:bCs/>
      </w:rPr>
    </w:pPr>
    <w:bookmarkStart w:id="0" w:name="_Hlk207092516"/>
    <w:bookmarkStart w:id="1" w:name="_Hlk207092517"/>
    <w:r w:rsidRPr="00B72299">
      <w:rPr>
        <w:rFonts w:ascii="Verdana" w:hAnsi="Verdana"/>
        <w:b/>
        <w:bCs/>
        <w:sz w:val="14"/>
      </w:rPr>
      <w:t xml:space="preserve">R. Torquato Raimundo, 96, Jardim Ferrari │ CEP18.405-010 │ Itapeva, SP │Fone: (15) 3526-6201 │                               Email:  </w:t>
    </w:r>
    <w:hyperlink r:id="rId1" w:history="1">
      <w:r w:rsidRPr="00B72299">
        <w:rPr>
          <w:rStyle w:val="Hyperlink"/>
          <w:rFonts w:ascii="Verdana" w:hAnsi="Verdana"/>
          <w:b/>
          <w:bCs/>
          <w:sz w:val="14"/>
        </w:rPr>
        <w:t>deitv@educacao.sp.gov.br</w:t>
      </w:r>
    </w:hyperlink>
    <w:bookmarkEnd w:id="0"/>
    <w:bookmarkEnd w:id="1"/>
    <w:r w:rsidRPr="00B72299">
      <w:rPr>
        <w:rFonts w:ascii="Verdana" w:hAnsi="Verdana"/>
        <w:b/>
        <w:bCs/>
        <w:sz w:val="14"/>
      </w:rPr>
      <w:t xml:space="preserve">  Site : </w:t>
    </w:r>
    <w:hyperlink r:id="rId2" w:history="1">
      <w:r w:rsidRPr="00B72299">
        <w:rPr>
          <w:rStyle w:val="Hyperlink"/>
          <w:rFonts w:ascii="Verdana" w:hAnsi="Verdana"/>
          <w:b/>
          <w:bCs/>
          <w:sz w:val="14"/>
        </w:rPr>
        <w:t>https://deitapeva.educacao.sp.gov.br</w:t>
      </w:r>
    </w:hyperlink>
    <w:r w:rsidRPr="00B72299">
      <w:rPr>
        <w:rFonts w:ascii="Verdana" w:hAnsi="Verdana"/>
        <w:b/>
        <w:bCs/>
        <w:sz w:val="14"/>
      </w:rPr>
      <w:t xml:space="preserve"> Instagram : </w:t>
    </w:r>
    <w:hyperlink r:id="rId3" w:history="1">
      <w:r w:rsidRPr="00B72299">
        <w:rPr>
          <w:rStyle w:val="Hyperlink"/>
          <w:rFonts w:ascii="Verdana" w:hAnsi="Verdana"/>
          <w:b/>
          <w:bCs/>
          <w:sz w:val="14"/>
        </w:rPr>
        <w:t>@ure.itapeva</w:t>
      </w:r>
    </w:hyperlink>
  </w:p>
  <w:p w14:paraId="5DAD31AF" w14:textId="77777777" w:rsidR="00B32EFA" w:rsidRPr="00B72299" w:rsidRDefault="00B32EFA">
    <w:pPr>
      <w:pStyle w:val="Rodap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EFE6E" w14:textId="77777777" w:rsidR="00F66F8B" w:rsidRDefault="00F66F8B">
      <w:pPr>
        <w:spacing w:after="0" w:line="240" w:lineRule="auto"/>
      </w:pPr>
      <w:r>
        <w:separator/>
      </w:r>
    </w:p>
  </w:footnote>
  <w:footnote w:type="continuationSeparator" w:id="0">
    <w:p w14:paraId="15A11786" w14:textId="77777777" w:rsidR="00F66F8B" w:rsidRDefault="00F6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9851E" w14:textId="78FAF879" w:rsidR="00B32EFA" w:rsidRPr="00D03D7A" w:rsidRDefault="00F41131">
    <w:pPr>
      <w:pStyle w:val="Cabealho"/>
      <w:rPr>
        <w:rFonts w:ascii="Montserrat" w:hAnsi="Montserrat"/>
        <w:b/>
        <w:bCs/>
      </w:rPr>
    </w:pPr>
    <w:r w:rsidRPr="00D03D7A">
      <w:rPr>
        <w:rFonts w:ascii="Montserrat" w:hAnsi="Montserrat"/>
        <w:noProof/>
      </w:rPr>
      <w:drawing>
        <wp:anchor distT="0" distB="0" distL="114300" distR="114300" simplePos="0" relativeHeight="251659264" behindDoc="0" locked="0" layoutInCell="1" allowOverlap="1" wp14:anchorId="61BEBB42" wp14:editId="5FD9CE91">
          <wp:simplePos x="0" y="0"/>
          <wp:positionH relativeFrom="column">
            <wp:posOffset>5212080</wp:posOffset>
          </wp:positionH>
          <wp:positionV relativeFrom="paragraph">
            <wp:posOffset>-441325</wp:posOffset>
          </wp:positionV>
          <wp:extent cx="1016000" cy="890575"/>
          <wp:effectExtent l="0" t="0" r="0" b="5080"/>
          <wp:wrapSquare wrapText="bothSides"/>
          <wp:docPr id="111596670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41940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000" cy="8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3D7A">
      <w:rPr>
        <w:rFonts w:ascii="Montserrat" w:hAnsi="Montserrat"/>
        <w:b/>
        <w:bCs/>
        <w:noProof/>
      </w:rPr>
      <w:drawing>
        <wp:anchor distT="0" distB="0" distL="114300" distR="114300" simplePos="0" relativeHeight="251660288" behindDoc="0" locked="0" layoutInCell="1" allowOverlap="1" wp14:anchorId="0E3B20C2" wp14:editId="2CE759BA">
          <wp:simplePos x="0" y="0"/>
          <wp:positionH relativeFrom="page">
            <wp:posOffset>154671</wp:posOffset>
          </wp:positionH>
          <wp:positionV relativeFrom="paragraph">
            <wp:posOffset>-458470</wp:posOffset>
          </wp:positionV>
          <wp:extent cx="1489216" cy="910265"/>
          <wp:effectExtent l="0" t="0" r="0" b="4445"/>
          <wp:wrapSquare wrapText="bothSides"/>
          <wp:docPr id="212083117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77875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216" cy="91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2EFA">
      <w:rPr>
        <w:rFonts w:ascii="Montserrat" w:hAnsi="Montserrat"/>
        <w:b/>
        <w:bCs/>
      </w:rPr>
      <w:t xml:space="preserve">     </w:t>
    </w:r>
    <w:r w:rsidR="00B32EFA" w:rsidRPr="00D03D7A">
      <w:rPr>
        <w:rFonts w:ascii="Montserrat" w:hAnsi="Montserrat"/>
        <w:b/>
        <w:bCs/>
      </w:rPr>
      <w:t>URE - UNIDADE REGIONAL DE ENSINO ITAPEVA</w:t>
    </w:r>
  </w:p>
  <w:p w14:paraId="2144BFD8" w14:textId="77777777" w:rsidR="00B32EFA" w:rsidRDefault="00B32E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C44"/>
    <w:multiLevelType w:val="multilevel"/>
    <w:tmpl w:val="DEB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53A3D"/>
    <w:multiLevelType w:val="multilevel"/>
    <w:tmpl w:val="E6E6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E7232"/>
    <w:multiLevelType w:val="multilevel"/>
    <w:tmpl w:val="95C4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42F86"/>
    <w:multiLevelType w:val="hybridMultilevel"/>
    <w:tmpl w:val="6BAAC656"/>
    <w:lvl w:ilvl="0" w:tplc="0416000F">
      <w:start w:val="1"/>
      <w:numFmt w:val="decimal"/>
      <w:lvlText w:val="%1."/>
      <w:lvlJc w:val="left"/>
      <w:pPr>
        <w:ind w:left="1233" w:hanging="360"/>
      </w:pPr>
    </w:lvl>
    <w:lvl w:ilvl="1" w:tplc="04160019" w:tentative="1">
      <w:start w:val="1"/>
      <w:numFmt w:val="lowerLetter"/>
      <w:lvlText w:val="%2."/>
      <w:lvlJc w:val="left"/>
      <w:pPr>
        <w:ind w:left="1953" w:hanging="360"/>
      </w:pPr>
    </w:lvl>
    <w:lvl w:ilvl="2" w:tplc="0416001B" w:tentative="1">
      <w:start w:val="1"/>
      <w:numFmt w:val="lowerRoman"/>
      <w:lvlText w:val="%3."/>
      <w:lvlJc w:val="right"/>
      <w:pPr>
        <w:ind w:left="2673" w:hanging="180"/>
      </w:pPr>
    </w:lvl>
    <w:lvl w:ilvl="3" w:tplc="0416000F" w:tentative="1">
      <w:start w:val="1"/>
      <w:numFmt w:val="decimal"/>
      <w:lvlText w:val="%4."/>
      <w:lvlJc w:val="left"/>
      <w:pPr>
        <w:ind w:left="3393" w:hanging="360"/>
      </w:pPr>
    </w:lvl>
    <w:lvl w:ilvl="4" w:tplc="04160019" w:tentative="1">
      <w:start w:val="1"/>
      <w:numFmt w:val="lowerLetter"/>
      <w:lvlText w:val="%5."/>
      <w:lvlJc w:val="left"/>
      <w:pPr>
        <w:ind w:left="4113" w:hanging="360"/>
      </w:pPr>
    </w:lvl>
    <w:lvl w:ilvl="5" w:tplc="0416001B" w:tentative="1">
      <w:start w:val="1"/>
      <w:numFmt w:val="lowerRoman"/>
      <w:lvlText w:val="%6."/>
      <w:lvlJc w:val="right"/>
      <w:pPr>
        <w:ind w:left="4833" w:hanging="180"/>
      </w:pPr>
    </w:lvl>
    <w:lvl w:ilvl="6" w:tplc="0416000F" w:tentative="1">
      <w:start w:val="1"/>
      <w:numFmt w:val="decimal"/>
      <w:lvlText w:val="%7."/>
      <w:lvlJc w:val="left"/>
      <w:pPr>
        <w:ind w:left="5553" w:hanging="360"/>
      </w:pPr>
    </w:lvl>
    <w:lvl w:ilvl="7" w:tplc="04160019" w:tentative="1">
      <w:start w:val="1"/>
      <w:numFmt w:val="lowerLetter"/>
      <w:lvlText w:val="%8."/>
      <w:lvlJc w:val="left"/>
      <w:pPr>
        <w:ind w:left="6273" w:hanging="360"/>
      </w:pPr>
    </w:lvl>
    <w:lvl w:ilvl="8" w:tplc="0416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4" w15:restartNumberingAfterBreak="0">
    <w:nsid w:val="4DC54FB4"/>
    <w:multiLevelType w:val="hybridMultilevel"/>
    <w:tmpl w:val="F19E012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1344125">
    <w:abstractNumId w:val="0"/>
  </w:num>
  <w:num w:numId="2" w16cid:durableId="452329517">
    <w:abstractNumId w:val="2"/>
  </w:num>
  <w:num w:numId="3" w16cid:durableId="1590652170">
    <w:abstractNumId w:val="1"/>
  </w:num>
  <w:num w:numId="4" w16cid:durableId="163907734">
    <w:abstractNumId w:val="3"/>
  </w:num>
  <w:num w:numId="5" w16cid:durableId="1857621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FA"/>
    <w:rsid w:val="00022699"/>
    <w:rsid w:val="0002756D"/>
    <w:rsid w:val="00030E19"/>
    <w:rsid w:val="001F461C"/>
    <w:rsid w:val="0021132C"/>
    <w:rsid w:val="0027415A"/>
    <w:rsid w:val="00290DF9"/>
    <w:rsid w:val="00326373"/>
    <w:rsid w:val="00331527"/>
    <w:rsid w:val="003673A6"/>
    <w:rsid w:val="00492054"/>
    <w:rsid w:val="00697BB2"/>
    <w:rsid w:val="00722E8B"/>
    <w:rsid w:val="00744CF8"/>
    <w:rsid w:val="0082729B"/>
    <w:rsid w:val="008461AC"/>
    <w:rsid w:val="0095565B"/>
    <w:rsid w:val="009A76B0"/>
    <w:rsid w:val="00A05A75"/>
    <w:rsid w:val="00A40B00"/>
    <w:rsid w:val="00A5660F"/>
    <w:rsid w:val="00AE0817"/>
    <w:rsid w:val="00B00565"/>
    <w:rsid w:val="00B01537"/>
    <w:rsid w:val="00B32EFA"/>
    <w:rsid w:val="00B44309"/>
    <w:rsid w:val="00B9554F"/>
    <w:rsid w:val="00BA7352"/>
    <w:rsid w:val="00BF3F2C"/>
    <w:rsid w:val="00C27563"/>
    <w:rsid w:val="00C76984"/>
    <w:rsid w:val="00D04675"/>
    <w:rsid w:val="00D1017B"/>
    <w:rsid w:val="00D53087"/>
    <w:rsid w:val="00E1704B"/>
    <w:rsid w:val="00E53B49"/>
    <w:rsid w:val="00F1294A"/>
    <w:rsid w:val="00F41131"/>
    <w:rsid w:val="00F66F8B"/>
    <w:rsid w:val="00F9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7EB31"/>
  <w15:chartTrackingRefBased/>
  <w15:docId w15:val="{51A28268-EB82-4BA3-95E1-2A511808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EFA"/>
  </w:style>
  <w:style w:type="paragraph" w:styleId="Ttulo1">
    <w:name w:val="heading 1"/>
    <w:basedOn w:val="Normal"/>
    <w:next w:val="Normal"/>
    <w:link w:val="Ttulo1Char"/>
    <w:qFormat/>
    <w:rsid w:val="00B32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2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2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2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32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32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32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32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32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32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2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2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2E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32EF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32E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32E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32E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32E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32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32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32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32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32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32E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32EF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32EF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32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32EF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32EF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32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2EFA"/>
  </w:style>
  <w:style w:type="paragraph" w:styleId="Rodap">
    <w:name w:val="footer"/>
    <w:basedOn w:val="Normal"/>
    <w:link w:val="RodapChar"/>
    <w:uiPriority w:val="99"/>
    <w:unhideWhenUsed/>
    <w:rsid w:val="00B32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2EFA"/>
  </w:style>
  <w:style w:type="character" w:styleId="Hyperlink">
    <w:name w:val="Hyperlink"/>
    <w:rsid w:val="00B32EFA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32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B32EF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B32EFA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BF3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esp-my.sharepoint.com/:x:/g/personal/elcio_azevedo_educacao_sp_gov_br/IQADSr8MgDYMSJxv3TdUhT2tAU-vvYlGY5FFdS1JdNRucmg?e=qGcPgJ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re.itapeva?igsh=NHcwZzVuYjNnOGZ5" TargetMode="External"/><Relationship Id="rId2" Type="http://schemas.openxmlformats.org/officeDocument/2006/relationships/hyperlink" Target="https://deitapeva.educacao.sp.gov.br" TargetMode="External"/><Relationship Id="rId1" Type="http://schemas.openxmlformats.org/officeDocument/2006/relationships/hyperlink" Target="mailto:deitv@educaca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6CE2E3F9A44248B903156747DB9248" ma:contentTypeVersion="17" ma:contentTypeDescription="Crie um novo documento." ma:contentTypeScope="" ma:versionID="d1ec6b2b00a2cd895ad10370460b3a3f">
  <xsd:schema xmlns:xsd="http://www.w3.org/2001/XMLSchema" xmlns:xs="http://www.w3.org/2001/XMLSchema" xmlns:p="http://schemas.microsoft.com/office/2006/metadata/properties" xmlns:ns3="7e8a81b6-6251-4915-82a9-ef6b7367caaa" xmlns:ns4="0c290a6c-70d2-4f22-ba43-d74d26861159" targetNamespace="http://schemas.microsoft.com/office/2006/metadata/properties" ma:root="true" ma:fieldsID="054abc452d6fada9743a26496bec7988" ns3:_="" ns4:_="">
    <xsd:import namespace="7e8a81b6-6251-4915-82a9-ef6b7367caaa"/>
    <xsd:import namespace="0c290a6c-70d2-4f22-ba43-d74d268611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a81b6-6251-4915-82a9-ef6b7367c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90a6c-70d2-4f22-ba43-d74d26861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8a81b6-6251-4915-82a9-ef6b7367caa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BD464-313F-484C-BDFF-55C67E405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a81b6-6251-4915-82a9-ef6b7367caaa"/>
    <ds:schemaRef ds:uri="0c290a6c-70d2-4f22-ba43-d74d26861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CC52A3-B834-403A-93E4-1CBD4EA16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49C26F-64C2-474E-8B4B-8DC0F1D34098}">
  <ds:schemaRefs>
    <ds:schemaRef ds:uri="http://schemas.microsoft.com/office/2006/metadata/properties"/>
    <ds:schemaRef ds:uri="http://schemas.microsoft.com/office/infopath/2007/PartnerControls"/>
    <ds:schemaRef ds:uri="7e8a81b6-6251-4915-82a9-ef6b7367caaa"/>
  </ds:schemaRefs>
</ds:datastoreItem>
</file>

<file path=customXml/itemProps4.xml><?xml version="1.0" encoding="utf-8"?>
<ds:datastoreItem xmlns:ds="http://schemas.openxmlformats.org/officeDocument/2006/customXml" ds:itemID="{F9F818BA-1EE4-4FF8-BCE8-2E3FA6FA8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Elcio Renato Bonifacio De Azevedo</dc:creator>
  <cp:keywords/>
  <dc:description/>
  <cp:lastModifiedBy>Elcio Renato Bonifacio De Azevedo</cp:lastModifiedBy>
  <cp:revision>2</cp:revision>
  <cp:lastPrinted>2026-04-14T17:33:00Z</cp:lastPrinted>
  <dcterms:created xsi:type="dcterms:W3CDTF">2026-04-14T17:34:00Z</dcterms:created>
  <dcterms:modified xsi:type="dcterms:W3CDTF">2026-04-14T17:34:00Z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0x0101006A6CE2E3F9A44248B903156747DB9248</vt:lpwstr>
  </property>
</Properties>
</file>