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6D63" w14:textId="5B8CB5B1" w:rsidR="00495A8C" w:rsidRDefault="00495A8C" w:rsidP="00B202C5">
      <w:pPr>
        <w:pStyle w:val="Ttulo1"/>
        <w:spacing w:before="150" w:after="150"/>
        <w:jc w:val="center"/>
        <w:rPr>
          <w:sz w:val="24"/>
          <w:szCs w:val="24"/>
        </w:rPr>
      </w:pPr>
      <w:r w:rsidRPr="004965CF">
        <w:rPr>
          <w:rFonts w:ascii="Poppins" w:hAnsi="Poppins" w:cs="Poppins"/>
          <w:color w:val="000000"/>
        </w:rPr>
        <w:t xml:space="preserve">Acidente de </w:t>
      </w:r>
      <w:r w:rsidR="00B202C5">
        <w:rPr>
          <w:rFonts w:ascii="Poppins" w:hAnsi="Poppins" w:cs="Poppins"/>
          <w:color w:val="000000"/>
        </w:rPr>
        <w:t>T</w:t>
      </w:r>
      <w:r w:rsidRPr="004965CF">
        <w:rPr>
          <w:rFonts w:ascii="Poppins" w:hAnsi="Poppins" w:cs="Poppins"/>
          <w:color w:val="000000"/>
        </w:rPr>
        <w:t>rabalho</w:t>
      </w:r>
      <w:r w:rsidR="00B202C5">
        <w:rPr>
          <w:rFonts w:ascii="Poppins" w:hAnsi="Poppins" w:cs="Poppins"/>
          <w:color w:val="000000"/>
        </w:rPr>
        <w:t xml:space="preserve"> </w:t>
      </w:r>
    </w:p>
    <w:p w14:paraId="4A7654A8" w14:textId="25F12EDB" w:rsidR="00495A8C" w:rsidRPr="008423A7" w:rsidRDefault="00495A8C" w:rsidP="00495A8C">
      <w:pPr>
        <w:pStyle w:val="NormalWeb"/>
        <w:jc w:val="both"/>
        <w:rPr>
          <w:rFonts w:ascii="Poppins" w:hAnsi="Poppins" w:cs="Poppins"/>
          <w:color w:val="000000"/>
        </w:rPr>
      </w:pPr>
      <w:r w:rsidRPr="008423A7">
        <w:rPr>
          <w:rFonts w:ascii="Poppins" w:hAnsi="Poppins" w:cs="Poppins"/>
          <w:color w:val="000000"/>
        </w:rPr>
        <w:t xml:space="preserve">Na unidade escolar: será necessário elaborar e/ou juntar documentação para formação do Processo de Reenquadramento de Licença Saúde em Licença Acidente de </w:t>
      </w:r>
      <w:r w:rsidR="00EB07F0">
        <w:rPr>
          <w:rFonts w:ascii="Poppins" w:hAnsi="Poppins" w:cs="Poppins"/>
          <w:color w:val="000000"/>
        </w:rPr>
        <w:t>T</w:t>
      </w:r>
      <w:r w:rsidRPr="008423A7">
        <w:rPr>
          <w:rFonts w:ascii="Poppins" w:hAnsi="Poppins" w:cs="Poppins"/>
          <w:color w:val="000000"/>
        </w:rPr>
        <w:t xml:space="preserve">rabalho. A documentação deverá ser digitalizada e enviada, via Email, para análise e autuação. A via física deverá ser </w:t>
      </w:r>
      <w:r w:rsidRPr="00B202C5">
        <w:rPr>
          <w:rFonts w:ascii="Poppins" w:hAnsi="Poppins" w:cs="Poppins"/>
          <w:color w:val="000000"/>
        </w:rPr>
        <w:t>arquivada</w:t>
      </w:r>
      <w:r w:rsidRPr="008423A7">
        <w:rPr>
          <w:rFonts w:ascii="Poppins" w:hAnsi="Poppins" w:cs="Poppins"/>
          <w:color w:val="000000"/>
        </w:rPr>
        <w:t xml:space="preserve"> no prontuário do interessado.</w:t>
      </w:r>
    </w:p>
    <w:p w14:paraId="1A0CAC2B" w14:textId="77777777" w:rsidR="00495A8C" w:rsidRPr="008423A7" w:rsidRDefault="00495A8C" w:rsidP="00495A8C">
      <w:pPr>
        <w:spacing w:before="100" w:beforeAutospacing="1" w:after="100" w:afterAutospacing="1" w:line="384" w:lineRule="atLeast"/>
        <w:jc w:val="both"/>
        <w:rPr>
          <w:rFonts w:ascii="Poppins" w:hAnsi="Poppins" w:cs="Poppins"/>
          <w:color w:val="000000"/>
          <w:sz w:val="24"/>
          <w:szCs w:val="24"/>
        </w:rPr>
      </w:pPr>
      <w:r w:rsidRPr="008423A7">
        <w:rPr>
          <w:rFonts w:ascii="Poppins" w:hAnsi="Poppins" w:cs="Poppins"/>
          <w:color w:val="000000"/>
          <w:sz w:val="24"/>
          <w:szCs w:val="24"/>
        </w:rPr>
        <w:t>Para enquadramento de licença para tratamento de saúde em acidente de trabalho, é necessário que a Unidade Administrativa do servidor providencie a instauração de procedimento próprio, em até </w:t>
      </w:r>
      <w:r w:rsidRPr="008423A7">
        <w:rPr>
          <w:rFonts w:ascii="Poppins" w:hAnsi="Poppins" w:cs="Poppins"/>
          <w:b/>
          <w:bCs/>
          <w:color w:val="FF0000"/>
          <w:sz w:val="24"/>
          <w:szCs w:val="24"/>
          <w:u w:val="single"/>
        </w:rPr>
        <w:t>10 dias da data do acidente</w:t>
      </w:r>
      <w:r w:rsidRPr="008423A7">
        <w:rPr>
          <w:rFonts w:ascii="Poppins" w:hAnsi="Poppins" w:cs="Poppins"/>
          <w:color w:val="000000"/>
          <w:sz w:val="24"/>
          <w:szCs w:val="24"/>
        </w:rPr>
        <w:t>, conforme prevê o artigo 196 da Lei nº 10.261/68.</w:t>
      </w:r>
    </w:p>
    <w:p w14:paraId="1BAEC01C" w14:textId="72E90D62" w:rsidR="00495A8C" w:rsidRPr="008423A7" w:rsidRDefault="008423A7" w:rsidP="00495A8C">
      <w:pPr>
        <w:pStyle w:val="NormalWeb"/>
        <w:jc w:val="both"/>
        <w:rPr>
          <w:rFonts w:ascii="Poppins" w:hAnsi="Poppins" w:cs="Poppins"/>
          <w:color w:val="000000"/>
        </w:rPr>
      </w:pPr>
      <w:r w:rsidRPr="008423A7">
        <w:rPr>
          <w:rFonts w:ascii="Poppins" w:hAnsi="Poppins" w:cs="Poppins"/>
          <w:color w:val="000000"/>
        </w:rPr>
        <w:t>Na documentação elaborada/juntada na unidade escolar, deverá constar as seguintes informações</w:t>
      </w:r>
      <w:r w:rsidR="000E2469">
        <w:rPr>
          <w:rFonts w:ascii="Poppins" w:hAnsi="Poppins" w:cs="Poppins"/>
          <w:color w:val="000000"/>
        </w:rPr>
        <w:t>:</w:t>
      </w:r>
    </w:p>
    <w:p w14:paraId="1997783F" w14:textId="77777777" w:rsidR="00495A8C" w:rsidRDefault="00495A8C" w:rsidP="00495A8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Formulário para requerimento de enquadramento da licença para tratamento de saúde como decorrente de acidente de trabalho ou doença ocupacional, devidamente preenchido e assinado pelo servidor; (Anexo I)</w:t>
      </w:r>
    </w:p>
    <w:p w14:paraId="62ECD217" w14:textId="77777777" w:rsidR="00495A8C" w:rsidRDefault="00495A8C" w:rsidP="00495A8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Relatório médico referente ao ocorrido;</w:t>
      </w:r>
    </w:p>
    <w:p w14:paraId="3244A7F4" w14:textId="77777777" w:rsidR="00495A8C" w:rsidRDefault="00495A8C" w:rsidP="00495A8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>
        <w:rPr>
          <w:rFonts w:ascii="Poppins" w:hAnsi="Poppins" w:cs="Poppins"/>
          <w:color w:val="000000"/>
        </w:rPr>
        <w:t>Formulário de Notificação de Acidente de Trabalho – NAT (Anexo II).</w:t>
      </w:r>
    </w:p>
    <w:p w14:paraId="0EEC0F30" w14:textId="77777777" w:rsidR="00495A8C" w:rsidRPr="008423A7" w:rsidRDefault="00495A8C" w:rsidP="00495A8C">
      <w:pPr>
        <w:pStyle w:val="NormalWeb"/>
        <w:jc w:val="both"/>
        <w:rPr>
          <w:rFonts w:ascii="Poppins" w:hAnsi="Poppins" w:cs="Poppins"/>
          <w:color w:val="000000"/>
        </w:rPr>
      </w:pPr>
      <w:r w:rsidRPr="008423A7">
        <w:rPr>
          <w:rFonts w:ascii="Poppins" w:hAnsi="Poppins" w:cs="Poppins"/>
          <w:color w:val="000000"/>
        </w:rPr>
        <w:t>Informações imprescindíveis para análise do processo pelo DPME:</w:t>
      </w:r>
    </w:p>
    <w:p w14:paraId="110F6C39" w14:textId="42B922F0" w:rsidR="00495A8C" w:rsidRPr="0050565D" w:rsidRDefault="00495A8C" w:rsidP="0050565D">
      <w:pPr>
        <w:pStyle w:val="PargrafodaLista"/>
        <w:numPr>
          <w:ilvl w:val="0"/>
          <w:numId w:val="3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 w:rsidRPr="0050565D">
        <w:rPr>
          <w:rFonts w:ascii="Poppins" w:hAnsi="Poppins" w:cs="Poppins"/>
          <w:color w:val="000000"/>
        </w:rPr>
        <w:t xml:space="preserve">Dia, hora e circunstâncias em que ocorreu o </w:t>
      </w:r>
      <w:r w:rsidR="000E2469" w:rsidRPr="0050565D">
        <w:rPr>
          <w:rFonts w:ascii="Poppins" w:hAnsi="Poppins" w:cs="Poppins"/>
          <w:color w:val="000000"/>
        </w:rPr>
        <w:t>evento (Ofício)</w:t>
      </w:r>
      <w:r w:rsidRPr="0050565D">
        <w:rPr>
          <w:rFonts w:ascii="Poppins" w:hAnsi="Poppins" w:cs="Poppins"/>
          <w:color w:val="000000"/>
        </w:rPr>
        <w:t>;</w:t>
      </w:r>
    </w:p>
    <w:p w14:paraId="17B77AA3" w14:textId="7A213E3F" w:rsidR="00495A8C" w:rsidRPr="0050565D" w:rsidRDefault="00495A8C" w:rsidP="0050565D">
      <w:pPr>
        <w:pStyle w:val="PargrafodaLista"/>
        <w:numPr>
          <w:ilvl w:val="0"/>
          <w:numId w:val="3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 w:rsidRPr="0050565D">
        <w:rPr>
          <w:rFonts w:ascii="Poppins" w:hAnsi="Poppins" w:cs="Poppins"/>
          <w:color w:val="000000"/>
        </w:rPr>
        <w:t>Horário de trabalho do servidor</w:t>
      </w:r>
      <w:r w:rsidR="000E2469" w:rsidRPr="0050565D">
        <w:rPr>
          <w:rFonts w:ascii="Poppins" w:hAnsi="Poppins" w:cs="Poppins"/>
          <w:color w:val="000000"/>
        </w:rPr>
        <w:t xml:space="preserve"> (Declaração)</w:t>
      </w:r>
      <w:r w:rsidRPr="0050565D">
        <w:rPr>
          <w:rFonts w:ascii="Poppins" w:hAnsi="Poppins" w:cs="Poppins"/>
          <w:color w:val="000000"/>
        </w:rPr>
        <w:t>;</w:t>
      </w:r>
    </w:p>
    <w:p w14:paraId="74E86DF8" w14:textId="77777777" w:rsidR="00495A8C" w:rsidRPr="0050565D" w:rsidRDefault="00495A8C" w:rsidP="0050565D">
      <w:pPr>
        <w:pStyle w:val="PargrafodaLista"/>
        <w:numPr>
          <w:ilvl w:val="0"/>
          <w:numId w:val="3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 w:rsidRPr="0050565D">
        <w:rPr>
          <w:rFonts w:ascii="Poppins" w:hAnsi="Poppins" w:cs="Poppins"/>
          <w:color w:val="000000"/>
        </w:rPr>
        <w:t>Frequência do servidor no mês da referida ocorrência (</w:t>
      </w:r>
      <w:r w:rsidRPr="0050565D">
        <w:rPr>
          <w:rFonts w:ascii="Candara Light" w:hAnsi="Candara Light" w:cs="Poppins"/>
          <w:color w:val="000000"/>
        </w:rPr>
        <w:t>com registro de entrada e de saída – L</w:t>
      </w:r>
      <w:r w:rsidRPr="0050565D">
        <w:rPr>
          <w:rFonts w:ascii="Candara Light" w:hAnsi="Candara Light" w:cs="Poppins"/>
          <w:i/>
          <w:iCs/>
          <w:color w:val="000000"/>
        </w:rPr>
        <w:t>ivro Ponto</w:t>
      </w:r>
      <w:r w:rsidRPr="0050565D">
        <w:rPr>
          <w:rFonts w:ascii="Poppins" w:hAnsi="Poppins" w:cs="Poppins"/>
          <w:color w:val="000000"/>
        </w:rPr>
        <w:t>);</w:t>
      </w:r>
    </w:p>
    <w:p w14:paraId="13CFAA20" w14:textId="77777777" w:rsidR="00495A8C" w:rsidRPr="0050565D" w:rsidRDefault="00495A8C" w:rsidP="0050565D">
      <w:pPr>
        <w:pStyle w:val="PargrafodaLista"/>
        <w:numPr>
          <w:ilvl w:val="0"/>
          <w:numId w:val="3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 w:rsidRPr="0050565D">
        <w:rPr>
          <w:rFonts w:ascii="Poppins" w:hAnsi="Poppins" w:cs="Poppins"/>
          <w:color w:val="000000"/>
        </w:rPr>
        <w:t>Oitiva de testemunhas (</w:t>
      </w:r>
      <w:r w:rsidRPr="0050565D">
        <w:rPr>
          <w:rFonts w:ascii="Candara Light" w:hAnsi="Candara Light" w:cs="Poppins"/>
          <w:color w:val="000000"/>
        </w:rPr>
        <w:t>Declaração de duas Testemunhas</w:t>
      </w:r>
      <w:r w:rsidRPr="0050565D">
        <w:rPr>
          <w:rFonts w:ascii="Poppins" w:hAnsi="Poppins" w:cs="Poppins"/>
          <w:color w:val="000000"/>
        </w:rPr>
        <w:t>);</w:t>
      </w:r>
    </w:p>
    <w:p w14:paraId="20BE37D0" w14:textId="77777777" w:rsidR="00495A8C" w:rsidRPr="0050565D" w:rsidRDefault="00495A8C" w:rsidP="0050565D">
      <w:pPr>
        <w:pStyle w:val="PargrafodaLista"/>
        <w:numPr>
          <w:ilvl w:val="0"/>
          <w:numId w:val="3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 w:rsidRPr="0050565D">
        <w:rPr>
          <w:rFonts w:ascii="Poppins" w:hAnsi="Poppins" w:cs="Poppins"/>
          <w:color w:val="000000"/>
        </w:rPr>
        <w:t>Croqui constando local de residência, local de trabalho e local do acidente (</w:t>
      </w:r>
      <w:r w:rsidRPr="0050565D">
        <w:rPr>
          <w:rFonts w:ascii="Candara Light" w:hAnsi="Candara Light" w:cs="Poppins"/>
          <w:color w:val="000000"/>
        </w:rPr>
        <w:t>Fotos</w:t>
      </w:r>
      <w:r w:rsidRPr="0050565D">
        <w:rPr>
          <w:rFonts w:ascii="Poppins" w:hAnsi="Poppins" w:cs="Poppins"/>
          <w:color w:val="000000"/>
        </w:rPr>
        <w:t>);</w:t>
      </w:r>
    </w:p>
    <w:p w14:paraId="3C6FE427" w14:textId="77777777" w:rsidR="00495A8C" w:rsidRPr="0050565D" w:rsidRDefault="00495A8C" w:rsidP="0050565D">
      <w:pPr>
        <w:pStyle w:val="PargrafodaLista"/>
        <w:numPr>
          <w:ilvl w:val="0"/>
          <w:numId w:val="3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 w:rsidRPr="0050565D">
        <w:rPr>
          <w:rFonts w:ascii="Poppins" w:hAnsi="Poppins" w:cs="Poppins"/>
          <w:color w:val="000000"/>
        </w:rPr>
        <w:t>Boletim de ocorrência (</w:t>
      </w:r>
      <w:r w:rsidRPr="0050565D">
        <w:rPr>
          <w:rFonts w:ascii="Candara Light" w:hAnsi="Candara Light" w:cs="Poppins"/>
          <w:color w:val="000000"/>
        </w:rPr>
        <w:t>se houver</w:t>
      </w:r>
      <w:r w:rsidRPr="0050565D">
        <w:rPr>
          <w:rFonts w:ascii="Poppins" w:hAnsi="Poppins" w:cs="Poppins"/>
          <w:color w:val="000000"/>
        </w:rPr>
        <w:t>);</w:t>
      </w:r>
    </w:p>
    <w:p w14:paraId="2B9091D9" w14:textId="77777777" w:rsidR="00495A8C" w:rsidRPr="0050565D" w:rsidRDefault="00495A8C" w:rsidP="0050565D">
      <w:pPr>
        <w:pStyle w:val="PargrafodaLista"/>
        <w:numPr>
          <w:ilvl w:val="0"/>
          <w:numId w:val="3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 w:rsidRPr="0050565D">
        <w:rPr>
          <w:rFonts w:ascii="Poppins" w:hAnsi="Poppins" w:cs="Poppins"/>
          <w:color w:val="000000"/>
        </w:rPr>
        <w:t>Exame de Corpo de Delito (</w:t>
      </w:r>
      <w:r w:rsidRPr="0050565D">
        <w:rPr>
          <w:rFonts w:ascii="Candara Light" w:hAnsi="Candara Light" w:cs="Poppins"/>
          <w:color w:val="000000"/>
        </w:rPr>
        <w:t>se houver</w:t>
      </w:r>
      <w:r w:rsidRPr="0050565D">
        <w:rPr>
          <w:rFonts w:ascii="Poppins" w:hAnsi="Poppins" w:cs="Poppins"/>
          <w:color w:val="000000"/>
        </w:rPr>
        <w:t>);</w:t>
      </w:r>
    </w:p>
    <w:p w14:paraId="6437F7F7" w14:textId="77777777" w:rsidR="00495A8C" w:rsidRPr="0050565D" w:rsidRDefault="00495A8C" w:rsidP="0050565D">
      <w:pPr>
        <w:pStyle w:val="PargrafodaLista"/>
        <w:numPr>
          <w:ilvl w:val="0"/>
          <w:numId w:val="3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 w:rsidRPr="0050565D">
        <w:rPr>
          <w:rFonts w:ascii="Poppins" w:hAnsi="Poppins" w:cs="Poppins"/>
          <w:color w:val="000000"/>
        </w:rPr>
        <w:t>Rol de atividades;</w:t>
      </w:r>
    </w:p>
    <w:p w14:paraId="5230992B" w14:textId="77777777" w:rsidR="00495A8C" w:rsidRPr="0050565D" w:rsidRDefault="00495A8C" w:rsidP="0050565D">
      <w:pPr>
        <w:pStyle w:val="PargrafodaLista"/>
        <w:numPr>
          <w:ilvl w:val="0"/>
          <w:numId w:val="3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 w:rsidRPr="0050565D">
        <w:rPr>
          <w:rFonts w:ascii="Poppins" w:hAnsi="Poppins" w:cs="Poppins"/>
          <w:color w:val="000000"/>
        </w:rPr>
        <w:t>Relatório médico do atendimento de urgência do dia do Acidente;</w:t>
      </w:r>
    </w:p>
    <w:p w14:paraId="2D70E9AE" w14:textId="77777777" w:rsidR="00495A8C" w:rsidRPr="0050565D" w:rsidRDefault="00495A8C" w:rsidP="0050565D">
      <w:pPr>
        <w:pStyle w:val="PargrafodaLista"/>
        <w:numPr>
          <w:ilvl w:val="0"/>
          <w:numId w:val="3"/>
        </w:numPr>
        <w:spacing w:before="100" w:beforeAutospacing="1" w:after="100" w:afterAutospacing="1"/>
        <w:jc w:val="both"/>
        <w:rPr>
          <w:rFonts w:ascii="Poppins" w:hAnsi="Poppins" w:cs="Poppins"/>
          <w:color w:val="000000"/>
        </w:rPr>
      </w:pPr>
      <w:r w:rsidRPr="0050565D">
        <w:rPr>
          <w:rFonts w:ascii="Poppins" w:hAnsi="Poppins" w:cs="Poppins"/>
          <w:color w:val="000000"/>
        </w:rPr>
        <w:t>Atestados e Relatórios Médicos;</w:t>
      </w:r>
    </w:p>
    <w:p w14:paraId="21C5284E" w14:textId="7048F17F" w:rsidR="000E2469" w:rsidRPr="0050565D" w:rsidRDefault="000E2469" w:rsidP="0050565D">
      <w:pPr>
        <w:pStyle w:val="PargrafodaLista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6699"/>
        </w:rPr>
      </w:pPr>
      <w:r w:rsidRPr="0050565D">
        <w:rPr>
          <w:rFonts w:ascii="Poppins" w:hAnsi="Poppins" w:cs="Poppins"/>
          <w:color w:val="000000"/>
        </w:rPr>
        <w:t>Cópia dos exames realizados em decorrência do acidente descrito;</w:t>
      </w:r>
    </w:p>
    <w:p w14:paraId="77E8D1F0" w14:textId="77777777" w:rsidR="00F012C1" w:rsidRDefault="00F012C1" w:rsidP="00F012C1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Poppins" w:hAnsi="Poppins" w:cs="Poppins"/>
          <w:color w:val="000000"/>
        </w:rPr>
      </w:pPr>
    </w:p>
    <w:p w14:paraId="36BFCCA0" w14:textId="77777777" w:rsidR="00F012C1" w:rsidRDefault="00F012C1" w:rsidP="00F012C1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Poppins" w:hAnsi="Poppins" w:cs="Poppins"/>
          <w:color w:val="000000"/>
        </w:rPr>
      </w:pPr>
    </w:p>
    <w:p w14:paraId="396544E9" w14:textId="77777777" w:rsidR="00F012C1" w:rsidRPr="00FA1793" w:rsidRDefault="00F012C1" w:rsidP="00F012C1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006699"/>
        </w:rPr>
      </w:pPr>
    </w:p>
    <w:p w14:paraId="3DEBD776" w14:textId="77777777" w:rsidR="00E24067" w:rsidRDefault="00E24067"/>
    <w:sectPr w:rsidR="00E24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A0E"/>
    <w:multiLevelType w:val="hybridMultilevel"/>
    <w:tmpl w:val="63C6F9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74328"/>
    <w:multiLevelType w:val="multilevel"/>
    <w:tmpl w:val="174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5F3B51"/>
    <w:multiLevelType w:val="multilevel"/>
    <w:tmpl w:val="943E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676668">
    <w:abstractNumId w:val="1"/>
  </w:num>
  <w:num w:numId="2" w16cid:durableId="313143485">
    <w:abstractNumId w:val="2"/>
  </w:num>
  <w:num w:numId="3" w16cid:durableId="199179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4A"/>
    <w:rsid w:val="000E2469"/>
    <w:rsid w:val="00347C4B"/>
    <w:rsid w:val="00495A8C"/>
    <w:rsid w:val="004A31AF"/>
    <w:rsid w:val="0050565D"/>
    <w:rsid w:val="005C6D6B"/>
    <w:rsid w:val="008423A7"/>
    <w:rsid w:val="00946D42"/>
    <w:rsid w:val="00A42B6F"/>
    <w:rsid w:val="00B202C5"/>
    <w:rsid w:val="00B5204A"/>
    <w:rsid w:val="00E14DDE"/>
    <w:rsid w:val="00E24067"/>
    <w:rsid w:val="00E415E5"/>
    <w:rsid w:val="00E44760"/>
    <w:rsid w:val="00E96B09"/>
    <w:rsid w:val="00EB07F0"/>
    <w:rsid w:val="00F012C1"/>
    <w:rsid w:val="00FA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68BB"/>
  <w15:chartTrackingRefBased/>
  <w15:docId w15:val="{811ACF2A-2933-4ECA-97BE-90FEE115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B5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2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2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2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2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20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20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20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20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20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20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2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20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20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20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20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20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5A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Leide Batista Mesquita</dc:creator>
  <cp:keywords/>
  <dc:description/>
  <cp:lastModifiedBy>Leide Batista Mesquita</cp:lastModifiedBy>
  <cp:revision>12</cp:revision>
  <dcterms:created xsi:type="dcterms:W3CDTF">2026-03-02T20:15:00Z</dcterms:created>
  <dcterms:modified xsi:type="dcterms:W3CDTF">2026-04-13T19:11:00Z</dcterms:modified>
</cp:coreProperties>
</file>