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882A47" w14:textId="77777777" w:rsidR="005D41F6" w:rsidRDefault="00497BEC">
      <w:pPr>
        <w:shd w:val="clear" w:color="auto" w:fill="DDD9C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PLANO DE TRABALHO</w:t>
      </w:r>
    </w:p>
    <w:p w14:paraId="1ECABA8A" w14:textId="77777777" w:rsidR="005D41F6" w:rsidRDefault="00497BEC">
      <w:pPr>
        <w:shd w:val="clear" w:color="auto" w:fill="DDD9C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Projeto Ensino Colaborativo – AEE Expandido</w:t>
      </w:r>
    </w:p>
    <w:p w14:paraId="62630451" w14:textId="77777777" w:rsidR="005D41F6" w:rsidRDefault="00497B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60"/>
        <w:ind w:left="0" w:right="135" w:firstLine="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Objetivo do Plano de Trabalho: </w:t>
      </w:r>
      <w:r>
        <w:rPr>
          <w:color w:val="000000"/>
          <w:sz w:val="24"/>
          <w:szCs w:val="24"/>
        </w:rPr>
        <w:t>o presente plano de trabalho tem por objetivo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direcionar as ações do Professor Especializado do </w:t>
      </w:r>
      <w:r>
        <w:rPr>
          <w:b/>
          <w:bCs/>
          <w:color w:val="000000"/>
        </w:rPr>
        <w:t xml:space="preserve">Projeto Ensino Colaborativo – AEE Expandido </w:t>
      </w:r>
      <w:r>
        <w:rPr>
          <w:color w:val="000000"/>
          <w:sz w:val="24"/>
          <w:szCs w:val="24"/>
        </w:rPr>
        <w:t>na sua função, além de servir como documento orientador para atuação na unidade escolar.</w:t>
      </w:r>
    </w:p>
    <w:p w14:paraId="0BA97C82" w14:textId="77777777" w:rsidR="005D41F6" w:rsidRDefault="00497B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60"/>
        <w:ind w:left="0" w:right="135" w:firstLine="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Identificação da Unidade Escolar: </w:t>
      </w:r>
    </w:p>
    <w:tbl>
      <w:tblPr>
        <w:tblStyle w:val="a6"/>
        <w:tblW w:w="100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20"/>
      </w:tblGrid>
      <w:tr w:rsidR="005D41F6" w14:paraId="097BBADE" w14:textId="77777777">
        <w:tc>
          <w:tcPr>
            <w:tcW w:w="10020" w:type="dxa"/>
          </w:tcPr>
          <w:p w14:paraId="001A3BFB" w14:textId="77777777" w:rsidR="005D41F6" w:rsidRDefault="00497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Unidade Escolar: </w:t>
            </w:r>
          </w:p>
        </w:tc>
      </w:tr>
      <w:tr w:rsidR="005D41F6" w14:paraId="5EFA62F0" w14:textId="77777777">
        <w:tc>
          <w:tcPr>
            <w:tcW w:w="10020" w:type="dxa"/>
          </w:tcPr>
          <w:p w14:paraId="6ABC9058" w14:textId="77777777" w:rsidR="005D41F6" w:rsidRDefault="00497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Código CIE:</w:t>
            </w:r>
          </w:p>
        </w:tc>
      </w:tr>
      <w:tr w:rsidR="005D41F6" w14:paraId="48E878E0" w14:textId="77777777">
        <w:tc>
          <w:tcPr>
            <w:tcW w:w="10020" w:type="dxa"/>
          </w:tcPr>
          <w:p w14:paraId="46B28015" w14:textId="77777777" w:rsidR="005D41F6" w:rsidRDefault="00497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Diretor de Escola:</w:t>
            </w:r>
          </w:p>
        </w:tc>
      </w:tr>
      <w:tr w:rsidR="005D41F6" w14:paraId="44CFD3B7" w14:textId="77777777">
        <w:tc>
          <w:tcPr>
            <w:tcW w:w="10020" w:type="dxa"/>
          </w:tcPr>
          <w:p w14:paraId="1971FBA6" w14:textId="77777777" w:rsidR="005D41F6" w:rsidRDefault="00497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Vice-diretor de escola:</w:t>
            </w:r>
          </w:p>
        </w:tc>
      </w:tr>
      <w:tr w:rsidR="005D41F6" w14:paraId="55239F32" w14:textId="77777777">
        <w:trPr>
          <w:trHeight w:val="270"/>
        </w:trPr>
        <w:tc>
          <w:tcPr>
            <w:tcW w:w="10020" w:type="dxa"/>
          </w:tcPr>
          <w:p w14:paraId="73F9E719" w14:textId="77777777" w:rsidR="005D41F6" w:rsidRDefault="00497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Coordenador de Gestão Pedagógica:</w:t>
            </w:r>
          </w:p>
        </w:tc>
      </w:tr>
      <w:tr w:rsidR="005D41F6" w14:paraId="3C51CD3E" w14:textId="77777777">
        <w:trPr>
          <w:trHeight w:val="300"/>
        </w:trPr>
        <w:tc>
          <w:tcPr>
            <w:tcW w:w="10020" w:type="dxa"/>
          </w:tcPr>
          <w:p w14:paraId="529F1768" w14:textId="77777777" w:rsidR="005D41F6" w:rsidRDefault="00497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Gerente de Organização Escolar:</w:t>
            </w:r>
          </w:p>
        </w:tc>
      </w:tr>
    </w:tbl>
    <w:p w14:paraId="293BA2E9" w14:textId="77777777" w:rsidR="005D41F6" w:rsidRDefault="00497B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60"/>
        <w:ind w:left="0" w:right="135" w:firstLine="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Identificação do (a) Professor(a) Especializado(a)</w:t>
      </w:r>
    </w:p>
    <w:tbl>
      <w:tblPr>
        <w:tblStyle w:val="a7"/>
        <w:tblW w:w="100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20"/>
      </w:tblGrid>
      <w:tr w:rsidR="005D41F6" w14:paraId="528E5FCD" w14:textId="77777777">
        <w:trPr>
          <w:trHeight w:val="285"/>
        </w:trPr>
        <w:tc>
          <w:tcPr>
            <w:tcW w:w="10020" w:type="dxa"/>
          </w:tcPr>
          <w:p w14:paraId="6FE580E2" w14:textId="77777777" w:rsidR="005D41F6" w:rsidRDefault="00497BE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do (a) Professor(a):</w:t>
            </w:r>
          </w:p>
        </w:tc>
      </w:tr>
      <w:tr w:rsidR="005D41F6" w14:paraId="42F153CD" w14:textId="77777777">
        <w:trPr>
          <w:trHeight w:val="300"/>
        </w:trPr>
        <w:tc>
          <w:tcPr>
            <w:tcW w:w="10020" w:type="dxa"/>
          </w:tcPr>
          <w:p w14:paraId="3AFE257F" w14:textId="77777777" w:rsidR="005D41F6" w:rsidRDefault="00497BE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RG:                                    CPF:                          Tel:                                    E-mail: </w:t>
            </w:r>
          </w:p>
        </w:tc>
      </w:tr>
      <w:tr w:rsidR="005D41F6" w14:paraId="171DD1F7" w14:textId="77777777">
        <w:tc>
          <w:tcPr>
            <w:tcW w:w="10020" w:type="dxa"/>
          </w:tcPr>
          <w:p w14:paraId="3F28B112" w14:textId="77777777" w:rsidR="005D41F6" w:rsidRDefault="00497BE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Formação acadêmica:</w:t>
            </w:r>
          </w:p>
        </w:tc>
      </w:tr>
      <w:tr w:rsidR="005D41F6" w14:paraId="74E4E3DB" w14:textId="77777777">
        <w:trPr>
          <w:trHeight w:val="300"/>
        </w:trPr>
        <w:tc>
          <w:tcPr>
            <w:tcW w:w="10020" w:type="dxa"/>
          </w:tcPr>
          <w:p w14:paraId="6E0C9CB6" w14:textId="77777777" w:rsidR="005D41F6" w:rsidRDefault="00497BE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Categoria:</w:t>
            </w:r>
          </w:p>
        </w:tc>
      </w:tr>
      <w:tr w:rsidR="005D41F6" w14:paraId="669B442C" w14:textId="77777777">
        <w:trPr>
          <w:trHeight w:val="300"/>
        </w:trPr>
        <w:tc>
          <w:tcPr>
            <w:tcW w:w="10020" w:type="dxa"/>
          </w:tcPr>
          <w:p w14:paraId="0C063E93" w14:textId="77777777" w:rsidR="005D41F6" w:rsidRDefault="00497BE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Nº de aulas semanais do projeto: </w:t>
            </w:r>
          </w:p>
        </w:tc>
      </w:tr>
      <w:tr w:rsidR="005D41F6" w14:paraId="4599CDB9" w14:textId="77777777">
        <w:trPr>
          <w:trHeight w:val="271"/>
        </w:trPr>
        <w:tc>
          <w:tcPr>
            <w:tcW w:w="10020" w:type="dxa"/>
          </w:tcPr>
          <w:p w14:paraId="6D9343B8" w14:textId="77777777" w:rsidR="005D41F6" w:rsidRDefault="00497BE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Período: (    ) Manhã (    ) Tarde (     ) Noite (      ) Integral</w:t>
            </w:r>
          </w:p>
        </w:tc>
      </w:tr>
    </w:tbl>
    <w:p w14:paraId="387610FE" w14:textId="77777777" w:rsidR="005D41F6" w:rsidRDefault="00497B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60"/>
        <w:ind w:left="0" w:right="135" w:firstLine="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Estudantes elegíveis aos serviços da Educação Especial: </w:t>
      </w:r>
    </w:p>
    <w:tbl>
      <w:tblPr>
        <w:tblStyle w:val="a8"/>
        <w:tblW w:w="1002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97"/>
        <w:gridCol w:w="5028"/>
      </w:tblGrid>
      <w:tr w:rsidR="005D41F6" w14:paraId="01758539" w14:textId="77777777">
        <w:tc>
          <w:tcPr>
            <w:tcW w:w="4997" w:type="dxa"/>
            <w:shd w:val="clear" w:color="auto" w:fill="DDD9C4"/>
          </w:tcPr>
          <w:p w14:paraId="2476B17F" w14:textId="77777777" w:rsidR="005D41F6" w:rsidRDefault="00497BE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Período</w:t>
            </w:r>
          </w:p>
        </w:tc>
        <w:tc>
          <w:tcPr>
            <w:tcW w:w="5028" w:type="dxa"/>
            <w:shd w:val="clear" w:color="auto" w:fill="DDD9C4"/>
          </w:tcPr>
          <w:p w14:paraId="78842B14" w14:textId="77777777" w:rsidR="005D41F6" w:rsidRDefault="00497B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Quantidade de estudantes no período</w:t>
            </w:r>
          </w:p>
        </w:tc>
      </w:tr>
      <w:tr w:rsidR="005D41F6" w14:paraId="03465EE6" w14:textId="77777777">
        <w:tc>
          <w:tcPr>
            <w:tcW w:w="4997" w:type="dxa"/>
          </w:tcPr>
          <w:p w14:paraId="14847F00" w14:textId="77777777" w:rsidR="005D41F6" w:rsidRDefault="00497B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Manhã</w:t>
            </w:r>
          </w:p>
        </w:tc>
        <w:tc>
          <w:tcPr>
            <w:tcW w:w="5028" w:type="dxa"/>
          </w:tcPr>
          <w:p w14:paraId="3A08EBAF" w14:textId="77777777" w:rsidR="005D41F6" w:rsidRDefault="005D41F6">
            <w:pPr>
              <w:rPr>
                <w:b/>
                <w:bCs/>
                <w:sz w:val="24"/>
                <w:szCs w:val="24"/>
              </w:rPr>
            </w:pPr>
          </w:p>
        </w:tc>
      </w:tr>
      <w:tr w:rsidR="005D41F6" w14:paraId="5149F6CC" w14:textId="77777777">
        <w:tc>
          <w:tcPr>
            <w:tcW w:w="4997" w:type="dxa"/>
          </w:tcPr>
          <w:p w14:paraId="3DB34FE8" w14:textId="77777777" w:rsidR="005D41F6" w:rsidRDefault="00497B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Tarde </w:t>
            </w:r>
          </w:p>
        </w:tc>
        <w:tc>
          <w:tcPr>
            <w:tcW w:w="5028" w:type="dxa"/>
          </w:tcPr>
          <w:p w14:paraId="230D5386" w14:textId="77777777" w:rsidR="005D41F6" w:rsidRDefault="005D41F6">
            <w:pPr>
              <w:rPr>
                <w:b/>
                <w:bCs/>
                <w:sz w:val="24"/>
                <w:szCs w:val="24"/>
              </w:rPr>
            </w:pPr>
          </w:p>
        </w:tc>
      </w:tr>
      <w:tr w:rsidR="005D41F6" w14:paraId="7DD61C0F" w14:textId="77777777">
        <w:trPr>
          <w:trHeight w:val="270"/>
        </w:trPr>
        <w:tc>
          <w:tcPr>
            <w:tcW w:w="4997" w:type="dxa"/>
          </w:tcPr>
          <w:p w14:paraId="1D8DD604" w14:textId="77777777" w:rsidR="005D41F6" w:rsidRDefault="00497B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Noite</w:t>
            </w:r>
          </w:p>
        </w:tc>
        <w:tc>
          <w:tcPr>
            <w:tcW w:w="5028" w:type="dxa"/>
          </w:tcPr>
          <w:p w14:paraId="65580C20" w14:textId="77777777" w:rsidR="005D41F6" w:rsidRDefault="005D41F6">
            <w:pPr>
              <w:rPr>
                <w:b/>
                <w:bCs/>
                <w:sz w:val="24"/>
                <w:szCs w:val="24"/>
              </w:rPr>
            </w:pPr>
          </w:p>
        </w:tc>
      </w:tr>
      <w:tr w:rsidR="005D41F6" w14:paraId="586B52C7" w14:textId="77777777">
        <w:trPr>
          <w:trHeight w:val="300"/>
        </w:trPr>
        <w:tc>
          <w:tcPr>
            <w:tcW w:w="4997" w:type="dxa"/>
          </w:tcPr>
          <w:p w14:paraId="19FF75FF" w14:textId="77777777" w:rsidR="005D41F6" w:rsidRDefault="00497B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Integral - PEI 09h</w:t>
            </w:r>
          </w:p>
        </w:tc>
        <w:tc>
          <w:tcPr>
            <w:tcW w:w="5028" w:type="dxa"/>
          </w:tcPr>
          <w:p w14:paraId="785E6591" w14:textId="77777777" w:rsidR="005D41F6" w:rsidRDefault="005D41F6">
            <w:pPr>
              <w:rPr>
                <w:b/>
                <w:bCs/>
                <w:sz w:val="24"/>
                <w:szCs w:val="24"/>
              </w:rPr>
            </w:pPr>
          </w:p>
        </w:tc>
      </w:tr>
      <w:tr w:rsidR="005D41F6" w14:paraId="22242B12" w14:textId="77777777">
        <w:trPr>
          <w:trHeight w:val="330"/>
        </w:trPr>
        <w:tc>
          <w:tcPr>
            <w:tcW w:w="4997" w:type="dxa"/>
          </w:tcPr>
          <w:p w14:paraId="285373BC" w14:textId="77777777" w:rsidR="005D41F6" w:rsidRDefault="00497B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Integral – PEI 07h (1º turno)</w:t>
            </w:r>
          </w:p>
        </w:tc>
        <w:tc>
          <w:tcPr>
            <w:tcW w:w="5028" w:type="dxa"/>
          </w:tcPr>
          <w:p w14:paraId="248BCC2A" w14:textId="77777777" w:rsidR="005D41F6" w:rsidRDefault="005D41F6">
            <w:pPr>
              <w:rPr>
                <w:b/>
                <w:bCs/>
                <w:sz w:val="24"/>
                <w:szCs w:val="24"/>
              </w:rPr>
            </w:pPr>
          </w:p>
        </w:tc>
      </w:tr>
      <w:tr w:rsidR="005D41F6" w14:paraId="5DB4ED79" w14:textId="77777777">
        <w:trPr>
          <w:trHeight w:val="241"/>
        </w:trPr>
        <w:tc>
          <w:tcPr>
            <w:tcW w:w="4997" w:type="dxa"/>
          </w:tcPr>
          <w:p w14:paraId="609513C6" w14:textId="77777777" w:rsidR="005D41F6" w:rsidRDefault="00497B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Integral – PEI 07h (2º turno)</w:t>
            </w:r>
          </w:p>
        </w:tc>
        <w:tc>
          <w:tcPr>
            <w:tcW w:w="5028" w:type="dxa"/>
          </w:tcPr>
          <w:p w14:paraId="522482A6" w14:textId="77777777" w:rsidR="005D41F6" w:rsidRDefault="005D41F6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01072CA1" w14:textId="77777777" w:rsidR="005D41F6" w:rsidRDefault="00497B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60"/>
        <w:ind w:right="135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Identificação dos estudantes que foram acompanhados neste bimestre no Projeto Ensino Colaborativo – AEE Expandido</w:t>
      </w:r>
    </w:p>
    <w:tbl>
      <w:tblPr>
        <w:tblStyle w:val="a9"/>
        <w:tblW w:w="1002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88"/>
        <w:gridCol w:w="1117"/>
        <w:gridCol w:w="2242"/>
        <w:gridCol w:w="3078"/>
      </w:tblGrid>
      <w:tr w:rsidR="005D41F6" w14:paraId="4B4B6377" w14:textId="77777777">
        <w:tc>
          <w:tcPr>
            <w:tcW w:w="3588" w:type="dxa"/>
            <w:shd w:val="clear" w:color="auto" w:fill="DDD9C4"/>
          </w:tcPr>
          <w:p w14:paraId="0B47BEA9" w14:textId="77777777" w:rsidR="005D41F6" w:rsidRDefault="00497B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Nome do estudante</w:t>
            </w:r>
          </w:p>
        </w:tc>
        <w:tc>
          <w:tcPr>
            <w:tcW w:w="1117" w:type="dxa"/>
            <w:shd w:val="clear" w:color="auto" w:fill="DDD9C4"/>
          </w:tcPr>
          <w:p w14:paraId="5A6A0647" w14:textId="77777777" w:rsidR="005D41F6" w:rsidRDefault="00497B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RA:</w:t>
            </w:r>
          </w:p>
        </w:tc>
        <w:tc>
          <w:tcPr>
            <w:tcW w:w="2242" w:type="dxa"/>
            <w:shd w:val="clear" w:color="auto" w:fill="DDD9C4"/>
          </w:tcPr>
          <w:p w14:paraId="307FAF91" w14:textId="77777777" w:rsidR="005D41F6" w:rsidRDefault="00497B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Tipo de Deficiência,</w:t>
            </w:r>
          </w:p>
          <w:p w14:paraId="2D7F20B3" w14:textId="77777777" w:rsidR="005D41F6" w:rsidRDefault="00497B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TEA ou AH/SD</w:t>
            </w:r>
          </w:p>
        </w:tc>
        <w:tc>
          <w:tcPr>
            <w:tcW w:w="3078" w:type="dxa"/>
            <w:shd w:val="clear" w:color="auto" w:fill="DDD9C4"/>
          </w:tcPr>
          <w:p w14:paraId="01163066" w14:textId="77777777" w:rsidR="005D41F6" w:rsidRDefault="00497B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Apoios, recursos e serviços disponibilizados (Resolução SEDUC nº 129/25)</w:t>
            </w:r>
          </w:p>
        </w:tc>
      </w:tr>
      <w:tr w:rsidR="005D41F6" w14:paraId="02999E43" w14:textId="77777777">
        <w:tc>
          <w:tcPr>
            <w:tcW w:w="3588" w:type="dxa"/>
          </w:tcPr>
          <w:p w14:paraId="26339EBB" w14:textId="77777777" w:rsidR="005D41F6" w:rsidRDefault="005D41F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17" w:type="dxa"/>
          </w:tcPr>
          <w:p w14:paraId="255D2A5A" w14:textId="77777777" w:rsidR="005D41F6" w:rsidRDefault="005D41F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42" w:type="dxa"/>
          </w:tcPr>
          <w:p w14:paraId="022E7DF0" w14:textId="77777777" w:rsidR="005D41F6" w:rsidRDefault="005D41F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78" w:type="dxa"/>
          </w:tcPr>
          <w:p w14:paraId="4CA21F5A" w14:textId="77777777" w:rsidR="005D41F6" w:rsidRDefault="005D41F6">
            <w:pPr>
              <w:rPr>
                <w:b/>
                <w:bCs/>
                <w:sz w:val="24"/>
                <w:szCs w:val="24"/>
              </w:rPr>
            </w:pPr>
          </w:p>
        </w:tc>
      </w:tr>
      <w:tr w:rsidR="005D41F6" w14:paraId="38EB6EA9" w14:textId="77777777">
        <w:tc>
          <w:tcPr>
            <w:tcW w:w="3588" w:type="dxa"/>
          </w:tcPr>
          <w:p w14:paraId="5A591D4C" w14:textId="77777777" w:rsidR="005D41F6" w:rsidRDefault="005D41F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17" w:type="dxa"/>
          </w:tcPr>
          <w:p w14:paraId="27C5C5DA" w14:textId="77777777" w:rsidR="005D41F6" w:rsidRDefault="005D41F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42" w:type="dxa"/>
          </w:tcPr>
          <w:p w14:paraId="6944137C" w14:textId="77777777" w:rsidR="005D41F6" w:rsidRDefault="005D41F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78" w:type="dxa"/>
          </w:tcPr>
          <w:p w14:paraId="73AC6D56" w14:textId="77777777" w:rsidR="005D41F6" w:rsidRDefault="005D41F6">
            <w:pPr>
              <w:rPr>
                <w:b/>
                <w:bCs/>
                <w:sz w:val="24"/>
                <w:szCs w:val="24"/>
              </w:rPr>
            </w:pPr>
          </w:p>
        </w:tc>
      </w:tr>
      <w:tr w:rsidR="005D41F6" w14:paraId="035EA322" w14:textId="77777777">
        <w:tc>
          <w:tcPr>
            <w:tcW w:w="3588" w:type="dxa"/>
          </w:tcPr>
          <w:p w14:paraId="3B010AF5" w14:textId="77777777" w:rsidR="005D41F6" w:rsidRDefault="005D41F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17" w:type="dxa"/>
          </w:tcPr>
          <w:p w14:paraId="320E305F" w14:textId="77777777" w:rsidR="005D41F6" w:rsidRDefault="005D41F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42" w:type="dxa"/>
          </w:tcPr>
          <w:p w14:paraId="65627E68" w14:textId="77777777" w:rsidR="005D41F6" w:rsidRDefault="005D41F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78" w:type="dxa"/>
          </w:tcPr>
          <w:p w14:paraId="0E984A14" w14:textId="77777777" w:rsidR="005D41F6" w:rsidRDefault="005D41F6">
            <w:pPr>
              <w:rPr>
                <w:b/>
                <w:bCs/>
                <w:sz w:val="24"/>
                <w:szCs w:val="24"/>
              </w:rPr>
            </w:pPr>
          </w:p>
        </w:tc>
      </w:tr>
      <w:tr w:rsidR="005D41F6" w14:paraId="14FD5EF1" w14:textId="77777777">
        <w:tc>
          <w:tcPr>
            <w:tcW w:w="3588" w:type="dxa"/>
          </w:tcPr>
          <w:p w14:paraId="60A4F5DD" w14:textId="77777777" w:rsidR="005D41F6" w:rsidRDefault="005D41F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17" w:type="dxa"/>
          </w:tcPr>
          <w:p w14:paraId="33790710" w14:textId="77777777" w:rsidR="005D41F6" w:rsidRDefault="005D41F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42" w:type="dxa"/>
          </w:tcPr>
          <w:p w14:paraId="4510BA3E" w14:textId="77777777" w:rsidR="005D41F6" w:rsidRDefault="005D41F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78" w:type="dxa"/>
          </w:tcPr>
          <w:p w14:paraId="2DC5B6AA" w14:textId="77777777" w:rsidR="005D41F6" w:rsidRDefault="005D41F6">
            <w:pPr>
              <w:rPr>
                <w:b/>
                <w:bCs/>
                <w:sz w:val="24"/>
                <w:szCs w:val="24"/>
              </w:rPr>
            </w:pPr>
          </w:p>
        </w:tc>
      </w:tr>
      <w:tr w:rsidR="005D41F6" w14:paraId="0EF167F3" w14:textId="77777777">
        <w:tc>
          <w:tcPr>
            <w:tcW w:w="3588" w:type="dxa"/>
          </w:tcPr>
          <w:p w14:paraId="57300C74" w14:textId="77777777" w:rsidR="005D41F6" w:rsidRDefault="005D41F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17" w:type="dxa"/>
          </w:tcPr>
          <w:p w14:paraId="695AB43A" w14:textId="77777777" w:rsidR="005D41F6" w:rsidRDefault="005D41F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42" w:type="dxa"/>
          </w:tcPr>
          <w:p w14:paraId="57C0F919" w14:textId="77777777" w:rsidR="005D41F6" w:rsidRDefault="005D41F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78" w:type="dxa"/>
          </w:tcPr>
          <w:p w14:paraId="212120BB" w14:textId="77777777" w:rsidR="005D41F6" w:rsidRDefault="005D41F6">
            <w:pPr>
              <w:rPr>
                <w:b/>
                <w:bCs/>
                <w:sz w:val="24"/>
                <w:szCs w:val="24"/>
              </w:rPr>
            </w:pPr>
          </w:p>
        </w:tc>
      </w:tr>
      <w:tr w:rsidR="005D41F6" w14:paraId="3C518B10" w14:textId="77777777">
        <w:tc>
          <w:tcPr>
            <w:tcW w:w="3588" w:type="dxa"/>
          </w:tcPr>
          <w:p w14:paraId="5E2D89BA" w14:textId="77777777" w:rsidR="005D41F6" w:rsidRDefault="005D41F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17" w:type="dxa"/>
          </w:tcPr>
          <w:p w14:paraId="1409841B" w14:textId="77777777" w:rsidR="005D41F6" w:rsidRDefault="005D41F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42" w:type="dxa"/>
          </w:tcPr>
          <w:p w14:paraId="4C1DC9FD" w14:textId="77777777" w:rsidR="005D41F6" w:rsidRDefault="005D41F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78" w:type="dxa"/>
          </w:tcPr>
          <w:p w14:paraId="2DDAC202" w14:textId="77777777" w:rsidR="005D41F6" w:rsidRDefault="005D41F6">
            <w:pPr>
              <w:rPr>
                <w:b/>
                <w:bCs/>
                <w:sz w:val="24"/>
                <w:szCs w:val="24"/>
              </w:rPr>
            </w:pPr>
          </w:p>
        </w:tc>
      </w:tr>
      <w:tr w:rsidR="005D41F6" w14:paraId="6FC3F4F6" w14:textId="77777777">
        <w:tc>
          <w:tcPr>
            <w:tcW w:w="3588" w:type="dxa"/>
          </w:tcPr>
          <w:p w14:paraId="1F50B177" w14:textId="77777777" w:rsidR="005D41F6" w:rsidRDefault="005D41F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17" w:type="dxa"/>
          </w:tcPr>
          <w:p w14:paraId="75B4F519" w14:textId="77777777" w:rsidR="005D41F6" w:rsidRDefault="005D41F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42" w:type="dxa"/>
          </w:tcPr>
          <w:p w14:paraId="3A2BBC3D" w14:textId="77777777" w:rsidR="005D41F6" w:rsidRDefault="005D41F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78" w:type="dxa"/>
          </w:tcPr>
          <w:p w14:paraId="3AE14940" w14:textId="77777777" w:rsidR="005D41F6" w:rsidRDefault="005D41F6">
            <w:pPr>
              <w:rPr>
                <w:b/>
                <w:bCs/>
                <w:sz w:val="24"/>
                <w:szCs w:val="24"/>
              </w:rPr>
            </w:pPr>
          </w:p>
        </w:tc>
      </w:tr>
      <w:tr w:rsidR="005D41F6" w14:paraId="1E7010E8" w14:textId="77777777">
        <w:tc>
          <w:tcPr>
            <w:tcW w:w="3588" w:type="dxa"/>
          </w:tcPr>
          <w:p w14:paraId="4B9983F8" w14:textId="77777777" w:rsidR="005D41F6" w:rsidRDefault="005D41F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17" w:type="dxa"/>
          </w:tcPr>
          <w:p w14:paraId="5B688BA5" w14:textId="77777777" w:rsidR="005D41F6" w:rsidRDefault="005D41F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42" w:type="dxa"/>
          </w:tcPr>
          <w:p w14:paraId="54C22EE1" w14:textId="77777777" w:rsidR="005D41F6" w:rsidRDefault="005D41F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078" w:type="dxa"/>
          </w:tcPr>
          <w:p w14:paraId="388D43D5" w14:textId="77777777" w:rsidR="005D41F6" w:rsidRDefault="005D41F6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4C45558B" w14:textId="77777777" w:rsidR="005D41F6" w:rsidRDefault="00497B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60"/>
        <w:ind w:left="0" w:right="135" w:firstLine="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Objetivo do Projeto Ensino Colaborativo – AEE Expandido:</w:t>
      </w:r>
      <w:r>
        <w:rPr>
          <w:color w:val="000000"/>
          <w:sz w:val="24"/>
          <w:szCs w:val="24"/>
        </w:rPr>
        <w:t xml:space="preserve"> tem por objetivo proporcionar suporte e acompanhamento pedagógico, sendo desenvolvido como estratégia pedagógica voltada à inclusão do estudante elegível aos serviços da Educação Especial, nas classes comuns do ensino regular, ao fomento da cultura inclusiva e à adoção de práticas inclusivas nas escolas da rede pública. Ele representa uma integração colaborativa entre os membros das equipes escolares, professores regentes e/ou do componente curricular, familiares, profissionais envolvidos no acompanhamento do estudante, professores especializados em Atendimento Educacional Especializado – AEE em Sala de Recursos Multifuncionais ou na Modalidade Itinerante</w:t>
      </w:r>
      <w:r>
        <w:rPr>
          <w:b/>
          <w:bCs/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</w:rPr>
        <w:t xml:space="preserve">e outros participantes da comunidade escolar. O Atendimento Educacional Especializado – AEE em Sala de Recursos Multifuncionais ou na Modalidade Itinerante garante aos estudantes o acompanhamento das particularidades especificadas na </w:t>
      </w:r>
      <w:r>
        <w:rPr>
          <w:b/>
          <w:bCs/>
          <w:color w:val="000000"/>
          <w:sz w:val="24"/>
          <w:szCs w:val="24"/>
        </w:rPr>
        <w:t>Estudo de Caso</w:t>
      </w:r>
      <w:r>
        <w:rPr>
          <w:color w:val="000000"/>
          <w:sz w:val="24"/>
          <w:szCs w:val="24"/>
        </w:rPr>
        <w:t xml:space="preserve"> que embasam a elaboração de um </w:t>
      </w:r>
      <w:r>
        <w:rPr>
          <w:b/>
          <w:bCs/>
          <w:color w:val="000000"/>
          <w:sz w:val="24"/>
          <w:szCs w:val="24"/>
        </w:rPr>
        <w:t>Plano de Atendimento Educacional Especializado - PAEE</w:t>
      </w:r>
      <w:r>
        <w:rPr>
          <w:color w:val="000000"/>
          <w:sz w:val="24"/>
          <w:szCs w:val="24"/>
        </w:rPr>
        <w:t xml:space="preserve"> qualificado, que foi construíd</w:t>
      </w:r>
      <w:r>
        <w:rPr>
          <w:sz w:val="24"/>
          <w:szCs w:val="24"/>
        </w:rPr>
        <w:t>o</w:t>
      </w:r>
      <w:r>
        <w:rPr>
          <w:color w:val="000000"/>
          <w:sz w:val="24"/>
          <w:szCs w:val="24"/>
        </w:rPr>
        <w:t xml:space="preserve"> de forma colaborativa, a fim de oportunizar o acesso dos apoios, recursos e serviços disponibilizados, considerando o nível de autonomia e independência dos estudantes, bem como na identificação das barreiras educacionais, impeditivas ao fomento da cultura inclusiva. Além disso, a organização do Atendimento Educacional Especializado – AEE em Sala de Recursos Multifuncionais ou na Modalidade Itinerante, por sua natureza, não se realiza de forma isolada, pois abrange a participação de toda a comunidade escolar em atribuições específicas de um ponto de vista mais integrador e coletivo. </w:t>
      </w:r>
    </w:p>
    <w:p w14:paraId="1AEF975B" w14:textId="77777777" w:rsidR="005D41F6" w:rsidRDefault="00497B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60"/>
        <w:ind w:left="0" w:right="135" w:firstLine="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Fundamento legal:</w:t>
      </w:r>
      <w:r>
        <w:rPr>
          <w:color w:val="000000"/>
          <w:sz w:val="24"/>
          <w:szCs w:val="24"/>
        </w:rPr>
        <w:t xml:space="preserve"> O Projeto Ensino Colaborativo – AEE Expandido na rede estadual é estabelecido conforme o disposto no artigo 12 do </w:t>
      </w:r>
      <w:hyperlink r:id="rId8">
        <w:r>
          <w:rPr>
            <w:sz w:val="24"/>
            <w:szCs w:val="24"/>
          </w:rPr>
          <w:t>Decreto nº 67.635/2023</w:t>
        </w:r>
      </w:hyperlink>
      <w:hyperlink r:id="rId9">
        <w:r>
          <w:rPr>
            <w:color w:val="0000FF"/>
            <w:sz w:val="24"/>
            <w:szCs w:val="24"/>
          </w:rPr>
          <w:t xml:space="preserve"> </w:t>
        </w:r>
      </w:hyperlink>
      <w:r>
        <w:rPr>
          <w:color w:val="000000"/>
          <w:sz w:val="24"/>
          <w:szCs w:val="24"/>
        </w:rPr>
        <w:t xml:space="preserve">e normatizado pela </w:t>
      </w:r>
      <w:r>
        <w:t>Resolução 129/2025.</w:t>
      </w:r>
      <w:r>
        <w:rPr>
          <w:color w:val="000000"/>
          <w:sz w:val="24"/>
          <w:szCs w:val="24"/>
        </w:rPr>
        <w:t xml:space="preserve"> </w:t>
      </w:r>
    </w:p>
    <w:p w14:paraId="748E3A13" w14:textId="77777777" w:rsidR="005D41F6" w:rsidRDefault="00497B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60"/>
        <w:ind w:left="0" w:right="135" w:firstLine="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Eixos </w:t>
      </w:r>
      <w:r>
        <w:rPr>
          <w:b/>
          <w:bCs/>
          <w:sz w:val="24"/>
          <w:szCs w:val="24"/>
        </w:rPr>
        <w:t>Estruturantes</w:t>
      </w:r>
      <w:r>
        <w:rPr>
          <w:b/>
          <w:bCs/>
          <w:color w:val="000000"/>
          <w:sz w:val="24"/>
          <w:szCs w:val="24"/>
        </w:rPr>
        <w:t xml:space="preserve">: </w:t>
      </w:r>
      <w:r>
        <w:rPr>
          <w:color w:val="000000"/>
          <w:sz w:val="24"/>
          <w:szCs w:val="24"/>
        </w:rPr>
        <w:t>o Projeto Ensino Colaborativo – AEE Expandido é estruturado nos seguintes eixos:</w:t>
      </w:r>
    </w:p>
    <w:p w14:paraId="0F56D7B4" w14:textId="77777777" w:rsidR="005D41F6" w:rsidRDefault="005D41F6">
      <w:pPr>
        <w:jc w:val="both"/>
        <w:rPr>
          <w:sz w:val="24"/>
          <w:szCs w:val="24"/>
        </w:rPr>
      </w:pPr>
    </w:p>
    <w:p w14:paraId="119DBDFB" w14:textId="77777777" w:rsidR="005D41F6" w:rsidRDefault="00497BEC">
      <w:pPr>
        <w:jc w:val="both"/>
        <w:rPr>
          <w:sz w:val="24"/>
          <w:szCs w:val="24"/>
        </w:rPr>
      </w:pPr>
      <w:r>
        <w:rPr>
          <w:sz w:val="24"/>
          <w:szCs w:val="24"/>
        </w:rPr>
        <w:t>I - Articulação entre os professores regentes de classes comuns do ensino regular e o Professor Especializado;</w:t>
      </w:r>
    </w:p>
    <w:p w14:paraId="6B8DF264" w14:textId="77777777" w:rsidR="005D41F6" w:rsidRDefault="00497BEC">
      <w:pPr>
        <w:jc w:val="both"/>
        <w:rPr>
          <w:sz w:val="24"/>
          <w:szCs w:val="24"/>
        </w:rPr>
      </w:pPr>
      <w:r>
        <w:rPr>
          <w:sz w:val="24"/>
          <w:szCs w:val="24"/>
        </w:rPr>
        <w:t>II - Identificação, aperfeiçoamento e acompanhamento dos apoios, recursos e serviços para a inclusão;</w:t>
      </w:r>
    </w:p>
    <w:p w14:paraId="3F98C69D" w14:textId="77777777" w:rsidR="005D41F6" w:rsidRDefault="00497BEC">
      <w:pPr>
        <w:jc w:val="both"/>
        <w:rPr>
          <w:sz w:val="24"/>
          <w:szCs w:val="24"/>
        </w:rPr>
      </w:pPr>
      <w:r>
        <w:rPr>
          <w:sz w:val="24"/>
          <w:szCs w:val="24"/>
        </w:rPr>
        <w:t>III - permanência de todos os estudantes, atendidos ou não pelos serviços da Educação Especial, no mesmo espaço físico, com o mesmo currículo, garantida a acessibilidade e a tecnologia assistiva;</w:t>
      </w:r>
    </w:p>
    <w:p w14:paraId="6308383E" w14:textId="77777777" w:rsidR="005D41F6" w:rsidRDefault="00497BEC">
      <w:pPr>
        <w:jc w:val="both"/>
        <w:rPr>
          <w:sz w:val="24"/>
          <w:szCs w:val="24"/>
        </w:rPr>
      </w:pPr>
      <w:r>
        <w:rPr>
          <w:sz w:val="24"/>
          <w:szCs w:val="24"/>
        </w:rPr>
        <w:t>IV - formação continuada dos docentes para as práticas pedagógicas em âmbito do Projeto Ensino Colaborativo – AEE Expandido;</w:t>
      </w:r>
    </w:p>
    <w:p w14:paraId="4D62A01A" w14:textId="77777777" w:rsidR="005D41F6" w:rsidRDefault="00497BEC">
      <w:pPr>
        <w:jc w:val="both"/>
        <w:rPr>
          <w:sz w:val="24"/>
          <w:szCs w:val="24"/>
        </w:rPr>
      </w:pPr>
      <w:r>
        <w:rPr>
          <w:sz w:val="24"/>
          <w:szCs w:val="24"/>
        </w:rPr>
        <w:t>V - Orientação e esclarecimento à comunidade escolar, proporcionando diálogo acerca da cultura inclusiva e dos apoios, recursos e serviços da Educação Especial;</w:t>
      </w:r>
    </w:p>
    <w:p w14:paraId="5BA4EFC4" w14:textId="77777777" w:rsidR="005D41F6" w:rsidRDefault="00497BEC">
      <w:pPr>
        <w:jc w:val="both"/>
        <w:rPr>
          <w:sz w:val="24"/>
          <w:szCs w:val="24"/>
        </w:rPr>
      </w:pPr>
      <w:r>
        <w:rPr>
          <w:sz w:val="24"/>
          <w:szCs w:val="24"/>
        </w:rPr>
        <w:t>VI - Promoção de tempos e espaços para diálogo e planejamento das questões relativas à perspectiva inclusiva na unidade escolar.</w:t>
      </w:r>
    </w:p>
    <w:p w14:paraId="618F28BD" w14:textId="77777777" w:rsidR="005D41F6" w:rsidRDefault="00497B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60"/>
        <w:ind w:left="0" w:right="135" w:firstLine="0"/>
        <w:rPr>
          <w:b/>
          <w:bCs/>
          <w:color w:val="000000"/>
        </w:rPr>
      </w:pPr>
      <w:r>
        <w:rPr>
          <w:b/>
          <w:bCs/>
          <w:color w:val="000000"/>
          <w:sz w:val="24"/>
          <w:szCs w:val="24"/>
        </w:rPr>
        <w:t xml:space="preserve">Atribuições do Professor Especializado atuante no </w:t>
      </w:r>
      <w:r>
        <w:rPr>
          <w:b/>
          <w:bCs/>
          <w:color w:val="000000"/>
        </w:rPr>
        <w:t>Projeto Ensino Colaborativo – AEE Expandido</w:t>
      </w:r>
    </w:p>
    <w:p w14:paraId="4C1AC223" w14:textId="77777777" w:rsidR="005D41F6" w:rsidRDefault="005D41F6">
      <w:pPr>
        <w:jc w:val="both"/>
        <w:rPr>
          <w:b/>
          <w:bCs/>
          <w:sz w:val="24"/>
          <w:szCs w:val="24"/>
        </w:rPr>
      </w:pPr>
    </w:p>
    <w:p w14:paraId="39968CA3" w14:textId="77777777" w:rsidR="005D41F6" w:rsidRDefault="00497BE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 ações do Professor Especializado do Projeto Ensino Colaborativo – AEE Expandido são fundamentais para garantir o aprimoramento de estratégias para o desenvolvimento das potencialidades dos estudantes, apoio na elaboração de recursos pedagógicos, de acessibilidade e de tecnologia assistiva nas salas de aula regulares, direcionados aos estudantes elegíveis aos apoios, recursos e serviços da Educação Especial nas escolas da rede pública estadual. Dessarte, desempenha um papel fundamental no ambiente escolar, trabalhando para promover a cultura inclusiva atuando como um elo entre a </w:t>
      </w:r>
      <w:r>
        <w:rPr>
          <w:sz w:val="24"/>
          <w:szCs w:val="24"/>
        </w:rPr>
        <w:lastRenderedPageBreak/>
        <w:t xml:space="preserve">Gestão Escolar, o Professor Especializado do Atendimento Educacional Especializado – AEE em Sala de Recursos Multifuncionais ou na Modalidade Itinerante e o Professor Regente e/ou componente curricular, com a contribuição de: </w:t>
      </w:r>
    </w:p>
    <w:p w14:paraId="5F9E0D79" w14:textId="77777777" w:rsidR="005D41F6" w:rsidRDefault="00497B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60"/>
        <w:ind w:left="0" w:right="135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Acolher e mediar a relação com as famílias/responsáveis pelos estudantes elegíveis aos serviços da Educação Especial matriculados na unidade escolar em que atua; </w:t>
      </w:r>
    </w:p>
    <w:p w14:paraId="4D77C701" w14:textId="77777777" w:rsidR="005D41F6" w:rsidRDefault="00497BE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60"/>
        <w:ind w:right="13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OBS: Toda reunião de acolhimento e orientação para as famílias dos </w:t>
      </w:r>
      <w:r>
        <w:rPr>
          <w:sz w:val="24"/>
          <w:szCs w:val="24"/>
        </w:rPr>
        <w:t>estudantes elegíveis</w:t>
      </w:r>
      <w:r>
        <w:rPr>
          <w:color w:val="000000"/>
          <w:sz w:val="24"/>
          <w:szCs w:val="24"/>
        </w:rPr>
        <w:t xml:space="preserve"> para os serviços da Educação Especial são registrados em ata e arquivados juntamente com este plano. </w:t>
      </w:r>
    </w:p>
    <w:p w14:paraId="071A485C" w14:textId="77777777" w:rsidR="005D41F6" w:rsidRDefault="00497B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60"/>
        <w:ind w:left="0" w:right="135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Auxiliar na definição dos apoios, recursos e serviços, conforme as características pessoais e modo de aprender de cada estudante; </w:t>
      </w:r>
    </w:p>
    <w:p w14:paraId="1656A07B" w14:textId="77777777" w:rsidR="005D41F6" w:rsidRDefault="00497BE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60"/>
        <w:ind w:right="13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OBS: Os apoios, recursos e serviços definidos para cada estudante elegível aos serviços da Educação Especial estão devidamente registrados no Plano de Atendimento Educacional Especializado - PAEE do estudante e arquivados no Portfólio do estudante sob os cuidados do Professor Especializado do Atendimento Educacional Especializado – AEE em Sala de Recursos Multifuncionais ou na Modalidade Itinerante, conforme o caso.</w:t>
      </w:r>
    </w:p>
    <w:p w14:paraId="145744DC" w14:textId="77777777" w:rsidR="005D41F6" w:rsidRDefault="00497B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60"/>
        <w:ind w:left="0" w:right="135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Atuar na indicação, na solicitação e na adequação dos apoios, recursos e serviços necessários ao estudante elegível aos serviços da Educação Especial; </w:t>
      </w:r>
    </w:p>
    <w:p w14:paraId="72F96BE8" w14:textId="77777777" w:rsidR="005D41F6" w:rsidRDefault="00497BE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60"/>
        <w:ind w:right="13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OBS:  Os apoios, recursos e serviços adequados para cada estudante elegível aos serviços da Educação Especial estão </w:t>
      </w:r>
      <w:r>
        <w:rPr>
          <w:sz w:val="24"/>
          <w:szCs w:val="24"/>
        </w:rPr>
        <w:t>devidamente</w:t>
      </w:r>
      <w:r>
        <w:rPr>
          <w:color w:val="000000"/>
          <w:sz w:val="24"/>
          <w:szCs w:val="24"/>
        </w:rPr>
        <w:t xml:space="preserve"> registrados no Plano de Atendimento Educacional Especializado - PAEE do estudante e arquivados no Portfólio do estudante sob os cuidados do Professor Especializado do Atendimento Educacional Especializado – AEE em Sala de Recursos Multifuncionais ou na Modalidade Itinerante acompanhar as solicitações até a efetiva disponibilização dos apoios, recursos e serviços ao estudante; </w:t>
      </w:r>
    </w:p>
    <w:p w14:paraId="65ADA821" w14:textId="77777777" w:rsidR="005D41F6" w:rsidRDefault="00497B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60"/>
        <w:ind w:left="0" w:right="135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atuar no acompanhamento dos apoios, recursos e serviços disponibilizados ao estudante, adequando-os, reavaliando-os e verificando a necessidade de continuidade, considerando que os apoios, recursos e serviços devem convergir para a conquista da autonomia e independência do estudante;</w:t>
      </w:r>
    </w:p>
    <w:p w14:paraId="5217D5C6" w14:textId="77777777" w:rsidR="005D41F6" w:rsidRDefault="00497BE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60"/>
        <w:ind w:right="13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OBS: Os serviços, apoios e recursos para cada estudante elegível aos serviços da Educação Especial estão </w:t>
      </w:r>
      <w:r>
        <w:rPr>
          <w:sz w:val="24"/>
          <w:szCs w:val="24"/>
        </w:rPr>
        <w:t>devidamente</w:t>
      </w:r>
      <w:r>
        <w:rPr>
          <w:color w:val="000000"/>
          <w:sz w:val="24"/>
          <w:szCs w:val="24"/>
        </w:rPr>
        <w:t xml:space="preserve"> registrados no Plano de Atendimento Educacional Especializado - PAEE do estudante e arquivados no Portfólio do estudante sob os cuidados do Professor Especializado do Atendimento Educacional Especializado – AEE em Sala de Recursos Multifuncionais ou na Modalidade Itinerante, conforme o caso.</w:t>
      </w:r>
    </w:p>
    <w:p w14:paraId="7770FA52" w14:textId="77777777" w:rsidR="005D41F6" w:rsidRDefault="00497B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60"/>
        <w:ind w:left="0" w:right="135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Orientar e acompanhar o processo de ensino e aprendizagem do estudante elegível aos serviços da Educação Especial ao longo da sua trajetória escolar, considerando o Atendimento Educacional Especializado – AEE em Sala de Recursos Multifuncionais ou na Modalidade Itinerante e o Projeto Ensino Colaborativo – AEE Expandido; </w:t>
      </w:r>
    </w:p>
    <w:p w14:paraId="4440237C" w14:textId="77777777" w:rsidR="005D41F6" w:rsidRDefault="00497BE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60"/>
        <w:ind w:right="13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OBS: As orientações e o  acompanhamento do processo de aprendizagem dos estudantes elegíveis aos serviços de Educação Especial se dá no cotidiano escolar, conforme a necessidade.</w:t>
      </w:r>
    </w:p>
    <w:p w14:paraId="6B9E2416" w14:textId="77777777" w:rsidR="005D41F6" w:rsidRDefault="00497B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60"/>
        <w:ind w:left="0" w:right="135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Observar, acompanhar e orientar o estudante, em sala de aula regular, nos procedimentos de </w:t>
      </w:r>
      <w:r>
        <w:rPr>
          <w:color w:val="000000"/>
          <w:sz w:val="24"/>
          <w:szCs w:val="24"/>
        </w:rPr>
        <w:lastRenderedPageBreak/>
        <w:t xml:space="preserve">estudos, consultas, pesquisas e utilização de recursos de acessibilidade; </w:t>
      </w:r>
    </w:p>
    <w:p w14:paraId="2CDB4A3E" w14:textId="77777777" w:rsidR="005D41F6" w:rsidRDefault="00497BE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60"/>
        <w:ind w:right="13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OBS: A observação, acompanhamento e orientação  aos estudantes elegíveis aos serviços de Educação Especial se dá conforme a necessidade apontada pelos professores regentes de classe e/ou do componente curricular e coordenada pela equipe gestora. </w:t>
      </w:r>
    </w:p>
    <w:p w14:paraId="73BBF5E0" w14:textId="77777777" w:rsidR="005D41F6" w:rsidRDefault="00497B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60"/>
        <w:ind w:left="0" w:right="135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Apoiar o(s) professor(es) regente(s) das classes comuns e/ou do componente curricular na elaboração, flexibilização e na acessibilidade curricular; </w:t>
      </w:r>
    </w:p>
    <w:p w14:paraId="0CD48BEA" w14:textId="77777777" w:rsidR="005D41F6" w:rsidRDefault="00497BE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60"/>
        <w:ind w:right="13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OBS: O apoio aos professor(es) regente(s) das classes comuns e/ou do componente curricular se dá no cotidiano escolar, seja a partir da necessidade apontada pelos docentes da classe comum, podendo ser realizada a entrada para a observação da sala de aula seguida das respectivas devolutivas ou ainda nos momentos de reuniões pedagógicas, tais como ATPC e APD.</w:t>
      </w:r>
    </w:p>
    <w:p w14:paraId="51083519" w14:textId="77777777" w:rsidR="005D41F6" w:rsidRDefault="00497B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60"/>
        <w:ind w:left="0" w:right="135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Participar da elaboração do cronograma de atendimento do estudante; </w:t>
      </w:r>
    </w:p>
    <w:p w14:paraId="42E9D68D" w14:textId="77777777" w:rsidR="005D41F6" w:rsidRDefault="00497BE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60"/>
        <w:ind w:right="13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OBS: O cronograma de atendimento é sempre elaborado em conjunto com o Professor Especializado que atua no Atendimento Educacional Especializado – AEE em Sala de Recursos Multifuncionais ou na Modalidade Itinerante, sendo registrado no Termo de Consentimento da família, o qual encontra-se apensado no portfólio de cada estudante, ficando sob os cuidados do Professor especializado. </w:t>
      </w:r>
    </w:p>
    <w:p w14:paraId="1FD8AA3A" w14:textId="77777777" w:rsidR="005D41F6" w:rsidRDefault="00497B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60"/>
        <w:ind w:left="0" w:right="135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Acompanhar a elaboração e as particularidades especificadas do Estudo de Caso, de modo identificar os apoios, recursos e serviços a serem disponibilizados, considerando o nível de autonomia e independência dos estudantes;  </w:t>
      </w:r>
    </w:p>
    <w:p w14:paraId="56074617" w14:textId="77777777" w:rsidR="005D41F6" w:rsidRDefault="00497BE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60"/>
        <w:ind w:right="13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OBS: As particularidades especificadas no Estudo de Caso são analizadas junto como  Professor Especializado que atua no Atendimento Educacional Especializado – AEE em Sala de Recursos Multifuncionais ou na Modalidade Itinerante, as quais encontram-se apensadas no portfólio de cada estudante, ficando aos cuidados do Professor especializado. </w:t>
      </w:r>
    </w:p>
    <w:p w14:paraId="7018C415" w14:textId="77777777" w:rsidR="005D41F6" w:rsidRDefault="00497B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60"/>
        <w:ind w:left="0" w:right="135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Acompanhar a elaboração do Plano de Atendimento Educacional Especializado - PAEE de cada estudante, de modo a oportunizar o acesso dos apoios, recursos e serviços que serão disponibilizados, bem como identificar as barreiras educacionais, impeditivas ao fomento da cultura inclusiva. </w:t>
      </w:r>
    </w:p>
    <w:p w14:paraId="012750C5" w14:textId="77777777" w:rsidR="005D41F6" w:rsidRDefault="00497BE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60"/>
        <w:ind w:right="13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OBS: O acompanhamento do Plano de Atendimento Educacional Especializado – PAEE de cada estudante ocorre no cotidiano escolar, sendo que as adequações necessárias são realizadas em conjunto com o Professor Especializado que atua no Atendimento Educacional Especializado – AEE em Sala de Recursos Multifuncionais ou na Modalidade Itinerante, as quais encontram-se apensadas no portfólio de cada estudante, ficando aos cuidados do Professor especializado. </w:t>
      </w:r>
    </w:p>
    <w:p w14:paraId="5C5241D9" w14:textId="77777777" w:rsidR="005D41F6" w:rsidRDefault="00497B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60"/>
        <w:ind w:left="0" w:right="135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Observar, acompanhar e orientar o estudante, em sala de aula regular, nos procedimentos de estudos, consultas, pesquisas e utilização de recursos de acessibilidade; </w:t>
      </w:r>
    </w:p>
    <w:p w14:paraId="5AB50915" w14:textId="77777777" w:rsidR="005D41F6" w:rsidRDefault="00497B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60"/>
        <w:ind w:left="0" w:right="135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Responsabilizar-se pela mediação das metodologias, conteúdos e técnicas da Educação Especial para a sala de aula regular; </w:t>
      </w:r>
    </w:p>
    <w:p w14:paraId="6E2A5B78" w14:textId="77777777" w:rsidR="005D41F6" w:rsidRDefault="00497BE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60"/>
        <w:ind w:right="13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OBS: As observações, orientações e o  acompanhamento dos estudantes elegíveis aos serviços de Educação Especial para estudos, consultas, pesquisas, utilização de recursos de acessibilidade, mediação das metodologias, conteúdos e técnicas, se dá no cotidiano escolar, conforme a necessidade apontada pelos docentes regentes de classe/turma e/ou pelos membros da equipe gestora, ou dada a </w:t>
      </w:r>
      <w:r>
        <w:rPr>
          <w:sz w:val="24"/>
          <w:szCs w:val="24"/>
        </w:rPr>
        <w:lastRenderedPageBreak/>
        <w:t>necessidade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mediante</w:t>
      </w:r>
      <w:r>
        <w:rPr>
          <w:color w:val="000000"/>
          <w:sz w:val="24"/>
          <w:szCs w:val="24"/>
        </w:rPr>
        <w:t xml:space="preserve"> observação do estudante.</w:t>
      </w:r>
    </w:p>
    <w:p w14:paraId="6A03F98F" w14:textId="77777777" w:rsidR="005D41F6" w:rsidRDefault="00497B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60"/>
        <w:ind w:left="0" w:right="135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Atualizar as informações periodicamente;</w:t>
      </w:r>
    </w:p>
    <w:p w14:paraId="3589E39A" w14:textId="77777777" w:rsidR="005D41F6" w:rsidRDefault="00497BE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60"/>
        <w:ind w:right="13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OBS: As informações pertinentes às ações realizadas são atualizadas e registradas num campo específico deste documento.</w:t>
      </w:r>
    </w:p>
    <w:p w14:paraId="05ED6011" w14:textId="77777777" w:rsidR="005D41F6" w:rsidRDefault="00497B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60"/>
        <w:ind w:left="0" w:right="135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apoiar os professores, equipe gestora e funcionários da unidade escolar, no atendimento ao estudante elegível da Educação Especial e na criação de ambientes cada vez mais inclusivos e equânimes;</w:t>
      </w:r>
    </w:p>
    <w:p w14:paraId="7E8B2CD6" w14:textId="77777777" w:rsidR="005D41F6" w:rsidRDefault="00497BE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60"/>
        <w:ind w:right="13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OBS: O apoio aos os professores, equipe gestora e funcionários da unidade escolar, no atendimento ao estudante elegível da Educação Especial e na criação de ambientes cada vez mais inclusivos são constantemente efetivados no cotidiano escolar, cujos registros são efetivados num campo específico deste documento.</w:t>
      </w:r>
    </w:p>
    <w:p w14:paraId="3C440494" w14:textId="77777777" w:rsidR="005D41F6" w:rsidRDefault="00497B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60"/>
        <w:ind w:left="0" w:right="135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participar, contribuir e atuar nas reuniões de Conselho de Classe ou Série e das Aulas de Trabalho Pedagógico Coletivo (ATPC);</w:t>
      </w:r>
    </w:p>
    <w:p w14:paraId="18707EE7" w14:textId="77777777" w:rsidR="005D41F6" w:rsidRDefault="00497BE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60"/>
        <w:ind w:right="13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OBS: As reuniões de ATPC acontecem conforme dias e horários especificados no quadro abaixo, as quais contam com a participação do Professor Especializado, que sempre faz orientações pertinentes ao </w:t>
      </w:r>
      <w:r>
        <w:rPr>
          <w:sz w:val="24"/>
          <w:szCs w:val="24"/>
        </w:rPr>
        <w:t>modo</w:t>
      </w:r>
      <w:r>
        <w:rPr>
          <w:color w:val="000000"/>
          <w:sz w:val="24"/>
          <w:szCs w:val="24"/>
        </w:rPr>
        <w:t xml:space="preserve"> de ser, se comunicar, se relacionar e de aprender, bem como outras outras orientações pertinentes a cada estudante elegível aos serviços da Educação Especial.</w:t>
      </w:r>
    </w:p>
    <w:p w14:paraId="2EC1354B" w14:textId="77777777" w:rsidR="005D41F6" w:rsidRDefault="005D41F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60"/>
        <w:ind w:right="135"/>
        <w:jc w:val="both"/>
        <w:rPr>
          <w:color w:val="000000"/>
          <w:sz w:val="24"/>
          <w:szCs w:val="24"/>
        </w:rPr>
      </w:pPr>
    </w:p>
    <w:tbl>
      <w:tblPr>
        <w:tblStyle w:val="aa"/>
        <w:tblW w:w="100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843"/>
        <w:gridCol w:w="1701"/>
        <w:gridCol w:w="1701"/>
        <w:gridCol w:w="1701"/>
        <w:gridCol w:w="1661"/>
      </w:tblGrid>
      <w:tr w:rsidR="005D41F6" w14:paraId="4269997A" w14:textId="77777777">
        <w:trPr>
          <w:trHeight w:val="210"/>
        </w:trPr>
        <w:tc>
          <w:tcPr>
            <w:tcW w:w="1413" w:type="dxa"/>
            <w:vMerge w:val="restart"/>
            <w:shd w:val="clear" w:color="auto" w:fill="DDD9C4"/>
          </w:tcPr>
          <w:p w14:paraId="45263BC3" w14:textId="77777777" w:rsidR="005D41F6" w:rsidRDefault="00497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ATPC</w:t>
            </w:r>
          </w:p>
        </w:tc>
        <w:tc>
          <w:tcPr>
            <w:tcW w:w="8607" w:type="dxa"/>
            <w:gridSpan w:val="5"/>
            <w:shd w:val="clear" w:color="auto" w:fill="DDD9C4"/>
          </w:tcPr>
          <w:p w14:paraId="66CF868C" w14:textId="77777777" w:rsidR="005D41F6" w:rsidRDefault="00497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Dias da semana</w:t>
            </w:r>
          </w:p>
        </w:tc>
      </w:tr>
      <w:tr w:rsidR="005D41F6" w14:paraId="030A7BB8" w14:textId="77777777">
        <w:trPr>
          <w:trHeight w:val="70"/>
        </w:trPr>
        <w:tc>
          <w:tcPr>
            <w:tcW w:w="1413" w:type="dxa"/>
            <w:vMerge/>
            <w:shd w:val="clear" w:color="auto" w:fill="DDD9C4"/>
          </w:tcPr>
          <w:p w14:paraId="6831B762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DDD9C4"/>
          </w:tcPr>
          <w:p w14:paraId="5655112D" w14:textId="77777777" w:rsidR="005D41F6" w:rsidRDefault="00497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left="95" w:right="136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Segunda-feira</w:t>
            </w:r>
          </w:p>
        </w:tc>
        <w:tc>
          <w:tcPr>
            <w:tcW w:w="1701" w:type="dxa"/>
            <w:shd w:val="clear" w:color="auto" w:fill="DDD9C4"/>
          </w:tcPr>
          <w:p w14:paraId="1880DEBD" w14:textId="77777777" w:rsidR="005D41F6" w:rsidRDefault="00497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Terça-feira</w:t>
            </w:r>
          </w:p>
        </w:tc>
        <w:tc>
          <w:tcPr>
            <w:tcW w:w="1701" w:type="dxa"/>
            <w:shd w:val="clear" w:color="auto" w:fill="DDD9C4"/>
          </w:tcPr>
          <w:p w14:paraId="22EDC803" w14:textId="77777777" w:rsidR="005D41F6" w:rsidRDefault="00497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Quarta-feira</w:t>
            </w:r>
          </w:p>
        </w:tc>
        <w:tc>
          <w:tcPr>
            <w:tcW w:w="1701" w:type="dxa"/>
            <w:shd w:val="clear" w:color="auto" w:fill="DDD9C4"/>
          </w:tcPr>
          <w:p w14:paraId="171EDC48" w14:textId="77777777" w:rsidR="005D41F6" w:rsidRDefault="00497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Quinta-feira</w:t>
            </w:r>
          </w:p>
        </w:tc>
        <w:tc>
          <w:tcPr>
            <w:tcW w:w="1661" w:type="dxa"/>
            <w:shd w:val="clear" w:color="auto" w:fill="DDD9C4"/>
          </w:tcPr>
          <w:p w14:paraId="15F56AAF" w14:textId="77777777" w:rsidR="005D41F6" w:rsidRDefault="00497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Sexta-feira</w:t>
            </w:r>
          </w:p>
        </w:tc>
      </w:tr>
      <w:tr w:rsidR="005D41F6" w14:paraId="6DCBBAC2" w14:textId="77777777">
        <w:tc>
          <w:tcPr>
            <w:tcW w:w="1413" w:type="dxa"/>
            <w:vMerge w:val="restart"/>
            <w:shd w:val="clear" w:color="auto" w:fill="DDD9C4"/>
          </w:tcPr>
          <w:p w14:paraId="4438E18A" w14:textId="77777777" w:rsidR="005D41F6" w:rsidRDefault="00497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left="113" w:right="136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Horários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14:paraId="55313E9B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D3B9820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247D8F8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95B77AA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661" w:type="dxa"/>
          </w:tcPr>
          <w:p w14:paraId="350A78DE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5D41F6" w14:paraId="7B5A7C2E" w14:textId="77777777">
        <w:tc>
          <w:tcPr>
            <w:tcW w:w="1413" w:type="dxa"/>
            <w:vMerge/>
            <w:shd w:val="clear" w:color="auto" w:fill="DDD9C4"/>
          </w:tcPr>
          <w:p w14:paraId="3BC883B6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671B1DD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2C12F79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846F3AB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4FEE89A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661" w:type="dxa"/>
          </w:tcPr>
          <w:p w14:paraId="422E0AA0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5D41F6" w14:paraId="0BBE6732" w14:textId="77777777">
        <w:tc>
          <w:tcPr>
            <w:tcW w:w="1413" w:type="dxa"/>
            <w:vMerge/>
            <w:shd w:val="clear" w:color="auto" w:fill="DDD9C4"/>
          </w:tcPr>
          <w:p w14:paraId="595AEBAB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00FDBD0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B706220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1713BDE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012901C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661" w:type="dxa"/>
          </w:tcPr>
          <w:p w14:paraId="432F618E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5D41F6" w14:paraId="095B9781" w14:textId="77777777">
        <w:tc>
          <w:tcPr>
            <w:tcW w:w="1413" w:type="dxa"/>
            <w:vMerge/>
            <w:shd w:val="clear" w:color="auto" w:fill="DDD9C4"/>
          </w:tcPr>
          <w:p w14:paraId="22899E24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4848EAB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C61E374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25FAEDD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BC3FFF7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661" w:type="dxa"/>
          </w:tcPr>
          <w:p w14:paraId="293FA2F7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5D41F6" w14:paraId="18E73ACC" w14:textId="77777777">
        <w:tc>
          <w:tcPr>
            <w:tcW w:w="1413" w:type="dxa"/>
            <w:vMerge/>
            <w:shd w:val="clear" w:color="auto" w:fill="DDD9C4"/>
          </w:tcPr>
          <w:p w14:paraId="19CFE511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7936F4D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E21CAAB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68D8F8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E584337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661" w:type="dxa"/>
          </w:tcPr>
          <w:p w14:paraId="0B175367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5D41F6" w14:paraId="15FD0813" w14:textId="77777777">
        <w:tc>
          <w:tcPr>
            <w:tcW w:w="1413" w:type="dxa"/>
            <w:vMerge/>
            <w:shd w:val="clear" w:color="auto" w:fill="DDD9C4"/>
          </w:tcPr>
          <w:p w14:paraId="79C771EB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36A49B4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F9A7441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36AB0CF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F0DF52D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661" w:type="dxa"/>
          </w:tcPr>
          <w:p w14:paraId="3583A27B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5D41F6" w14:paraId="7DC0CA69" w14:textId="77777777">
        <w:tc>
          <w:tcPr>
            <w:tcW w:w="1413" w:type="dxa"/>
            <w:vMerge/>
            <w:shd w:val="clear" w:color="auto" w:fill="DDD9C4"/>
          </w:tcPr>
          <w:p w14:paraId="272B8E01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CF392AE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74F00A4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CD86ED7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6211116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661" w:type="dxa"/>
          </w:tcPr>
          <w:p w14:paraId="7D9950E1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682215F4" w14:textId="77777777" w:rsidR="005D41F6" w:rsidRDefault="00497B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60"/>
        <w:ind w:left="0" w:right="135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participar, contribuir e atuar nas atividades pedagógicas programadas pela unidade escolar;</w:t>
      </w:r>
    </w:p>
    <w:p w14:paraId="7EB11C8F" w14:textId="77777777" w:rsidR="005D41F6" w:rsidRDefault="00497BE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60"/>
        <w:ind w:right="13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OBS: Todas as atividades pedagógicas desenvolvidas na escola contam com a presença e atuação do Professor especializado que atua no Projeto Ensino Colaborativo – AEE Expandido, de modo que a escola, como um todo, seja sempre um ambiente inclusivo e assim possa proporcionar o desenvolvimento integral de todos os estudantes, elegíveis ou não.</w:t>
      </w:r>
    </w:p>
    <w:p w14:paraId="6BA1A1DE" w14:textId="77777777" w:rsidR="005D41F6" w:rsidRDefault="00497B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60"/>
        <w:ind w:left="0" w:right="135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orientar estudantes, docentes, gestores e profissionais da unidade escolar, famílias e comunidade escolar para o fomento da cultura inclusiva;</w:t>
      </w:r>
    </w:p>
    <w:p w14:paraId="32CBAEAC" w14:textId="77777777" w:rsidR="005D41F6" w:rsidRDefault="00497BE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60"/>
        <w:ind w:right="13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OBS: O fomento à uma cultura inclusiva na unidade escolar acontece em todos os momentos, tempos e espaços possíveis, contando sempre com a atuação do Professor Especializado que atua no Projeto Ensino Colaborativo – AEE Expandido.</w:t>
      </w:r>
    </w:p>
    <w:p w14:paraId="4AF8BB0D" w14:textId="77777777" w:rsidR="005D41F6" w:rsidRDefault="00497BE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60"/>
        <w:ind w:left="0" w:right="135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orientar os responsáveis pelo estudante, as famílias e a comunidade escolar quanto aos procedimentos educacionais e encaminhamentos para as redes de apoio.</w:t>
      </w:r>
    </w:p>
    <w:p w14:paraId="432CAEE6" w14:textId="77777777" w:rsidR="005D41F6" w:rsidRDefault="00497BE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60"/>
        <w:ind w:right="13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OBS: Os pais, responsáveis e toda a comunidade escolar (gestores, docentes, funcionários e alunos) são constantemente orientados em relação a necessidade de encaminhamento dos estudantes para as redes de apoio, tais como: Serviços de Saúde, Assistência Social, Conselho Tutelar, CRAS, CAPS, Ministério Público, Vara da </w:t>
      </w:r>
      <w:r>
        <w:rPr>
          <w:sz w:val="24"/>
          <w:szCs w:val="24"/>
        </w:rPr>
        <w:t>Infância</w:t>
      </w:r>
      <w:r>
        <w:rPr>
          <w:color w:val="000000"/>
          <w:sz w:val="24"/>
          <w:szCs w:val="24"/>
        </w:rPr>
        <w:t xml:space="preserve"> e Juventude, Polícia Militar, Polícia </w:t>
      </w:r>
      <w:r>
        <w:rPr>
          <w:sz w:val="24"/>
          <w:szCs w:val="24"/>
        </w:rPr>
        <w:t>C</w:t>
      </w:r>
      <w:r>
        <w:rPr>
          <w:color w:val="000000"/>
          <w:sz w:val="24"/>
          <w:szCs w:val="24"/>
        </w:rPr>
        <w:t>ivil e outros, conforme contatos especificados no quadro abaixo:</w:t>
      </w:r>
    </w:p>
    <w:p w14:paraId="243E8AD8" w14:textId="77777777" w:rsidR="005D41F6" w:rsidRDefault="005D41F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60"/>
        <w:ind w:right="135"/>
        <w:jc w:val="both"/>
        <w:rPr>
          <w:color w:val="000000"/>
          <w:sz w:val="24"/>
          <w:szCs w:val="24"/>
        </w:rPr>
      </w:pPr>
    </w:p>
    <w:tbl>
      <w:tblPr>
        <w:tblStyle w:val="ab"/>
        <w:tblW w:w="100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1559"/>
        <w:gridCol w:w="3260"/>
        <w:gridCol w:w="1945"/>
      </w:tblGrid>
      <w:tr w:rsidR="005D41F6" w14:paraId="04B37F35" w14:textId="77777777">
        <w:tc>
          <w:tcPr>
            <w:tcW w:w="3256" w:type="dxa"/>
            <w:shd w:val="clear" w:color="auto" w:fill="DDD9C4"/>
          </w:tcPr>
          <w:p w14:paraId="0E61396B" w14:textId="77777777" w:rsidR="005D41F6" w:rsidRDefault="00497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Equipamento da Rede Protetiva</w:t>
            </w:r>
          </w:p>
        </w:tc>
        <w:tc>
          <w:tcPr>
            <w:tcW w:w="1559" w:type="dxa"/>
            <w:shd w:val="clear" w:color="auto" w:fill="DDD9C4"/>
          </w:tcPr>
          <w:p w14:paraId="42E47325" w14:textId="77777777" w:rsidR="005D41F6" w:rsidRDefault="00497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Telefone</w:t>
            </w:r>
          </w:p>
        </w:tc>
        <w:tc>
          <w:tcPr>
            <w:tcW w:w="3260" w:type="dxa"/>
            <w:shd w:val="clear" w:color="auto" w:fill="DDD9C4"/>
          </w:tcPr>
          <w:p w14:paraId="512231E6" w14:textId="77777777" w:rsidR="005D41F6" w:rsidRDefault="00497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E-mail:</w:t>
            </w:r>
          </w:p>
        </w:tc>
        <w:tc>
          <w:tcPr>
            <w:tcW w:w="1945" w:type="dxa"/>
            <w:shd w:val="clear" w:color="auto" w:fill="DDD9C4"/>
          </w:tcPr>
          <w:p w14:paraId="27E12E21" w14:textId="77777777" w:rsidR="005D41F6" w:rsidRDefault="00497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Profissional de contato</w:t>
            </w:r>
          </w:p>
        </w:tc>
      </w:tr>
      <w:tr w:rsidR="005D41F6" w14:paraId="138F6433" w14:textId="77777777">
        <w:tc>
          <w:tcPr>
            <w:tcW w:w="3256" w:type="dxa"/>
            <w:shd w:val="clear" w:color="auto" w:fill="EEECE1"/>
          </w:tcPr>
          <w:p w14:paraId="7523D836" w14:textId="77777777" w:rsidR="005D41F6" w:rsidRDefault="00497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Serviço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de Saúde </w:t>
            </w:r>
          </w:p>
        </w:tc>
        <w:tc>
          <w:tcPr>
            <w:tcW w:w="1559" w:type="dxa"/>
          </w:tcPr>
          <w:p w14:paraId="7B2A8627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29696DCC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945" w:type="dxa"/>
          </w:tcPr>
          <w:p w14:paraId="4CA5E6AD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5D41F6" w14:paraId="058EB594" w14:textId="77777777">
        <w:tc>
          <w:tcPr>
            <w:tcW w:w="3256" w:type="dxa"/>
            <w:shd w:val="clear" w:color="auto" w:fill="EEECE1"/>
          </w:tcPr>
          <w:p w14:paraId="7F03BAD6" w14:textId="77777777" w:rsidR="005D41F6" w:rsidRDefault="00497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Serviço Social (CREAS)</w:t>
            </w:r>
          </w:p>
        </w:tc>
        <w:tc>
          <w:tcPr>
            <w:tcW w:w="1559" w:type="dxa"/>
          </w:tcPr>
          <w:p w14:paraId="4D239A6E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9E83D02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945" w:type="dxa"/>
          </w:tcPr>
          <w:p w14:paraId="0D7967C5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5D41F6" w14:paraId="3AD50F4C" w14:textId="77777777">
        <w:tc>
          <w:tcPr>
            <w:tcW w:w="3256" w:type="dxa"/>
            <w:shd w:val="clear" w:color="auto" w:fill="EEECE1"/>
          </w:tcPr>
          <w:p w14:paraId="4ED8AD68" w14:textId="77777777" w:rsidR="005D41F6" w:rsidRDefault="00497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Conselho Tutelar</w:t>
            </w:r>
          </w:p>
        </w:tc>
        <w:tc>
          <w:tcPr>
            <w:tcW w:w="1559" w:type="dxa"/>
          </w:tcPr>
          <w:p w14:paraId="698142EC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1EF15744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945" w:type="dxa"/>
          </w:tcPr>
          <w:p w14:paraId="2BAD8506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5D41F6" w14:paraId="22525FCA" w14:textId="77777777">
        <w:tc>
          <w:tcPr>
            <w:tcW w:w="3256" w:type="dxa"/>
            <w:shd w:val="clear" w:color="auto" w:fill="EEECE1"/>
          </w:tcPr>
          <w:p w14:paraId="1AB8A177" w14:textId="77777777" w:rsidR="005D41F6" w:rsidRDefault="00497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CRAS Municipal</w:t>
            </w:r>
          </w:p>
        </w:tc>
        <w:tc>
          <w:tcPr>
            <w:tcW w:w="1559" w:type="dxa"/>
          </w:tcPr>
          <w:p w14:paraId="38171751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8E64408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945" w:type="dxa"/>
          </w:tcPr>
          <w:p w14:paraId="64CCDD4B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5D41F6" w14:paraId="658A05BE" w14:textId="77777777">
        <w:tc>
          <w:tcPr>
            <w:tcW w:w="3256" w:type="dxa"/>
            <w:shd w:val="clear" w:color="auto" w:fill="EEECE1"/>
          </w:tcPr>
          <w:p w14:paraId="4D317E2E" w14:textId="77777777" w:rsidR="005D41F6" w:rsidRDefault="00497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CAPS</w:t>
            </w:r>
          </w:p>
        </w:tc>
        <w:tc>
          <w:tcPr>
            <w:tcW w:w="1559" w:type="dxa"/>
          </w:tcPr>
          <w:p w14:paraId="7EC29495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09CB0B39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945" w:type="dxa"/>
          </w:tcPr>
          <w:p w14:paraId="4D7A3D2F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5D41F6" w14:paraId="4BE711B5" w14:textId="77777777">
        <w:tc>
          <w:tcPr>
            <w:tcW w:w="3256" w:type="dxa"/>
            <w:shd w:val="clear" w:color="auto" w:fill="EEECE1"/>
          </w:tcPr>
          <w:p w14:paraId="7B0B49C6" w14:textId="77777777" w:rsidR="005D41F6" w:rsidRDefault="00497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Ministério </w:t>
            </w:r>
            <w:r>
              <w:rPr>
                <w:b/>
                <w:bCs/>
                <w:sz w:val="24"/>
                <w:szCs w:val="24"/>
              </w:rPr>
              <w:t>Público</w:t>
            </w:r>
          </w:p>
        </w:tc>
        <w:tc>
          <w:tcPr>
            <w:tcW w:w="1559" w:type="dxa"/>
          </w:tcPr>
          <w:p w14:paraId="7B1A2584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351E2B12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945" w:type="dxa"/>
          </w:tcPr>
          <w:p w14:paraId="61671D97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5D41F6" w14:paraId="609FF84C" w14:textId="77777777">
        <w:trPr>
          <w:trHeight w:val="227"/>
        </w:trPr>
        <w:tc>
          <w:tcPr>
            <w:tcW w:w="3256" w:type="dxa"/>
            <w:shd w:val="clear" w:color="auto" w:fill="EEECE1"/>
          </w:tcPr>
          <w:p w14:paraId="7A9F1D26" w14:textId="77777777" w:rsidR="005D41F6" w:rsidRDefault="00497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Vara da </w:t>
            </w:r>
            <w:r>
              <w:rPr>
                <w:b/>
                <w:bCs/>
                <w:sz w:val="24"/>
                <w:szCs w:val="24"/>
              </w:rPr>
              <w:t>Infância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e Juventude</w:t>
            </w:r>
          </w:p>
        </w:tc>
        <w:tc>
          <w:tcPr>
            <w:tcW w:w="1559" w:type="dxa"/>
          </w:tcPr>
          <w:p w14:paraId="452E3730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1907F3FF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945" w:type="dxa"/>
          </w:tcPr>
          <w:p w14:paraId="61284305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5D41F6" w14:paraId="475E32E2" w14:textId="77777777">
        <w:trPr>
          <w:trHeight w:val="216"/>
        </w:trPr>
        <w:tc>
          <w:tcPr>
            <w:tcW w:w="3256" w:type="dxa"/>
            <w:shd w:val="clear" w:color="auto" w:fill="EEECE1"/>
          </w:tcPr>
          <w:p w14:paraId="74056182" w14:textId="77777777" w:rsidR="005D41F6" w:rsidRDefault="00497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Defensoria Pública</w:t>
            </w:r>
          </w:p>
        </w:tc>
        <w:tc>
          <w:tcPr>
            <w:tcW w:w="1559" w:type="dxa"/>
          </w:tcPr>
          <w:p w14:paraId="0D7AB9A2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383023A4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945" w:type="dxa"/>
          </w:tcPr>
          <w:p w14:paraId="29D40F5D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5D41F6" w14:paraId="34F19B4B" w14:textId="77777777">
        <w:trPr>
          <w:trHeight w:val="321"/>
        </w:trPr>
        <w:tc>
          <w:tcPr>
            <w:tcW w:w="3256" w:type="dxa"/>
            <w:shd w:val="clear" w:color="auto" w:fill="EEECE1"/>
          </w:tcPr>
          <w:p w14:paraId="03D2E89D" w14:textId="77777777" w:rsidR="005D41F6" w:rsidRDefault="00497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Polícia Militar</w:t>
            </w:r>
          </w:p>
        </w:tc>
        <w:tc>
          <w:tcPr>
            <w:tcW w:w="1559" w:type="dxa"/>
          </w:tcPr>
          <w:p w14:paraId="4D3280B6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2580B05E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945" w:type="dxa"/>
          </w:tcPr>
          <w:p w14:paraId="54FACF5A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5D41F6" w14:paraId="0CC2D5AB" w14:textId="77777777">
        <w:trPr>
          <w:trHeight w:val="381"/>
        </w:trPr>
        <w:tc>
          <w:tcPr>
            <w:tcW w:w="3256" w:type="dxa"/>
            <w:shd w:val="clear" w:color="auto" w:fill="EEECE1"/>
          </w:tcPr>
          <w:p w14:paraId="33DF5FCB" w14:textId="77777777" w:rsidR="005D41F6" w:rsidRDefault="00497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Polícia Civil</w:t>
            </w:r>
          </w:p>
        </w:tc>
        <w:tc>
          <w:tcPr>
            <w:tcW w:w="1559" w:type="dxa"/>
          </w:tcPr>
          <w:p w14:paraId="1B6AB688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14:paraId="67E93354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945" w:type="dxa"/>
          </w:tcPr>
          <w:p w14:paraId="786318FF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36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298BAB4F" w14:textId="77777777" w:rsidR="005D41F6" w:rsidRDefault="00497B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160"/>
        <w:ind w:left="0" w:right="135" w:firstLine="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Cronograma de </w:t>
      </w:r>
      <w:r>
        <w:rPr>
          <w:b/>
          <w:bCs/>
          <w:sz w:val="24"/>
          <w:szCs w:val="24"/>
        </w:rPr>
        <w:t>Ações</w:t>
      </w:r>
      <w:r>
        <w:rPr>
          <w:b/>
          <w:bCs/>
          <w:color w:val="000000"/>
          <w:sz w:val="24"/>
          <w:szCs w:val="24"/>
        </w:rPr>
        <w:t xml:space="preserve"> desenvolvidas: </w:t>
      </w:r>
    </w:p>
    <w:tbl>
      <w:tblPr>
        <w:tblStyle w:val="ac"/>
        <w:tblW w:w="100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6"/>
        <w:gridCol w:w="1110"/>
        <w:gridCol w:w="5654"/>
        <w:gridCol w:w="2370"/>
      </w:tblGrid>
      <w:tr w:rsidR="005D41F6" w14:paraId="620E8424" w14:textId="77777777">
        <w:trPr>
          <w:trHeight w:val="197"/>
        </w:trPr>
        <w:tc>
          <w:tcPr>
            <w:tcW w:w="886" w:type="dxa"/>
            <w:shd w:val="clear" w:color="auto" w:fill="DDD9C4"/>
          </w:tcPr>
          <w:p w14:paraId="6E37B34A" w14:textId="77777777" w:rsidR="005D41F6" w:rsidRDefault="00497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1110" w:type="dxa"/>
            <w:shd w:val="clear" w:color="auto" w:fill="DDD9C4"/>
          </w:tcPr>
          <w:p w14:paraId="69E6038F" w14:textId="77777777" w:rsidR="005D41F6" w:rsidRDefault="00497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Horário</w:t>
            </w:r>
          </w:p>
        </w:tc>
        <w:tc>
          <w:tcPr>
            <w:tcW w:w="5654" w:type="dxa"/>
            <w:shd w:val="clear" w:color="auto" w:fill="DDD9C4"/>
          </w:tcPr>
          <w:p w14:paraId="38237185" w14:textId="77777777" w:rsidR="005D41F6" w:rsidRDefault="00497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Ação desenvolvida</w:t>
            </w:r>
          </w:p>
        </w:tc>
        <w:tc>
          <w:tcPr>
            <w:tcW w:w="2370" w:type="dxa"/>
            <w:shd w:val="clear" w:color="auto" w:fill="DDD9C4"/>
          </w:tcPr>
          <w:p w14:paraId="42C6DCB9" w14:textId="77777777" w:rsidR="005D41F6" w:rsidRDefault="00497B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Evidência</w:t>
            </w:r>
          </w:p>
        </w:tc>
      </w:tr>
      <w:tr w:rsidR="005D41F6" w14:paraId="6B6628C0" w14:textId="77777777">
        <w:tc>
          <w:tcPr>
            <w:tcW w:w="886" w:type="dxa"/>
          </w:tcPr>
          <w:p w14:paraId="61F0383C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</w:tcPr>
          <w:p w14:paraId="57AA49DC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54" w:type="dxa"/>
          </w:tcPr>
          <w:p w14:paraId="3AE064A0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70" w:type="dxa"/>
          </w:tcPr>
          <w:p w14:paraId="4D811096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41F6" w14:paraId="473DBF74" w14:textId="77777777">
        <w:tc>
          <w:tcPr>
            <w:tcW w:w="886" w:type="dxa"/>
          </w:tcPr>
          <w:p w14:paraId="49363AEC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</w:tcPr>
          <w:p w14:paraId="407F3C3D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54" w:type="dxa"/>
          </w:tcPr>
          <w:p w14:paraId="6C36B518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70" w:type="dxa"/>
          </w:tcPr>
          <w:p w14:paraId="09CE37C2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41F6" w14:paraId="1D158CC5" w14:textId="77777777">
        <w:tc>
          <w:tcPr>
            <w:tcW w:w="886" w:type="dxa"/>
          </w:tcPr>
          <w:p w14:paraId="26E6A4E7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</w:tcPr>
          <w:p w14:paraId="7950EAA3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54" w:type="dxa"/>
          </w:tcPr>
          <w:p w14:paraId="30465C50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70" w:type="dxa"/>
          </w:tcPr>
          <w:p w14:paraId="16502E86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41F6" w14:paraId="1FFEF6AA" w14:textId="77777777">
        <w:tc>
          <w:tcPr>
            <w:tcW w:w="886" w:type="dxa"/>
          </w:tcPr>
          <w:p w14:paraId="5EC61CFC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</w:tcPr>
          <w:p w14:paraId="7152CAF5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54" w:type="dxa"/>
          </w:tcPr>
          <w:p w14:paraId="104109ED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70" w:type="dxa"/>
          </w:tcPr>
          <w:p w14:paraId="2A267263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41F6" w14:paraId="08258D99" w14:textId="77777777">
        <w:tc>
          <w:tcPr>
            <w:tcW w:w="886" w:type="dxa"/>
          </w:tcPr>
          <w:p w14:paraId="1349A22A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</w:tcPr>
          <w:p w14:paraId="0ADEE6E6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54" w:type="dxa"/>
          </w:tcPr>
          <w:p w14:paraId="244CBD87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70" w:type="dxa"/>
          </w:tcPr>
          <w:p w14:paraId="2F0FB1D2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41F6" w14:paraId="65015A72" w14:textId="77777777">
        <w:tc>
          <w:tcPr>
            <w:tcW w:w="886" w:type="dxa"/>
          </w:tcPr>
          <w:p w14:paraId="23B5E4ED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</w:tcPr>
          <w:p w14:paraId="141C105F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54" w:type="dxa"/>
          </w:tcPr>
          <w:p w14:paraId="13ACCFCD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70" w:type="dxa"/>
          </w:tcPr>
          <w:p w14:paraId="67ACA34B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41F6" w14:paraId="04535AB8" w14:textId="77777777">
        <w:tc>
          <w:tcPr>
            <w:tcW w:w="886" w:type="dxa"/>
          </w:tcPr>
          <w:p w14:paraId="7FF7BE52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</w:tcPr>
          <w:p w14:paraId="5E4D5A1B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54" w:type="dxa"/>
          </w:tcPr>
          <w:p w14:paraId="5886A3A3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70" w:type="dxa"/>
          </w:tcPr>
          <w:p w14:paraId="40407849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41F6" w14:paraId="7892EBB7" w14:textId="77777777">
        <w:tc>
          <w:tcPr>
            <w:tcW w:w="886" w:type="dxa"/>
          </w:tcPr>
          <w:p w14:paraId="0CCC024A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</w:tcPr>
          <w:p w14:paraId="09808244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54" w:type="dxa"/>
          </w:tcPr>
          <w:p w14:paraId="221212B8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70" w:type="dxa"/>
          </w:tcPr>
          <w:p w14:paraId="2A64D02C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41F6" w14:paraId="58B08FE3" w14:textId="77777777">
        <w:tc>
          <w:tcPr>
            <w:tcW w:w="886" w:type="dxa"/>
          </w:tcPr>
          <w:p w14:paraId="3769D37A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</w:tcPr>
          <w:p w14:paraId="71E2BCDE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54" w:type="dxa"/>
          </w:tcPr>
          <w:p w14:paraId="227490C7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70" w:type="dxa"/>
          </w:tcPr>
          <w:p w14:paraId="6CE2ED25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41F6" w14:paraId="358ED76A" w14:textId="77777777">
        <w:tc>
          <w:tcPr>
            <w:tcW w:w="886" w:type="dxa"/>
          </w:tcPr>
          <w:p w14:paraId="088CE397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</w:tcPr>
          <w:p w14:paraId="2003CF74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54" w:type="dxa"/>
          </w:tcPr>
          <w:p w14:paraId="4D3A6670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70" w:type="dxa"/>
          </w:tcPr>
          <w:p w14:paraId="5478B399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41F6" w14:paraId="7B7FBBC2" w14:textId="77777777">
        <w:tc>
          <w:tcPr>
            <w:tcW w:w="886" w:type="dxa"/>
          </w:tcPr>
          <w:p w14:paraId="43EAC763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</w:tcPr>
          <w:p w14:paraId="20EFFE8D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54" w:type="dxa"/>
          </w:tcPr>
          <w:p w14:paraId="32053C0B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70" w:type="dxa"/>
          </w:tcPr>
          <w:p w14:paraId="0DDD3D27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41F6" w14:paraId="77EB02F7" w14:textId="77777777">
        <w:tc>
          <w:tcPr>
            <w:tcW w:w="886" w:type="dxa"/>
          </w:tcPr>
          <w:p w14:paraId="6E530353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</w:tcPr>
          <w:p w14:paraId="01B37F1E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54" w:type="dxa"/>
          </w:tcPr>
          <w:p w14:paraId="5E204E08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70" w:type="dxa"/>
          </w:tcPr>
          <w:p w14:paraId="185E623A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41F6" w14:paraId="36DE284C" w14:textId="77777777">
        <w:tc>
          <w:tcPr>
            <w:tcW w:w="886" w:type="dxa"/>
          </w:tcPr>
          <w:p w14:paraId="0DDDAAE8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</w:tcPr>
          <w:p w14:paraId="0BF22C6C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54" w:type="dxa"/>
          </w:tcPr>
          <w:p w14:paraId="649EF02B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70" w:type="dxa"/>
          </w:tcPr>
          <w:p w14:paraId="40707FA8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41F6" w14:paraId="73F9DF49" w14:textId="77777777">
        <w:tc>
          <w:tcPr>
            <w:tcW w:w="886" w:type="dxa"/>
          </w:tcPr>
          <w:p w14:paraId="03BCC467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</w:tcPr>
          <w:p w14:paraId="7BC76042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54" w:type="dxa"/>
          </w:tcPr>
          <w:p w14:paraId="2AC4B0B3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70" w:type="dxa"/>
          </w:tcPr>
          <w:p w14:paraId="56BB8C15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41F6" w14:paraId="4C13E79B" w14:textId="77777777">
        <w:tc>
          <w:tcPr>
            <w:tcW w:w="886" w:type="dxa"/>
          </w:tcPr>
          <w:p w14:paraId="53F7F5AB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</w:tcPr>
          <w:p w14:paraId="6A988E97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54" w:type="dxa"/>
          </w:tcPr>
          <w:p w14:paraId="79A31F27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70" w:type="dxa"/>
          </w:tcPr>
          <w:p w14:paraId="01EF1561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41F6" w14:paraId="55334952" w14:textId="77777777">
        <w:tc>
          <w:tcPr>
            <w:tcW w:w="886" w:type="dxa"/>
          </w:tcPr>
          <w:p w14:paraId="32A8F616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</w:tcPr>
          <w:p w14:paraId="16F56D21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54" w:type="dxa"/>
          </w:tcPr>
          <w:p w14:paraId="60685B3C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70" w:type="dxa"/>
          </w:tcPr>
          <w:p w14:paraId="1E80FB3E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41F6" w14:paraId="4FC768B7" w14:textId="77777777">
        <w:tc>
          <w:tcPr>
            <w:tcW w:w="886" w:type="dxa"/>
          </w:tcPr>
          <w:p w14:paraId="2B90B9CA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</w:tcPr>
          <w:p w14:paraId="6A343C8B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54" w:type="dxa"/>
          </w:tcPr>
          <w:p w14:paraId="7103893E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70" w:type="dxa"/>
          </w:tcPr>
          <w:p w14:paraId="2FB50D2E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41F6" w14:paraId="448F6F11" w14:textId="77777777">
        <w:tc>
          <w:tcPr>
            <w:tcW w:w="886" w:type="dxa"/>
          </w:tcPr>
          <w:p w14:paraId="30090781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</w:tcPr>
          <w:p w14:paraId="65719D3A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54" w:type="dxa"/>
          </w:tcPr>
          <w:p w14:paraId="52A9B135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70" w:type="dxa"/>
          </w:tcPr>
          <w:p w14:paraId="530010C0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41F6" w14:paraId="60EF5373" w14:textId="77777777">
        <w:tc>
          <w:tcPr>
            <w:tcW w:w="886" w:type="dxa"/>
          </w:tcPr>
          <w:p w14:paraId="4DA4A66F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</w:tcPr>
          <w:p w14:paraId="4091C033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54" w:type="dxa"/>
          </w:tcPr>
          <w:p w14:paraId="32873022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70" w:type="dxa"/>
          </w:tcPr>
          <w:p w14:paraId="074E4665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41F6" w14:paraId="42A4F5CD" w14:textId="77777777">
        <w:tc>
          <w:tcPr>
            <w:tcW w:w="886" w:type="dxa"/>
          </w:tcPr>
          <w:p w14:paraId="58615CE9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</w:tcPr>
          <w:p w14:paraId="2A363355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54" w:type="dxa"/>
          </w:tcPr>
          <w:p w14:paraId="7C5C11CD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70" w:type="dxa"/>
          </w:tcPr>
          <w:p w14:paraId="7323E213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41F6" w14:paraId="7EF51900" w14:textId="77777777">
        <w:tc>
          <w:tcPr>
            <w:tcW w:w="886" w:type="dxa"/>
          </w:tcPr>
          <w:p w14:paraId="4D769FE6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</w:tcPr>
          <w:p w14:paraId="5AE12002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54" w:type="dxa"/>
          </w:tcPr>
          <w:p w14:paraId="0995C452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70" w:type="dxa"/>
          </w:tcPr>
          <w:p w14:paraId="51993E3A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41F6" w14:paraId="17C29304" w14:textId="77777777">
        <w:tc>
          <w:tcPr>
            <w:tcW w:w="886" w:type="dxa"/>
          </w:tcPr>
          <w:p w14:paraId="1BCCFE5A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</w:tcPr>
          <w:p w14:paraId="22468529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54" w:type="dxa"/>
          </w:tcPr>
          <w:p w14:paraId="066F2DCB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70" w:type="dxa"/>
          </w:tcPr>
          <w:p w14:paraId="723C8B8D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41F6" w14:paraId="61EFBDA9" w14:textId="77777777">
        <w:tc>
          <w:tcPr>
            <w:tcW w:w="886" w:type="dxa"/>
          </w:tcPr>
          <w:p w14:paraId="1E8EBE6C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</w:tcPr>
          <w:p w14:paraId="652BF106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54" w:type="dxa"/>
          </w:tcPr>
          <w:p w14:paraId="61CA716F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70" w:type="dxa"/>
          </w:tcPr>
          <w:p w14:paraId="2E6E8BA3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41F6" w14:paraId="1C8F5272" w14:textId="77777777">
        <w:tc>
          <w:tcPr>
            <w:tcW w:w="886" w:type="dxa"/>
          </w:tcPr>
          <w:p w14:paraId="454BE73E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</w:tcPr>
          <w:p w14:paraId="0BF3101E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54" w:type="dxa"/>
          </w:tcPr>
          <w:p w14:paraId="06BDF32B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70" w:type="dxa"/>
          </w:tcPr>
          <w:p w14:paraId="402668CD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41F6" w14:paraId="14D3DFE5" w14:textId="77777777">
        <w:tc>
          <w:tcPr>
            <w:tcW w:w="886" w:type="dxa"/>
          </w:tcPr>
          <w:p w14:paraId="415AAE50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</w:tcPr>
          <w:p w14:paraId="4EDE172B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54" w:type="dxa"/>
          </w:tcPr>
          <w:p w14:paraId="392B99DF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70" w:type="dxa"/>
          </w:tcPr>
          <w:p w14:paraId="58BAE444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41F6" w14:paraId="6199C414" w14:textId="77777777">
        <w:tc>
          <w:tcPr>
            <w:tcW w:w="886" w:type="dxa"/>
          </w:tcPr>
          <w:p w14:paraId="1F4109D8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</w:tcPr>
          <w:p w14:paraId="1D23590C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54" w:type="dxa"/>
          </w:tcPr>
          <w:p w14:paraId="701BCFF6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70" w:type="dxa"/>
          </w:tcPr>
          <w:p w14:paraId="76060FD1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41F6" w14:paraId="13F2DF3D" w14:textId="77777777">
        <w:tc>
          <w:tcPr>
            <w:tcW w:w="886" w:type="dxa"/>
          </w:tcPr>
          <w:p w14:paraId="6304168B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</w:tcPr>
          <w:p w14:paraId="2EE1C630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54" w:type="dxa"/>
          </w:tcPr>
          <w:p w14:paraId="267CE44C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70" w:type="dxa"/>
          </w:tcPr>
          <w:p w14:paraId="204F0EAE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41F6" w14:paraId="7C7866C2" w14:textId="77777777">
        <w:tc>
          <w:tcPr>
            <w:tcW w:w="886" w:type="dxa"/>
          </w:tcPr>
          <w:p w14:paraId="676AD936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</w:tcPr>
          <w:p w14:paraId="091BD359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54" w:type="dxa"/>
          </w:tcPr>
          <w:p w14:paraId="0B87B1EF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70" w:type="dxa"/>
          </w:tcPr>
          <w:p w14:paraId="6FC1E4EE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41F6" w14:paraId="235EC12E" w14:textId="77777777">
        <w:tc>
          <w:tcPr>
            <w:tcW w:w="886" w:type="dxa"/>
          </w:tcPr>
          <w:p w14:paraId="320B1AB0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</w:tcPr>
          <w:p w14:paraId="6F0B8F4D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54" w:type="dxa"/>
          </w:tcPr>
          <w:p w14:paraId="2985741C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70" w:type="dxa"/>
          </w:tcPr>
          <w:p w14:paraId="7FC428D0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41F6" w14:paraId="4806C873" w14:textId="77777777">
        <w:tc>
          <w:tcPr>
            <w:tcW w:w="886" w:type="dxa"/>
          </w:tcPr>
          <w:p w14:paraId="0525C0E1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</w:tcPr>
          <w:p w14:paraId="14652FF0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54" w:type="dxa"/>
          </w:tcPr>
          <w:p w14:paraId="08ECC682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70" w:type="dxa"/>
          </w:tcPr>
          <w:p w14:paraId="7E88252A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41F6" w14:paraId="52BDBEA5" w14:textId="77777777">
        <w:tc>
          <w:tcPr>
            <w:tcW w:w="886" w:type="dxa"/>
          </w:tcPr>
          <w:p w14:paraId="4744B7EC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</w:tcPr>
          <w:p w14:paraId="3250B1E6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54" w:type="dxa"/>
          </w:tcPr>
          <w:p w14:paraId="5CC5A43D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70" w:type="dxa"/>
          </w:tcPr>
          <w:p w14:paraId="253A9047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41F6" w14:paraId="304E06B2" w14:textId="77777777">
        <w:tc>
          <w:tcPr>
            <w:tcW w:w="886" w:type="dxa"/>
          </w:tcPr>
          <w:p w14:paraId="5447AB63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</w:tcPr>
          <w:p w14:paraId="5C86E0EF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54" w:type="dxa"/>
          </w:tcPr>
          <w:p w14:paraId="3D702736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70" w:type="dxa"/>
          </w:tcPr>
          <w:p w14:paraId="129D1C29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41F6" w14:paraId="3CBFDF0E" w14:textId="77777777">
        <w:tc>
          <w:tcPr>
            <w:tcW w:w="886" w:type="dxa"/>
          </w:tcPr>
          <w:p w14:paraId="3C639E2D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</w:tcPr>
          <w:p w14:paraId="54B7F113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54" w:type="dxa"/>
          </w:tcPr>
          <w:p w14:paraId="2FA83FBE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70" w:type="dxa"/>
          </w:tcPr>
          <w:p w14:paraId="64A22DB2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41F6" w14:paraId="7B6909FD" w14:textId="77777777">
        <w:tc>
          <w:tcPr>
            <w:tcW w:w="886" w:type="dxa"/>
          </w:tcPr>
          <w:p w14:paraId="27DCEA50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</w:tcPr>
          <w:p w14:paraId="6115CAD0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54" w:type="dxa"/>
          </w:tcPr>
          <w:p w14:paraId="1C127FE8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70" w:type="dxa"/>
          </w:tcPr>
          <w:p w14:paraId="0CC1A1CE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41F6" w14:paraId="6C2DA3E9" w14:textId="77777777">
        <w:tc>
          <w:tcPr>
            <w:tcW w:w="886" w:type="dxa"/>
          </w:tcPr>
          <w:p w14:paraId="07B12AEC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</w:tcPr>
          <w:p w14:paraId="32C84486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54" w:type="dxa"/>
          </w:tcPr>
          <w:p w14:paraId="47F9A9A3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70" w:type="dxa"/>
          </w:tcPr>
          <w:p w14:paraId="4FEDADB4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5D41F6" w14:paraId="382F094A" w14:textId="77777777">
        <w:tc>
          <w:tcPr>
            <w:tcW w:w="886" w:type="dxa"/>
          </w:tcPr>
          <w:p w14:paraId="2DF61376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0" w:type="dxa"/>
          </w:tcPr>
          <w:p w14:paraId="54556C69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54" w:type="dxa"/>
          </w:tcPr>
          <w:p w14:paraId="6C2CCA1D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70" w:type="dxa"/>
          </w:tcPr>
          <w:p w14:paraId="0D52AFCD" w14:textId="77777777" w:rsidR="005D41F6" w:rsidRDefault="005D41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ind w:right="136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7F843019" w14:textId="77777777" w:rsidR="005D41F6" w:rsidRDefault="005D41F6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right="136"/>
        <w:jc w:val="center"/>
        <w:rPr>
          <w:color w:val="000000"/>
          <w:sz w:val="24"/>
          <w:szCs w:val="24"/>
        </w:rPr>
      </w:pPr>
    </w:p>
    <w:p w14:paraId="0D363595" w14:textId="77777777" w:rsidR="005D41F6" w:rsidRDefault="00497BE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right="13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Local..., ....de ..........de 2025. </w:t>
      </w:r>
    </w:p>
    <w:p w14:paraId="73B24A66" w14:textId="77777777" w:rsidR="005D41F6" w:rsidRDefault="005D41F6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right="136"/>
        <w:jc w:val="center"/>
        <w:rPr>
          <w:color w:val="000000"/>
          <w:sz w:val="24"/>
          <w:szCs w:val="24"/>
        </w:rPr>
      </w:pPr>
    </w:p>
    <w:p w14:paraId="19DD30E1" w14:textId="77777777" w:rsidR="005D41F6" w:rsidRDefault="00497BE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right="136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Nome completo</w:t>
      </w:r>
    </w:p>
    <w:p w14:paraId="55A8EB19" w14:textId="77777777" w:rsidR="005D41F6" w:rsidRDefault="00497BE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right="136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RG:</w:t>
      </w:r>
    </w:p>
    <w:p w14:paraId="4C50033C" w14:textId="77777777" w:rsidR="005D41F6" w:rsidRDefault="00497BE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right="136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Professor Especializado em Educação Especial</w:t>
      </w:r>
    </w:p>
    <w:p w14:paraId="3498F6E1" w14:textId="77777777" w:rsidR="005D41F6" w:rsidRDefault="005D41F6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right="136"/>
        <w:jc w:val="center"/>
        <w:rPr>
          <w:b/>
          <w:bCs/>
          <w:color w:val="000000"/>
        </w:rPr>
      </w:pPr>
    </w:p>
    <w:p w14:paraId="6B43E6A9" w14:textId="77777777" w:rsidR="005D41F6" w:rsidRDefault="005D41F6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right="136"/>
        <w:jc w:val="center"/>
        <w:rPr>
          <w:b/>
          <w:bCs/>
          <w:color w:val="000000"/>
        </w:rPr>
      </w:pPr>
    </w:p>
    <w:p w14:paraId="26F4C1D4" w14:textId="77777777" w:rsidR="005D41F6" w:rsidRDefault="005D41F6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right="136"/>
        <w:jc w:val="center"/>
        <w:rPr>
          <w:b/>
          <w:bCs/>
          <w:color w:val="000000"/>
        </w:rPr>
      </w:pPr>
    </w:p>
    <w:p w14:paraId="16BCB32A" w14:textId="77777777" w:rsidR="005D41F6" w:rsidRDefault="00497BE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right="136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Nome </w:t>
      </w:r>
      <w:r>
        <w:rPr>
          <w:b/>
          <w:bCs/>
        </w:rPr>
        <w:t>completo</w:t>
      </w:r>
    </w:p>
    <w:p w14:paraId="6032213B" w14:textId="77777777" w:rsidR="005D41F6" w:rsidRDefault="00497BE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right="136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RG:</w:t>
      </w:r>
    </w:p>
    <w:p w14:paraId="7E31BF81" w14:textId="77777777" w:rsidR="005D41F6" w:rsidRDefault="00497BE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right="136"/>
        <w:jc w:val="center"/>
        <w:rPr>
          <w:b/>
          <w:bCs/>
          <w:color w:val="000000"/>
        </w:rPr>
      </w:pPr>
      <w:r>
        <w:rPr>
          <w:b/>
          <w:bCs/>
        </w:rPr>
        <w:t>Coordenador</w:t>
      </w:r>
      <w:r>
        <w:rPr>
          <w:b/>
          <w:bCs/>
          <w:color w:val="000000"/>
        </w:rPr>
        <w:t xml:space="preserve"> de Gestão Pedagógica</w:t>
      </w:r>
    </w:p>
    <w:p w14:paraId="558CA75B" w14:textId="77777777" w:rsidR="005D41F6" w:rsidRDefault="005D41F6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right="136"/>
        <w:jc w:val="center"/>
        <w:rPr>
          <w:b/>
          <w:bCs/>
          <w:color w:val="000000"/>
        </w:rPr>
      </w:pPr>
    </w:p>
    <w:p w14:paraId="0FFD32B1" w14:textId="77777777" w:rsidR="005D41F6" w:rsidRDefault="005D41F6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right="136"/>
        <w:jc w:val="center"/>
        <w:rPr>
          <w:b/>
          <w:bCs/>
          <w:color w:val="000000"/>
        </w:rPr>
      </w:pPr>
    </w:p>
    <w:p w14:paraId="7F8E619A" w14:textId="77777777" w:rsidR="005D41F6" w:rsidRDefault="005D41F6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right="136"/>
        <w:jc w:val="center"/>
        <w:rPr>
          <w:b/>
          <w:bCs/>
          <w:color w:val="000000"/>
        </w:rPr>
      </w:pPr>
    </w:p>
    <w:p w14:paraId="14433EB8" w14:textId="77777777" w:rsidR="005D41F6" w:rsidRDefault="00497BE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right="136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Nome completo </w:t>
      </w:r>
    </w:p>
    <w:p w14:paraId="72C9D05D" w14:textId="77777777" w:rsidR="005D41F6" w:rsidRDefault="00497BE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right="136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RG:</w:t>
      </w:r>
    </w:p>
    <w:p w14:paraId="434B707A" w14:textId="77777777" w:rsidR="005D41F6" w:rsidRDefault="00497BEC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right="136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Diretor de Escola / Diretor Escolar</w:t>
      </w:r>
    </w:p>
    <w:sectPr w:rsidR="005D41F6">
      <w:headerReference w:type="default" r:id="rId10"/>
      <w:pgSz w:w="11910" w:h="16840"/>
      <w:pgMar w:top="2233" w:right="940" w:bottom="993" w:left="94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14D86C" w14:textId="77777777" w:rsidR="00105150" w:rsidRDefault="00105150">
      <w:r>
        <w:separator/>
      </w:r>
    </w:p>
  </w:endnote>
  <w:endnote w:type="continuationSeparator" w:id="0">
    <w:p w14:paraId="23D94955" w14:textId="77777777" w:rsidR="00105150" w:rsidRDefault="001051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FC8277-373B-4F7C-B4AD-369D136D6F8D}"/>
    <w:embedBold r:id="rId2" w:fontKey="{00C17350-1B5A-473B-92BB-04B0DD5464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9AAAE41-828E-444D-89B1-21305629CAF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1849A4EA-0BED-4F6A-BEB9-B6565228AF3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72675C" w14:textId="77777777" w:rsidR="00105150" w:rsidRDefault="00105150">
      <w:r>
        <w:separator/>
      </w:r>
    </w:p>
  </w:footnote>
  <w:footnote w:type="continuationSeparator" w:id="0">
    <w:p w14:paraId="3C083237" w14:textId="77777777" w:rsidR="00105150" w:rsidRDefault="001051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AF856" w14:textId="77777777" w:rsidR="005D41F6" w:rsidRDefault="00497BEC">
    <w:pPr>
      <w:widowControl/>
      <w:jc w:val="center"/>
      <w:rPr>
        <w:b/>
        <w:bCs/>
        <w:color w:val="000000"/>
      </w:rPr>
    </w:pPr>
    <w:r>
      <w:rPr>
        <w:b/>
        <w:bCs/>
        <w:noProof/>
        <w:sz w:val="24"/>
        <w:szCs w:val="24"/>
      </w:rPr>
      <w:drawing>
        <wp:inline distT="114300" distB="114300" distL="114300" distR="114300" wp14:anchorId="2CA39787" wp14:editId="1AF8F0DC">
          <wp:extent cx="3219450" cy="408305"/>
          <wp:effectExtent l="0" t="0" r="0" b="0"/>
          <wp:docPr id="131134515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30952" b="27756"/>
                  <a:stretch>
                    <a:fillRect/>
                  </a:stretch>
                </pic:blipFill>
                <pic:spPr>
                  <a:xfrm>
                    <a:off x="0" y="0"/>
                    <a:ext cx="3219450" cy="4083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0A5C93E" w14:textId="77777777" w:rsidR="005D41F6" w:rsidRDefault="00497BE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bCs/>
        <w:color w:val="000000"/>
      </w:rPr>
    </w:pPr>
    <w:r>
      <w:rPr>
        <w:b/>
        <w:bCs/>
        <w:color w:val="000000"/>
      </w:rPr>
      <w:t>UNIDADE REGIONAL DE ENSINO DE ....</w:t>
    </w:r>
  </w:p>
  <w:p w14:paraId="03262CBD" w14:textId="77777777" w:rsidR="005D41F6" w:rsidRDefault="00497BE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bCs/>
        <w:color w:val="000000"/>
      </w:rPr>
    </w:pPr>
    <w:r>
      <w:rPr>
        <w:b/>
        <w:bCs/>
        <w:color w:val="000000"/>
      </w:rPr>
      <w:t>ESCOLA ESTADUAL .....</w:t>
    </w:r>
  </w:p>
  <w:p w14:paraId="6A8F00A3" w14:textId="77777777" w:rsidR="005D41F6" w:rsidRDefault="00497BE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bCs/>
        <w:color w:val="000000"/>
      </w:rPr>
    </w:pPr>
    <w:r>
      <w:rPr>
        <w:b/>
        <w:bCs/>
        <w:color w:val="000000"/>
      </w:rPr>
      <w:t>Av/Rua: ............., nº ..., Bairro....., CEP:....., município – SP</w:t>
    </w:r>
  </w:p>
  <w:p w14:paraId="0B184CFB" w14:textId="77777777" w:rsidR="005D41F6" w:rsidRDefault="00497BE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bCs/>
        <w:color w:val="000000"/>
      </w:rPr>
    </w:pPr>
    <w:r>
      <w:rPr>
        <w:b/>
        <w:bCs/>
        <w:color w:val="000000"/>
      </w:rPr>
      <w:t xml:space="preserve">Código CIE: ......-  E-mail: e </w:t>
    </w:r>
    <w:hyperlink r:id="rId2">
      <w:r>
        <w:rPr>
          <w:b/>
          <w:bCs/>
          <w:color w:val="0000FF"/>
          <w:u w:val="single"/>
        </w:rPr>
        <w:t>.....@educacao.sp.gov.br</w:t>
      </w:r>
    </w:hyperlink>
    <w:r>
      <w:rPr>
        <w:b/>
        <w:bCs/>
        <w:color w:val="000000"/>
      </w:rPr>
      <w:t xml:space="preserve"> – Tel.: ....</w:t>
    </w:r>
  </w:p>
  <w:p w14:paraId="3E4DE28B" w14:textId="77777777" w:rsidR="005D41F6" w:rsidRDefault="005D41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b/>
        <w:bCs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C72304"/>
    <w:multiLevelType w:val="multilevel"/>
    <w:tmpl w:val="34CA964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9E253B"/>
    <w:multiLevelType w:val="multilevel"/>
    <w:tmpl w:val="08E0DB94"/>
    <w:lvl w:ilvl="0">
      <w:start w:val="1"/>
      <w:numFmt w:val="decimalZero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10662054">
    <w:abstractNumId w:val="1"/>
  </w:num>
  <w:num w:numId="2" w16cid:durableId="9050658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41F6"/>
    <w:rsid w:val="000F7517"/>
    <w:rsid w:val="00105150"/>
    <w:rsid w:val="003A2152"/>
    <w:rsid w:val="00497BEC"/>
    <w:rsid w:val="005D41F6"/>
    <w:rsid w:val="00BD7240"/>
    <w:rsid w:val="00DB0375"/>
    <w:rsid w:val="00DC4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D5C0C"/>
  <w15:docId w15:val="{6A4F9BD7-3829-42F0-968A-371A7F78E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159"/>
      <w:ind w:left="140"/>
      <w:jc w:val="both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60"/>
      <w:ind w:left="140" w:right="135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Fontepargpadro"/>
    <w:uiPriority w:val="99"/>
    <w:unhideWhenUsed/>
    <w:rsid w:val="009523BC"/>
    <w:rPr>
      <w:color w:val="0000FF" w:themeColor="hyperlink"/>
      <w:u w:val="single"/>
    </w:rPr>
  </w:style>
  <w:style w:type="table" w:styleId="Tabelacomgrade">
    <w:name w:val="Table Grid"/>
    <w:basedOn w:val="Tabelanormal"/>
    <w:uiPriority w:val="39"/>
    <w:rsid w:val="00311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uiPriority w:val="9"/>
    <w:semiHidden/>
    <w:rsid w:val="005213A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3B0FA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B0FA8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3B0FA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B0FA8"/>
    <w:rPr>
      <w:rFonts w:ascii="Calibri" w:eastAsia="Calibri" w:hAnsi="Calibri" w:cs="Calibri"/>
      <w:lang w:val="pt-PT"/>
    </w:rPr>
  </w:style>
  <w:style w:type="character" w:styleId="MenoPendente">
    <w:name w:val="Unresolved Mention"/>
    <w:basedOn w:val="Fontepargpadro"/>
    <w:uiPriority w:val="99"/>
    <w:semiHidden/>
    <w:unhideWhenUsed/>
    <w:rsid w:val="001A65F7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l.sp.gov.br/repositorio/legislacao/decreto/2023/decreto-67635-06.04.2023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al.sp.gov.br/repositorio/legislacao/decreto/2023/decreto-67635-06.04.2023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.....a@educacao.sp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r5SYlH16J1OYHz5CjF+2jxUGag==">CgMxLjA4AHIhMVZVWGtsLWtiRHdPaGR4b3NlZ1E4Uk1BMjQtSzlNOTlQ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2325</Words>
  <Characters>12557</Characters>
  <Application>Microsoft Office Word</Application>
  <DocSecurity>0</DocSecurity>
  <Lines>104</Lines>
  <Paragraphs>29</Paragraphs>
  <ScaleCrop>false</ScaleCrop>
  <Company/>
  <LinksUpToDate>false</LinksUpToDate>
  <CharactersWithSpaces>14853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Mauricio Menino Macedo</dc:creator>
  <cp:lastModifiedBy>Marcia Pires</cp:lastModifiedBy>
  <cp:revision>2</cp:revision>
  <dcterms:created xsi:type="dcterms:W3CDTF">2026-03-13T16:55:00Z</dcterms:created>
  <dcterms:modified xsi:type="dcterms:W3CDTF">2026-03-13T16:55:00Z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2023-12-12T00:00:00Z</vt:lpwstr>
  </property>
  <property fmtid="{D5CDD505-2E9C-101B-9397-08002B2CF9AE}" pid="3" name="Creator">
    <vt:lpwstr>Microsoft® Word para Microsoft 365</vt:lpwstr>
  </property>
  <property fmtid="{D5CDD505-2E9C-101B-9397-08002B2CF9AE}" pid="4" name="LastSaved">
    <vt:lpwstr>2024-06-02T00:00:00Z</vt:lpwstr>
  </property>
</Properties>
</file>