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BAC" w:rsidRPr="00AF2BAC" w:rsidRDefault="00AF2BAC" w:rsidP="00AF2BA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Resolução SS-493, de </w:t>
      </w:r>
      <w:proofErr w:type="gramStart"/>
      <w:r w:rsidRPr="00AF2BAC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8/9/94</w:t>
      </w:r>
      <w:proofErr w:type="gramEnd"/>
    </w:p>
    <w:p w:rsidR="00AF2BAC" w:rsidRPr="00AF2BAC" w:rsidRDefault="00AF2BAC" w:rsidP="00AF2BAC">
      <w:pPr>
        <w:spacing w:before="100" w:beforeAutospacing="1" w:after="100" w:afterAutospacing="1" w:line="240" w:lineRule="auto"/>
        <w:ind w:left="2880"/>
        <w:jc w:val="center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Aprova Norma Técnica que dispõe sobre a Elaboração de Projetos de Edificação de Escolas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de ,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1</w:t>
      </w:r>
      <w:r w:rsidRPr="00AF2BAC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 xml:space="preserve">o </w:t>
      </w: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e 2</w:t>
      </w:r>
      <w:r w:rsidRPr="00AF2BAC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 xml:space="preserve">O </w:t>
      </w: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graus no âmbito Estado de São Paulo.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O Secretário de Estado Saúde,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considerando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a necessidade de as edificações das escolas de 1</w:t>
      </w:r>
      <w:r w:rsidRPr="00AF2BAC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 xml:space="preserve">o </w:t>
      </w: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e</w:t>
      </w:r>
      <w:r w:rsidRPr="00AF2BAC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 xml:space="preserve"> </w:t>
      </w: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2</w:t>
      </w:r>
      <w:r w:rsidRPr="00AF2BAC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o</w:t>
      </w: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graus darem atendimento às exigências mínimas de conforto ,higiene, segurança, iluminação , ventilação dos ambientes;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considerando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que grande número de acidentes em escolas ocorrem em virtude de projetos incorretos, no que diz respeito à segurança e ao funcionamento;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considerando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a necessidade de as edificações de escolas estarem adequadas às Normas Técnicas da Associação Brasileira de Normas Técnicas – ABNT, tais como materiais construtivos, instalações prediais, " adequação das edificações e do mobiliário urbano à pessoa deficiente ", bem como às de segurança do Corpo de Bombeiros;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considerando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a falta de legislação específica relativa a edificação para escolas de 1</w:t>
      </w:r>
      <w:r w:rsidRPr="00AF2BAC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 xml:space="preserve">o </w:t>
      </w: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e 2</w:t>
      </w:r>
      <w:r w:rsidRPr="00AF2BAC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o</w:t>
      </w: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e graus;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considerando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que esta Norma Técnica foi elaborada e aprovada por um Grupo de Trabalho composto por representantes dos seguintes órgãos e instituições: Centro de Vigilância Sanitária – (Divisão de Ações sobre o Meio Ambiente – SAMA ) - (Divisão de Serviços de Saúde -SERSA ); Fundação para o Desenvolvimento da Educação - Secretaria da Educação do Estado de São Paulo ;Departamento de Edificação da Prefeitura do Município de São Paulo; Corpo de Bombeiros da Polícia do Estado de São Paulo e Sindicato dos Estabelecimentos de Ensino no Estado São Paulo;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considerando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que matéria foi.analisada e apreciada pela Comissão de Normas Técnicas ,resolve: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Artigo 1º. - Aprovar a Norma Técnica que dispõe sobre Elaboração Projetos para Escolas de 1º e 2º graus, que faz parte integrante desta Resolução.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Artigo 2º. – A observância do disposto nesta Norma Técnica não desobriga ao cumprimento de outras disposições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que ,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com relação à matéria, estejam incluídas em Normas da ABNT e do Corpo de bombeiros, quanto ao funcionamento e segurança das edificações.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Artigo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3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 xml:space="preserve"> </w:t>
      </w: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º - Esta Resolução entra em vigor na data de sua publicação.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NORMA TÉCNICA PARA ELABORAÇÃO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PROJETOS DE ESCOLAS DE 1º e 2</w:t>
      </w:r>
      <w:r w:rsidRPr="00AF2BAC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a</w:t>
      </w: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GRAUS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1 - </w:t>
      </w:r>
      <w:proofErr w:type="gramStart"/>
      <w:r w:rsidRPr="00AF2BAC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Objetivos :</w:t>
      </w:r>
      <w:proofErr w:type="gramEnd"/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1.1.- Esta Norma tem como objetivo ordenar os projetos de escolas de 1</w:t>
      </w:r>
      <w:r w:rsidRPr="00AF2BAC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a</w:t>
      </w: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e 2</w:t>
      </w:r>
      <w:r w:rsidRPr="00AF2BAC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a</w:t>
      </w: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graus, graus, atendendo as exigências mínimas de conforto, higiene, segurança, iluminação e ventilação dos ambientes, observando os princípios de saúde coletiva.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lastRenderedPageBreak/>
        <w:t xml:space="preserve">1.2 – Fixar os princípios de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bem -estar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social, tanto para os alunos quanto para os trabalhadores da rede de ensino ( professores e funcionários administrativos).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2 </w:t>
      </w:r>
      <w:proofErr w:type="gramStart"/>
      <w:r w:rsidRPr="00AF2BAC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-Terminologia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Pr="00AF2BAC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: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</w:pPr>
      <w:proofErr w:type="gramStart"/>
      <w:r w:rsidRPr="00AF2BAC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2.1 - – Sala</w:t>
      </w:r>
      <w:proofErr w:type="gramEnd"/>
      <w:r w:rsidRPr="00AF2BAC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 de Aula - ambiente em que se desenvolvem as atividades de ensino e aprendizagem que não necessitem do auxilio de equipamentos específicos.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2.2 - Recreio Coberto – local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bem ventilado destinado às atividades recreativas e de lazer.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2.3 - Vestiário – local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apropriado para troca e guarda de roupa para a prática de esportes e educação física. Deverá ter chuveiros para higienização após a prática de esporte.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2.4 – Grêmio - local recreação para atividades </w:t>
      </w:r>
      <w:proofErr w:type="spellStart"/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extras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-curriculares</w:t>
      </w:r>
      <w:proofErr w:type="spell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dos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alunos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2.5 - Sala de Atendimento à Saúde - ambiente próprio para o desenvolvimento de atividades que envolvem a assistência ao escolar, primeiros socorros e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repouso .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</w:pP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2.6 - Sala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de Material de Educação Física- local reservado para a guarda material desportivos, instrumentos da fanfarra ou outros materiais </w:t>
      </w:r>
      <w:r w:rsidRPr="00AF2BAC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e instrumentos de uso dos alunos.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2.7 - Centro de Leitura – local reservado para ser usado como biblioteca, atendendo às atividades curriculares de estudo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e consulta dos alunos.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2.8 - Refeitório – local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próprio para a refeição dos alunos.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2.9- Cozinha - local para a preparação da refeição e merenda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escolar .</w:t>
      </w:r>
      <w:proofErr w:type="gramEnd"/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2.10 – Despensa - local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adequado para guarda e estocagem de mantimentos para o preparo das refeições.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2.11 – Quadra de Esportes local próprio para o desenvolvimento das atividades esportivas e de jogos.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2.12 – Cantina - local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adequado para preparação e venda de lanches rápidos para os alunos, professores e funcionários.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2.13 - Depósito de Material de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Limpeza -local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adequado para o armazenamento e guarda do material e lavagem de panos de limpeza.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2.14 – Zeladoria - moradia do zelador da escola com sala–cozinha,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1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(um) dormitório e 1(um) banheiro, no mínimo.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2.15 – Auditório ou Anfiteatro – local destinado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a reuniões com alunos, pais e professores e a palestras, cursos e solenidades.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3- Condições Gerais: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lastRenderedPageBreak/>
        <w:t xml:space="preserve">3.1 – O projeto deverá obrigatoriamente atender aos princípios de bem-estar do usuário, como: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3.1.1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-ter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espaço suficiente para os alunos no seu desempenho escolar;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3.1.2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–ter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iluminação natural suficiente;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3.1.3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-ter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ventilação com dispositivos abrir-fechar nas salas de aula e nos outros ambientes, em quantidade suficiente para a troca de ar;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3.1.4 - ter circulações dimensionadas para oferecer escoamento e segurança em todos os ambientes;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3.1.5 – ter área externa para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recreio ,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de dimensões adequadas e suficientes para atender o número previsto de alunos e em local ensolarado e ventilado;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3.1.6 - ter instalações sanitárias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suficientes ,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em qualidade e quantidade , para todos os usuários da escola ;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3.1.7 – ter água potável o suficiente para atender à demanda e em quantidade estabelecida por esta Norma;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3.1.8 - ter esgotamento sanitário de acordo com as Normas da Associação Brasileira Normas Técnicas – ABNT;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3.1.9 - os equipamentos e reservatórios deverão ser adequadamente localizados, tendo em vista as suas características funcionais em espaço, ventilação e acessos para operação e manutenção.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</w:pP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4-</w:t>
      </w:r>
      <w:r w:rsidRPr="00AF2BAC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 Programa</w:t>
      </w:r>
      <w:proofErr w:type="gramEnd"/>
      <w:r w:rsidRPr="00AF2BAC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 Escolar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4.1 - Os ambientes que compõem a edificação escolar e que são considerados como mínimos necessários para o desenvolvimento satisfatório das várias atividades serão definidos em atendimento à legislação pertinente.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5- Dimensionamento Mínimo dos Ambientes: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Todos os ambientes que compõem o prédio escolar deverão seguir as dimensões mínimas estabelecidas nesta Norma, como segue: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5.1 – Sala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de Aula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5.1.1 - A área das salas de aula corresponderá no mínimo a 1,00m</w:t>
      </w:r>
      <w:r w:rsidRPr="00AF2BAC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 xml:space="preserve">2 </w:t>
      </w: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por aluno.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5.1.2 - O pé-direito das salas de aula deverá ter valor médio de 3,00m, admitindo-se o mínimo em qualquer ponto de 2,50m..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5.1.3 - A dimensão mínima por sala de aula deverá ser de e 20m</w:t>
      </w:r>
      <w:r w:rsidRPr="00AF2BAC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 xml:space="preserve">2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5.1.4 -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Nas .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salas de aula que vierem a ser instaladas em imóveis já existentes será admitido pé-direito com um mínimo de 2,70m desde que área corresponda ao mínimo de 1,20 m</w:t>
      </w:r>
      <w:r w:rsidRPr="00AF2BAC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por aluno 5.1.5 – As salas de aula das escolas de 1</w:t>
      </w:r>
      <w:r w:rsidRPr="00AF2BAC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 xml:space="preserve">o </w:t>
      </w: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grau não poderão estar situadas em piso acima de 10,00m da soleira do andar térreo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lastRenderedPageBreak/>
        <w:t>5.1.6 – Ventilação e iluminação.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5.1.6.1 - A área de ventilação natural das salas de aula deverá ser no mínimo igual à metade da superfície </w:t>
      </w:r>
      <w:proofErr w:type="spellStart"/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iluminante</w:t>
      </w:r>
      <w:proofErr w:type="spell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,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a qual será igual ou superior a 1/5 da área do piso.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5.1.6.2 - Recomenda-se que a ventilação nas salas de aula seja cruzada.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5.1.6.3 - Será obrigatória a iluminação natural unilateral preferencialmente à esquerda, sendo admitida a iluminação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zenital ,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quando solucionado ofuscamento.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5.1.6.4 – A iluminação a artificial será obrigatória e atenderá a um nível mínimo de iluminamento de 500 </w:t>
      </w:r>
      <w:proofErr w:type="spell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lux</w:t>
      </w:r>
      <w:proofErr w:type="spellEnd"/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5.1.7 – As salas de aula deveram obrigatoriamente ter forro preferencialmente em laje.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5.1.8 – As distâncias a serem percorridas das salas de aula ao acesso às escadas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( 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degrau superior ) não poderão ultrapassar a 25,00m a partir do ponto mais distante dentro de da sala 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5.2 Auditórios Anfiteatros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5.2.1 – Os auditórios ou de salas de grande capacidade das escolas deverão ter área útil não inferior a 1,00m</w:t>
      </w:r>
      <w:r w:rsidRPr="00AF2BAC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 xml:space="preserve">2 </w:t>
      </w: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por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pessoa .</w:t>
      </w:r>
      <w:proofErr w:type="gramEnd"/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5.2.2 – A iluminação natural deverá ser 1/8 da área do piso, sendo também aceita a iluminação artificial seguindo as normas da ABNT.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5.2.3 – A ventilação natural será no mínimo igual à metade da superfície </w:t>
      </w:r>
      <w:proofErr w:type="spell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iluminante</w:t>
      </w:r>
      <w:proofErr w:type="spell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, ou poderá ter renovação mecânica de acordo com as normas técnicas da ABNT.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5.2.4 – Os pés-direitos deverão ter o valor médio de 3,00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m ,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admitindo-se o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mínimo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de 2,50m em qualquer ponto.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5.2.5 – Os auditórios ou anfiteatros com área até 120m</w:t>
      </w:r>
      <w:r w:rsidRPr="00AF2BAC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 xml:space="preserve">2 </w:t>
      </w: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deverão ter no mínimo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1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( uma) saída de 1,50m com porta dupla e abertura em sentido da fuga; com área maior que 120m</w:t>
      </w:r>
      <w:r w:rsidRPr="00AF2BAC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 xml:space="preserve">2 </w:t>
      </w: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, terão no mínimo 2 (duas) saídas de 1,50m com porta dupla e abertura em sentido da fuga.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5.3 – Recreio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5.3.1 – Nas escolas de 1</w:t>
      </w:r>
      <w:r w:rsidRPr="00AF2BAC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o</w:t>
      </w: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grau é obrigatório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a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existência de local coberto para recreio, com área no mínimo igual a 1/3 da soma das áreas das salas de aula.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5.3.2 - Pé direito de 4,0m tendo um mínimo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sob viga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de 3,0m.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5.3.3 – Deverão ter proteção contra chuvas e ventos, com paredes ou beiras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onde necessário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.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5.3.4 – É obrigatória a existência de instalações sanitárias nas áreas de recreação, na proporção mínima de uma bacia sanitária e um mictório para cada 200 alunos; </w:t>
      </w: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lastRenderedPageBreak/>
        <w:t>uma bacia sanitária para 100 alunas e um lavatório para cada 200 alunos ou alunas.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5.3.5 – Evitar nichos no desvão dos telhados que proporcionem concentração de pássaros, ou telar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os vãos onde necessário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5.3.6 – É obrigatória a instalação de bebedouros de jato inclinado na proporção de um bebedouro para cada 100 alunos, sendo que a água deverá passar por filtro antes de chegar às torneiras.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5.3.7 – As áreas da recreação deverão ter comunicação com o logradouro público que permita o escoamento rápido dos alunos em caso de emergência, e atender a todas as Normas Técnicas adotadas pelo Corpo de Bombeiros.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5.4 – Refeitório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Os refeitórios dos semi-internatos, internatos e escolas em que sejam oferecidas refeições aos alunos deverão ter: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5.4.1 – pé direito mínimo de 2,70m;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5.4.2 – piso e paredes revestidos com material resistente, liso, impermeável e lavável;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5.4.3 – no piso, material antiderrapante;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5.4.4 – área de 1m</w:t>
      </w:r>
      <w:r w:rsidRPr="00AF2BAC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 xml:space="preserve">2 </w:t>
      </w: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por aluno e calculado para 1/3 do número de alunos usuários.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5.5 – Cozinha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As cozinhas dos semi-internatos, internatos e escolas em que sejam oferecidas refeições aos alunos deverão ter: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5.5.1 – área mínima de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20m</w:t>
      </w:r>
      <w:r w:rsidRPr="00AF2BAC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 xml:space="preserve">2 </w:t>
      </w: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;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5.5.2 – pisos e paredes de material liso, impermeável, resistente, lavável e antiderrapante;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5.5.3 – pé direito mínimo de 2,70m e forro obrigatório: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5.5.4 – caixa retentora de gorduras nos esgotos;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5.5.5 – as aberturas teladas;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5.5.6 – dispositivos para retenção de gorduras em suspensão;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5.5.7 - a abertura para iluminação de 1/5 da área do piso e ventilação com 2/3 da área de iluminação;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5.5.8 – água quente ou outro processo comprovadamente eficiente para higienização das louças, talheres e demais utensílios de uso;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5.5.9 – botijões de gás, quando houver, externos à área da cozinha e a 1,5m da parede da edificação;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lastRenderedPageBreak/>
        <w:t xml:space="preserve">5.5.10 - nível de iluminação artificial de 250 </w:t>
      </w:r>
      <w:proofErr w:type="spell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lux</w:t>
      </w:r>
      <w:proofErr w:type="spell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5.6 – Despensa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Deverá ser anexa á cozinha e terá: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5.6.1 – estrados para o armazenamento de sacarias;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5.6.2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–prateleiras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, feitas de modo a favorecer a ventilação para a guarda de caixas e latarias;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5.6.3 – paredes e pisos revestidos de material liso e impermeável, resistente e lavável;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5.6.4 – Iluminação natural de 1/8 da área do piso e ventilação com metade da área de iluminação, com um mínimo de 0,60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m</w:t>
      </w:r>
      <w:r w:rsidRPr="00AF2BAC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 xml:space="preserve">2 </w:t>
      </w: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;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5.6.5 – nível de iluminação artificial de 150 </w:t>
      </w:r>
      <w:proofErr w:type="spell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lux</w:t>
      </w:r>
      <w:proofErr w:type="spell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;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5.6.6 – as aberturas teladas;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5.6.7 – as portas com proteção na parte inferior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5.7 – Grêmio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A sala destinada ao funcionamento do grêmio deverá ter: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5.7.1 – pé-direito mínimo de 2,70m e forro obrigatório;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5.7.2 – nível de iluminação artificial de 300 </w:t>
      </w:r>
      <w:proofErr w:type="spell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lux</w:t>
      </w:r>
      <w:proofErr w:type="spell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5.7.3 – iluminação natural 1/8 da área do piso e ventilação com metade da área </w:t>
      </w:r>
      <w:proofErr w:type="spell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iluminante</w:t>
      </w:r>
      <w:proofErr w:type="spell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5.8 – Sala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de atendimento à Saúde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Este ambiente será usado para primeiros socorros e repouso e deverá ter: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5.8.1 – área mínima de 6m</w:t>
      </w:r>
      <w:r w:rsidRPr="00AF2BAC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 xml:space="preserve">2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5.8.2 - pisos e paredes revestidos com material impermeável, resistente e lavável;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5.8.3 – Lavatório com água corrente;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5.8.4 - nível de iluminação de 300 </w:t>
      </w:r>
      <w:proofErr w:type="spell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lux</w:t>
      </w:r>
      <w:proofErr w:type="spell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5.8.5– localização próxima ao sanitário;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5.8.6 – iluminação de 1/8 da área do piso e ventilação com ½ da área </w:t>
      </w:r>
      <w:proofErr w:type="spell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iluminante</w:t>
      </w:r>
      <w:proofErr w:type="spell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, tendo um mínimo de 0,60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m</w:t>
      </w:r>
      <w:r w:rsidRPr="00AF2BAC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 xml:space="preserve">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5.9– Centro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de Leitura ou Biblioteca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lastRenderedPageBreak/>
        <w:t xml:space="preserve">O ambiente para sala de leitura ou biblioteca deverá ter: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5.9.1 – pé-direito mínimo de 3,0m com forro obrigatório;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5.9.2 – nível de iluminamento artificial de 500 </w:t>
      </w:r>
      <w:proofErr w:type="spell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lux</w:t>
      </w:r>
      <w:proofErr w:type="spell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5.9.3 – iluminação natural de 1/5 da área do piso e ventilação com metade da área </w:t>
      </w:r>
      <w:proofErr w:type="spell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iluminante</w:t>
      </w:r>
      <w:proofErr w:type="spell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;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5.9.4 – quanto a área for maior que 120m</w:t>
      </w:r>
      <w:r w:rsidRPr="00AF2BAC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 xml:space="preserve">2 </w:t>
      </w: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deverá ter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2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(duas) saídas, no mínimo, com abertura no sentido da fuga.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5.10 – Cantina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No prédio escolar, quando houver concessão para particulares explorarem o comércio de alimentos e servirem lanches preparados no local, o recinto deverá ter;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5.10.1 – área mínima de 10m2;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5.10.2 – pia com ponto de água fria e quente;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5.10.3 – iluminação de 1/5 da área do piso e ventilação com1/2 da área </w:t>
      </w:r>
      <w:proofErr w:type="spell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iluminante</w:t>
      </w:r>
      <w:proofErr w:type="spell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com um mínimo de 0,60m</w:t>
      </w:r>
      <w:r w:rsidRPr="00AF2BAC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 xml:space="preserve">2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5.10.4 – porta com proteção contra roedores;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5.10.5 – pisos e paredes com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revestimentos liso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; impermeável e lavável;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5.10.6 - janelas teladas;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5.10.7 – pé-direito de 2,70m;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5.10.8 – dispositivos para retenção de gorduras em suspensão;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5.10.9 – nível de iluminação artificial de 250 </w:t>
      </w:r>
      <w:proofErr w:type="spell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lux</w:t>
      </w:r>
      <w:proofErr w:type="spell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5.10.10 - quando tiver depósito, este deverá seguir o item 5.6.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5.11 - Quadra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de Esportes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5.11.1 – É recomendado ter alambrados de proteção lateral;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5.11.2 – ter orientação preferencialmente norte-sul;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5.11.3 – ter caimento no piso de 0,3%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5.11.4 – quando iluminada artificialmente,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ter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nível de iluminamento de 100 </w:t>
      </w:r>
      <w:proofErr w:type="spell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lux</w:t>
      </w:r>
      <w:proofErr w:type="spell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;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5.11.5 - ter </w:t>
      </w:r>
      <w:proofErr w:type="spell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canaletas</w:t>
      </w:r>
      <w:proofErr w:type="spell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de captação de águas pluviais no entorno da quadra.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5.12 - Sanitários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lastRenderedPageBreak/>
        <w:t>5.12.1 – As escolas deverão ter sanitários devidamente separados para cada sexo e em todos os pavimentos.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5.12.2 - Os compartimentos sanitários deverão ser dotados de bacias sanitárias correspondentes, no mínimo, a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1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(uma) para cada 25 alunas; 1uma para cada 60 alunos; 1(um) mictório para cada 40 alunos e 1 (um) lavatório para cada 40 alunos ou alunas, calculados sempre para o período de maior lotação.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5.12. 3 – Os compartimentos das bacias sanitárias deverão ter as dimensões mínimas de 0,90m entre os eixos das paredes.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5.12.4 – As portas destes compartimentos deverão ser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colocados de forma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a deixar vãos livres de 0,15m de altura na parte inferior e 0,30m no mínimo na parte superior.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5.12.5 - Deverão ser previstas instalações sanitárias para professores para cada sexo,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à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proporção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mínima de 1(uma) bacia sanitária para cada 10 salas de aula e lavatório em proporção de 1(um) para cada 10 salas de aula.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5.12.6 - Serão previstas ainda instalações sanitárias para a administração e funcionários de serviço, divididos por sexo e mantendo a proporção de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1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(uma) bacia sanitária, um mictório, 1(um) lavatório e 1 (um) chuveiro para cada 20 funcionários.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5.12.7 - Os pés-direitos deverão ter no mínimo 2,50m.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5.12.8 - Os pisos e paredes deverão ser revestidos com material resistente, liso,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lavável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e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impermeável.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5.12.9 – As instalações sanitárias deverão ser alimentadas por água proveniente do sistema público e esgotadas mediante ligação à rede pública.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5.12.10 – Quando o local não for beneficiado pelos sistemas públicos de água e de esgotos, será obrigatória a adoção de medidas a serem aprovadas pelas autoridades competentes, no que </w:t>
      </w:r>
      <w:proofErr w:type="spell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conceme</w:t>
      </w:r>
      <w:proofErr w:type="spell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à </w:t>
      </w:r>
      <w:proofErr w:type="spell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potabilidade</w:t>
      </w:r>
      <w:proofErr w:type="spell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, previsão suficiente de água e a disposição dos esgotos de acordo com Norma da ABNT.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5.12.11 – Ter área de iluminação natural mínima de 1/10 da área do piso e ventilação com metade da área </w:t>
      </w:r>
      <w:proofErr w:type="spell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iluminante</w:t>
      </w:r>
      <w:proofErr w:type="spell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.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5.12.11 – Ter nível de iluminamento artificial de 100 </w:t>
      </w:r>
      <w:proofErr w:type="spell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lux</w:t>
      </w:r>
      <w:proofErr w:type="spell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5.12.12 – Todo prédio escolar deverá ter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1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(um) sanitário adaptado para deficientes físicos, seguindo as Normas da ABNT e instalado em local onde houver acesso.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5.13 - Vestiários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5.13.1 – Quando previsto, deverão ser adotados compartimentos separados por sexo e tendo área mínima de 5m</w:t>
      </w:r>
      <w:r w:rsidRPr="00AF2BAC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 xml:space="preserve">2 </w:t>
      </w: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para cada 100 alunos ou alunas.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lastRenderedPageBreak/>
        <w:t xml:space="preserve">5.13.2 – Terão local para chuveiros sendo no mínimo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1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(um) para cada sexo e na proporção de 1 (um) para cada 100 alunos ou alunas.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5.13.3 – Os pés-direitos terão no mínimo 2,50m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5.13.4 - Os pisos e paredes serão revestidos com material resistente, liso, lavável,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impermeável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e antiderrapante .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5.13.5 – Terão área de iluminação natural de 1/10 da área do piso e ventilação com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metade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da área </w:t>
      </w:r>
      <w:proofErr w:type="spell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iluminante</w:t>
      </w:r>
      <w:proofErr w:type="spell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5.14 – Circulações Horizontais e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Verticais ;</w:t>
      </w:r>
      <w:proofErr w:type="gramEnd"/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5.14.1 – Os corredores não poderão ter largura inferior a: </w:t>
      </w:r>
    </w:p>
    <w:p w:rsidR="00AF2BAC" w:rsidRPr="00AF2BAC" w:rsidRDefault="00AF2BAC" w:rsidP="00AF2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1,50m para servir até 200 alunos; </w:t>
      </w:r>
    </w:p>
    <w:p w:rsidR="00AF2BAC" w:rsidRPr="00AF2BAC" w:rsidRDefault="00AF2BAC" w:rsidP="00AF2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1,50m acrescidos de 0,007 m/aluno de 201 a 500; </w:t>
      </w:r>
    </w:p>
    <w:p w:rsidR="00AF2BAC" w:rsidRPr="00AF2BAC" w:rsidRDefault="00AF2BAC" w:rsidP="00AF2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1,50m acrescidos de 0,005m/aluno de 501 a 1.000; </w:t>
      </w:r>
    </w:p>
    <w:p w:rsidR="00AF2BAC" w:rsidRPr="00AF2BAC" w:rsidRDefault="00AF2BAC" w:rsidP="00AF2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1,50m acrescidos de 0,003m/aluno excedente de 1.000;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5.14.2 – As escadas e rampas deverão ter na sua totalidade largura não inferior à resultante da aplicação dos critérios de dimensionamento dos corredores; para a lotação dos pavimentos a que servem; quando houver um ou mais pavimentos imediatamente superiores, o cálculo da lotação será a resultante da soma da lotação do pavimento a que serve mais a metade da lotação do pavimento ou pavimentos imediatamente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superiores .</w:t>
      </w:r>
      <w:proofErr w:type="gramEnd"/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5.14.3 – Toda a escada ou rampa deverá ter altura livre (PD) igual ou superior a 2,00m.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5.14.4 – O dimensionamento dos degraus deverá obedecer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a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relação 0,60m &lt; 2 a+ L &lt; 0,65m, sendo L (piso) mínimo de 0,30 e a (espelho) máximo de 0,17m.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5.14.5 - As escadas não poderão apresentar trechos em leque.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5.14.6 – Os lances serão retos, não ultrapassando a 16 degraus, sendo que acima deste número deverão ter patamar com extensão não inferior a 1,5m.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5.14.7 – As rampas deverão ter inclinação máxima de 12% sendo que, para a subida de cadeias de rodas deverá ter 6% como inclinação máxima.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5.14.8 – O acesso às escadas e rampas deverá estar localizado a 25m, no máximo, da medida extrema, da sala de aula.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5.14.9 – É obrigatória a instalação de elevadores de passageiros nos prédios que apresentam piso de pavimento a uma distância vertical de 10m contada a partir do nível da soleira do andar térreo.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5.14.10 – Cada segmento de rampa deverá ter no máximo 12m de extensão, patamar de 1,80m, sendo que a rampa na totalidade deverá ter no máximo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4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(quatro) segmentos.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lastRenderedPageBreak/>
        <w:t>5.14.11 – Os pisos das escadas e rampas deverão ter condições antiderrapantes.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5.14.12 - Nas escadas e rampas é obrigatório ter corrimão em ambos os lados.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5.15 – Internatos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5.15.1 – Nos internatos, além das disposições referentes a escolas, serão observadas as referentes às habitações, aos dormitórios coletivos, quando houver, e aos locais de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preparo ,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manipulação e consumo de alimentos, no que lhes forem aplicáveis.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5.16 – Reservatórios de Água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5.16.1 – Os reservatórios de água potável das escolas terão capacidade adicional à que for exigida para combate a incêndios não inferior a 30/aluno, levando em consideração a capacidade de ocupação do prédio.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5.16.2 – Nos semi-internatos terão um mínimo de 100/aluno.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5.16.3 – Nos internatos terão 150 /aluno.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5.16.4 - Os reservatórios deverão estar situados em local de fácil acesso para permitir sua limpeza e manutenção adequadas.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5.17 - Esgotos Sanitários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5.17.1 – As instalações de esgotos sanitários deverão atender às Normas Técnicas estabelecidas pela ABNT.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5.17.2 – Quando o local não for provido de rede pública coletora de esgotos, deverão ser previstos tratamento e disposição de esgotos que atendam às Normas da ABNT e devidamente aprovados pela autoridade competente.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5.18 - Resíduos Sólidos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5.18.1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–Todo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estabelecimento de ensino deverá ser provido de abrigo de resíduos sólidos destinado ao seu armazenamento até a hora da coleta regular, que atenda às seguintes especificações: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- ser projetado de forma a conter quantidade de resíduos equivalente a dois dias de geração;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- paredes e piso totalmente revestidos de material liso, resistente e impermeável;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- piso com caimento de 2%, com ralo </w:t>
      </w:r>
      <w:proofErr w:type="spell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sifonado</w:t>
      </w:r>
      <w:proofErr w:type="spell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ligado à rede de esgotos;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- cobertura com beiral mínimo de 0,30m;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- porta telada abrindo para fora, com proteção inferior contra entrada de vetores;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- torneira baixa externa junto ao abrigo;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lastRenderedPageBreak/>
        <w:t xml:space="preserve">5.18.2 – No local onde não houver coleta, serão obrigatórios os seguintes procedimentos: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5.18.2.1 – Todos os resíduos sólidos deverão ser lançados em fossas, com tampa em laje de concreto, assim construídas: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- Cavar um cilindro de 0,80m x 0,80m e 1,80m de profundidade;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- o cilindro deverá ser tampado com uma laje de concreto de 0,90m x 0,90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x0,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80m;</w:t>
      </w:r>
      <w:r w:rsidRPr="00AF2BAC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-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- no centro da laje de concreto deverá ter uma tampa removível (de concreto ou madeira) por onde se lança o lixo;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- a fossa deverá sempre estar fechada com a tampa;</w:t>
      </w:r>
    </w:p>
    <w:p w:rsidR="00AF2BAC" w:rsidRPr="00AF2BAC" w:rsidRDefault="00AF2BAC" w:rsidP="00AF2BAC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- o fundo da fossa deverá ficar a 1,50m acima do lençol d’água; em torno da fossa deverá ser construído um pequeno anteparo de terra pisoteada para evitar a entrada da água de chuva;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- o lixo será lançado dentro da fossa até cerca de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40cm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abaixo do nível do terreno, complementando-se o resto com terra pisoteada.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5.19 – Rede</w:t>
      </w:r>
      <w:proofErr w:type="gram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de Água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5.19.1 – Deverá obedecer às Normas Técnicas estabelecidas pela ABNT.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5.19.2 – Quando não houver abastecimento público, a qualidade da água deverá obedecer aos padrões de </w:t>
      </w:r>
      <w:proofErr w:type="spell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potabilidade</w:t>
      </w:r>
      <w:proofErr w:type="spellEnd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vigentes.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5.20 - Bebedouros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5.20.1 – O prédio escolar deverá ser abastecido de bebedouros de jato inclinado na proporção de 1/200 alunos, distribuídos convenientemente, excluindo-se os da área de recreação. 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 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Palácio dos Bandeirantes, 00 de 00 de </w:t>
      </w:r>
      <w:proofErr w:type="gramStart"/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0000</w:t>
      </w:r>
      <w:proofErr w:type="gramEnd"/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MÁRIO COVAS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José da Silva Guedes</w:t>
      </w:r>
    </w:p>
    <w:p w:rsidR="00AF2BAC" w:rsidRPr="00AF2BAC" w:rsidRDefault="00AF2BAC" w:rsidP="00AF2B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F2BAC">
        <w:rPr>
          <w:rFonts w:ascii="Verdana" w:eastAsia="Times New Roman" w:hAnsi="Verdana" w:cs="Times New Roman"/>
          <w:sz w:val="20"/>
          <w:szCs w:val="20"/>
          <w:lang w:eastAsia="pt-BR"/>
        </w:rPr>
        <w:t>Secretário de Estado da Saúde</w:t>
      </w:r>
    </w:p>
    <w:p w:rsidR="00CE0F62" w:rsidRDefault="00CE0F62"/>
    <w:sectPr w:rsidR="00CE0F62" w:rsidSect="00CE0F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63F6E"/>
    <w:multiLevelType w:val="multilevel"/>
    <w:tmpl w:val="59F8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F2BAC"/>
    <w:rsid w:val="00AF2BAC"/>
    <w:rsid w:val="00CE0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F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2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3262</Words>
  <Characters>17618</Characters>
  <Application>Microsoft Office Word</Application>
  <DocSecurity>0</DocSecurity>
  <Lines>146</Lines>
  <Paragraphs>41</Paragraphs>
  <ScaleCrop>false</ScaleCrop>
  <Company/>
  <LinksUpToDate>false</LinksUpToDate>
  <CharactersWithSpaces>20839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FDE</dc:creator>
  <cp:lastModifiedBy>FDE</cp:lastModifiedBy>
  <cp:revision>1</cp:revision>
  <dcterms:created xsi:type="dcterms:W3CDTF">2015-05-27T18:44:00Z</dcterms:created>
  <dcterms:modified xsi:type="dcterms:W3CDTF">2015-05-27T18:46:00Z</dcterms:modified>
</cp:coreProperties>
</file>