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9CBA" w14:textId="02D67EA0" w:rsidR="004C2CB5" w:rsidRPr="0082304C" w:rsidRDefault="00E0777F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EDITAL</w:t>
      </w:r>
      <w:r w:rsidR="00AF4C6F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3017A8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2</w:t>
      </w:r>
      <w:r w:rsidR="00D81B3A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3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/2025</w:t>
      </w:r>
      <w:r w:rsidR="00E73348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- 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PROCESSO SELETIVO PARA PREENCHIMENTO DE VAGA -DIRETOR DE ESCOLA/ DIRETOR ESCOLAR</w:t>
      </w:r>
      <w:r w:rsidR="00E73348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</w:t>
      </w:r>
      <w:r w:rsidR="003265DA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- </w:t>
      </w:r>
      <w:r w:rsidR="00C56BD3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EE CAROLINA AUGUSTA DA COSTA GALVÃO</w:t>
      </w:r>
    </w:p>
    <w:p w14:paraId="29E014DD" w14:textId="77777777" w:rsidR="00F57C1B" w:rsidRPr="0082304C" w:rsidRDefault="00F57C1B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3554ACD8" w14:textId="0C77B5A9" w:rsidR="008B3AAD" w:rsidRDefault="004C2CB5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                                            Classificação Final</w:t>
      </w:r>
    </w:p>
    <w:p w14:paraId="4DFB1738" w14:textId="77777777" w:rsidR="00570912" w:rsidRPr="0082304C" w:rsidRDefault="00570912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6318FDBA" w14:textId="110179A9" w:rsidR="005E08BC" w:rsidRPr="0082304C" w:rsidRDefault="004C2CB5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A </w:t>
      </w:r>
      <w:r w:rsidR="00922950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Coordenadora Geral da Unidade Regional de Ensino </w:t>
      </w:r>
      <w:r w:rsidRPr="0082304C">
        <w:rPr>
          <w:rStyle w:val="Hyperlink"/>
          <w:rFonts w:ascii="Verdana" w:eastAsia="Arial Unicode MS" w:hAnsi="Verdana" w:cs="Arial"/>
          <w:color w:val="auto"/>
          <w:u w:val="none"/>
        </w:rPr>
        <w:t>Centro Sul torna publica a relação de candidatos</w:t>
      </w:r>
      <w:r w:rsidR="005978FE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inscritos, selecionados</w:t>
      </w:r>
      <w:r w:rsidR="003444A2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, não selecionados</w:t>
      </w:r>
      <w:r w:rsidR="00570912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e </w:t>
      </w:r>
      <w:r w:rsidR="00234911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que não compareceram à entrevista agendada</w:t>
      </w:r>
      <w:r w:rsidR="004827F5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  <w:r w:rsidR="00060A53" w:rsidRPr="0082304C">
        <w:rPr>
          <w:rStyle w:val="Hyperlink"/>
          <w:rFonts w:ascii="Verdana" w:eastAsia="Arial Unicode MS" w:hAnsi="Verdana" w:cs="Arial"/>
          <w:color w:val="auto"/>
          <w:u w:val="none"/>
        </w:rPr>
        <w:t>n</w:t>
      </w:r>
      <w:r w:rsidRPr="0082304C">
        <w:rPr>
          <w:rStyle w:val="Hyperlink"/>
          <w:rFonts w:ascii="Verdana" w:eastAsia="Arial Unicode MS" w:hAnsi="Verdana" w:cs="Arial"/>
          <w:color w:val="auto"/>
          <w:u w:val="none"/>
        </w:rPr>
        <w:t>o processo seletivo para atuação</w:t>
      </w:r>
      <w:r w:rsidR="00CF790F">
        <w:rPr>
          <w:rStyle w:val="Hyperlink"/>
          <w:rFonts w:ascii="Verdana" w:eastAsia="Arial Unicode MS" w:hAnsi="Verdana" w:cs="Arial"/>
          <w:color w:val="auto"/>
          <w:u w:val="none"/>
        </w:rPr>
        <w:t>, em substituição,</w:t>
      </w:r>
      <w:r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  <w:r w:rsidR="00EF6E30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na </w:t>
      </w:r>
      <w:r w:rsidR="003017A8">
        <w:rPr>
          <w:rStyle w:val="Hyperlink"/>
          <w:rFonts w:ascii="Verdana" w:eastAsia="Arial Unicode MS" w:hAnsi="Verdana" w:cs="Arial"/>
          <w:color w:val="auto"/>
          <w:u w:val="none"/>
        </w:rPr>
        <w:t>E</w:t>
      </w:r>
      <w:r w:rsidR="004918CA">
        <w:rPr>
          <w:rStyle w:val="Hyperlink"/>
          <w:rFonts w:ascii="Verdana" w:eastAsia="Arial Unicode MS" w:hAnsi="Verdana" w:cs="Arial"/>
          <w:color w:val="auto"/>
          <w:u w:val="none"/>
        </w:rPr>
        <w:t>E Carolina Augusta da Costa Galvão</w:t>
      </w:r>
      <w:r w:rsidR="00AF4C6F" w:rsidRPr="0082304C">
        <w:rPr>
          <w:rStyle w:val="Hyperlink"/>
          <w:rFonts w:ascii="Verdana" w:eastAsia="Arial Unicode MS" w:hAnsi="Verdana" w:cs="Arial"/>
          <w:color w:val="auto"/>
          <w:u w:val="none"/>
        </w:rPr>
        <w:t>,</w:t>
      </w:r>
      <w:r w:rsidR="00EF6E30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 nos termos da Resolução S</w:t>
      </w:r>
      <w:r w:rsidR="005978FE" w:rsidRPr="0082304C">
        <w:rPr>
          <w:rStyle w:val="Hyperlink"/>
          <w:rFonts w:ascii="Verdana" w:eastAsia="Arial Unicode MS" w:hAnsi="Verdana" w:cs="Arial"/>
          <w:color w:val="auto"/>
          <w:u w:val="none"/>
        </w:rPr>
        <w:t>E</w:t>
      </w:r>
      <w:r w:rsidR="00EF6E30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DUC 28, de 25 de julho de 2023, cujo objetivo é o preenchimento de vaga existente para o ano </w:t>
      </w:r>
      <w:r w:rsidR="005978FE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letivo </w:t>
      </w:r>
      <w:r w:rsidR="00EF6E30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de 2025 de </w:t>
      </w:r>
      <w:r w:rsidR="002608D8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DIRETOR </w:t>
      </w:r>
      <w:r w:rsidR="0073465A" w:rsidRPr="0082304C">
        <w:rPr>
          <w:rStyle w:val="Hyperlink"/>
          <w:rFonts w:ascii="Verdana" w:eastAsia="Arial Unicode MS" w:hAnsi="Verdana" w:cs="Arial"/>
          <w:color w:val="auto"/>
          <w:u w:val="none"/>
        </w:rPr>
        <w:t xml:space="preserve">DE ESCOLA/ DIRETOR </w:t>
      </w:r>
      <w:r w:rsidR="002608D8" w:rsidRPr="0082304C">
        <w:rPr>
          <w:rStyle w:val="Hyperlink"/>
          <w:rFonts w:ascii="Verdana" w:eastAsia="Arial Unicode MS" w:hAnsi="Verdana" w:cs="Arial"/>
          <w:color w:val="auto"/>
          <w:u w:val="none"/>
        </w:rPr>
        <w:t>ESCOLAR</w:t>
      </w:r>
      <w:r w:rsidR="005978FE" w:rsidRPr="0082304C">
        <w:rPr>
          <w:rStyle w:val="Hyperlink"/>
          <w:rFonts w:ascii="Verdana" w:eastAsia="Arial Unicode MS" w:hAnsi="Verdana" w:cs="Arial"/>
          <w:color w:val="auto"/>
          <w:u w:val="none"/>
        </w:rPr>
        <w:t>.</w:t>
      </w:r>
    </w:p>
    <w:p w14:paraId="6C98CF28" w14:textId="77777777" w:rsidR="0082304C" w:rsidRDefault="0082304C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3998472B" w14:textId="381DDC4A" w:rsidR="005E08BC" w:rsidRPr="0082304C" w:rsidRDefault="005E08BC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Candidatos Inscritos:</w:t>
      </w:r>
    </w:p>
    <w:p w14:paraId="6AC2A75B" w14:textId="77777777" w:rsidR="00957698" w:rsidRPr="0082304C" w:rsidRDefault="00957698" w:rsidP="00CA0D2A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283177EA" w14:textId="106E76A1" w:rsidR="00B53D5C" w:rsidRDefault="00B53D5C" w:rsidP="00D81B3A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0" w:name="_Hlk201133187"/>
      <w:bookmarkStart w:id="1" w:name="_Hlk211519788"/>
      <w:bookmarkStart w:id="2" w:name="_Hlk208242459"/>
      <w:r>
        <w:rPr>
          <w:rStyle w:val="Hyperlink"/>
          <w:rFonts w:ascii="Verdana" w:eastAsia="Arial Unicode MS" w:hAnsi="Verdana" w:cs="Arial"/>
          <w:color w:val="auto"/>
          <w:u w:val="none"/>
        </w:rPr>
        <w:t>Alexandre Augusto da Silva</w:t>
      </w:r>
    </w:p>
    <w:p w14:paraId="43B508EA" w14:textId="6CE855D3" w:rsidR="00B53D5C" w:rsidRDefault="00B53D5C" w:rsidP="00D81B3A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3" w:name="_Hlk215220238"/>
      <w:r>
        <w:rPr>
          <w:rStyle w:val="Hyperlink"/>
          <w:rFonts w:ascii="Verdana" w:eastAsia="Arial Unicode MS" w:hAnsi="Verdana" w:cs="Arial"/>
          <w:color w:val="auto"/>
          <w:u w:val="none"/>
        </w:rPr>
        <w:t>Eduardo Palma Perez</w:t>
      </w:r>
    </w:p>
    <w:bookmarkEnd w:id="3"/>
    <w:p w14:paraId="6D32FD19" w14:textId="0E0265DD" w:rsidR="00B53D5C" w:rsidRDefault="00B53D5C" w:rsidP="00D81B3A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Júlio César Vieira Fernandes</w:t>
      </w:r>
    </w:p>
    <w:p w14:paraId="0BE56773" w14:textId="58E426E5" w:rsidR="00BB5075" w:rsidRDefault="00B53D5C" w:rsidP="00D81B3A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4" w:name="_Hlk215220277"/>
      <w:r>
        <w:rPr>
          <w:rStyle w:val="Hyperlink"/>
          <w:rFonts w:ascii="Verdana" w:eastAsia="Arial Unicode MS" w:hAnsi="Verdana" w:cs="Arial"/>
          <w:color w:val="auto"/>
          <w:u w:val="none"/>
        </w:rPr>
        <w:t>Laerte de Sousa Santos</w:t>
      </w:r>
    </w:p>
    <w:p w14:paraId="7FED03D5" w14:textId="3AF1E4EE" w:rsidR="00B53D5C" w:rsidRPr="00D81B3A" w:rsidRDefault="00B53D5C" w:rsidP="00D81B3A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5" w:name="_Hlk215220063"/>
      <w:bookmarkEnd w:id="4"/>
      <w:r>
        <w:rPr>
          <w:rStyle w:val="Hyperlink"/>
          <w:rFonts w:ascii="Verdana" w:eastAsia="Arial Unicode MS" w:hAnsi="Verdana" w:cs="Arial"/>
          <w:color w:val="auto"/>
          <w:u w:val="none"/>
        </w:rPr>
        <w:t>Vanessa Alves dos Santos</w:t>
      </w:r>
    </w:p>
    <w:p w14:paraId="51FA2B6C" w14:textId="4976AB5C" w:rsidR="004A62BE" w:rsidRPr="0082304C" w:rsidRDefault="004A62BE" w:rsidP="00805758">
      <w:pPr>
        <w:pStyle w:val="PargrafodaLista"/>
        <w:spacing w:line="276" w:lineRule="auto"/>
        <w:ind w:left="502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bookmarkStart w:id="6" w:name="_Hlk201753464"/>
      <w:bookmarkEnd w:id="0"/>
      <w:bookmarkEnd w:id="1"/>
      <w:bookmarkEnd w:id="5"/>
    </w:p>
    <w:p w14:paraId="2BD2A67A" w14:textId="02F3D83D" w:rsidR="00D53C20" w:rsidRDefault="00957698" w:rsidP="00D81B3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bookmarkStart w:id="7" w:name="_Hlk201131932"/>
      <w:bookmarkEnd w:id="2"/>
      <w:bookmarkEnd w:id="6"/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Candidato</w:t>
      </w:r>
      <w:r w:rsidR="00C13C12"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s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Selecionados:</w:t>
      </w:r>
    </w:p>
    <w:p w14:paraId="316380F3" w14:textId="77777777" w:rsidR="00D81B3A" w:rsidRDefault="00D81B3A" w:rsidP="00D81B3A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7E52C52E" w14:textId="7315ECE8" w:rsidR="00234911" w:rsidRPr="00EA6810" w:rsidRDefault="00234911" w:rsidP="003444A2">
      <w:pPr>
        <w:pStyle w:val="PargrafodaLista"/>
        <w:numPr>
          <w:ilvl w:val="0"/>
          <w:numId w:val="17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 w:rsidRPr="00EA6810">
        <w:rPr>
          <w:rStyle w:val="Hyperlink"/>
          <w:rFonts w:ascii="Verdana" w:eastAsia="Arial Unicode MS" w:hAnsi="Verdana" w:cs="Arial"/>
          <w:color w:val="auto"/>
          <w:u w:val="none"/>
        </w:rPr>
        <w:t>Júlio César Vieira Fernandes</w:t>
      </w:r>
    </w:p>
    <w:p w14:paraId="55DADA9D" w14:textId="0E6B7AAD" w:rsidR="00234911" w:rsidRPr="00EA6810" w:rsidRDefault="003444A2" w:rsidP="00234911">
      <w:pPr>
        <w:pStyle w:val="PargrafodaLista"/>
        <w:numPr>
          <w:ilvl w:val="0"/>
          <w:numId w:val="17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 w:rsidRPr="00EA6810">
        <w:rPr>
          <w:rStyle w:val="Hyperlink"/>
          <w:rFonts w:ascii="Verdana" w:eastAsia="Arial Unicode MS" w:hAnsi="Verdana" w:cs="Arial"/>
          <w:color w:val="auto"/>
          <w:u w:val="none"/>
        </w:rPr>
        <w:t>Vanessa Alves dos Santos</w:t>
      </w:r>
    </w:p>
    <w:p w14:paraId="5798F231" w14:textId="77777777" w:rsidR="003444A2" w:rsidRPr="00EA6810" w:rsidRDefault="003444A2" w:rsidP="003444A2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7318D264" w14:textId="58DEF4FA" w:rsidR="003444A2" w:rsidRDefault="003444A2" w:rsidP="003444A2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Candidatos</w:t>
      </w: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Não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Selecionados:</w:t>
      </w:r>
    </w:p>
    <w:p w14:paraId="1A4C2FE8" w14:textId="77777777" w:rsidR="003444A2" w:rsidRDefault="003444A2" w:rsidP="003444A2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6564AA49" w14:textId="0E728D8B" w:rsidR="003444A2" w:rsidRPr="003444A2" w:rsidRDefault="003444A2" w:rsidP="003444A2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  <w:r w:rsidR="00FF1937">
        <w:rPr>
          <w:rStyle w:val="Hyperlink"/>
          <w:rFonts w:ascii="Verdana" w:eastAsia="Arial Unicode MS" w:hAnsi="Verdana" w:cs="Arial"/>
          <w:color w:val="auto"/>
          <w:u w:val="none"/>
        </w:rPr>
        <w:t xml:space="preserve"> </w:t>
      </w:r>
      <w:r w:rsidRPr="003444A2">
        <w:rPr>
          <w:rStyle w:val="Hyperlink"/>
          <w:rFonts w:ascii="Verdana" w:eastAsia="Arial Unicode MS" w:hAnsi="Verdana" w:cs="Arial"/>
          <w:color w:val="auto"/>
          <w:u w:val="none"/>
        </w:rPr>
        <w:t>1. Alexandre Augusto da Silva</w:t>
      </w:r>
    </w:p>
    <w:bookmarkEnd w:id="7"/>
    <w:p w14:paraId="564F9483" w14:textId="0DE219E9" w:rsidR="0043601E" w:rsidRPr="00BB5075" w:rsidRDefault="0043601E" w:rsidP="00BB5075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6DE42661" w14:textId="7F39324C" w:rsidR="0043601E" w:rsidRDefault="0043601E" w:rsidP="0043601E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Candidat</w:t>
      </w:r>
      <w:r w:rsidR="004A17E1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os</w:t>
      </w:r>
      <w:r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não</w:t>
      </w:r>
      <w:r w:rsidR="00234911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 xml:space="preserve"> compareceram à entrevista agendada</w:t>
      </w:r>
      <w:r w:rsidRPr="0082304C"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  <w:t>:</w:t>
      </w:r>
    </w:p>
    <w:p w14:paraId="64A2F73D" w14:textId="1ADF8043" w:rsidR="00CE43B8" w:rsidRDefault="00CE43B8" w:rsidP="009B74C8">
      <w:pPr>
        <w:spacing w:line="276" w:lineRule="auto"/>
        <w:jc w:val="both"/>
        <w:rPr>
          <w:rStyle w:val="Hyperlink"/>
          <w:rFonts w:ascii="Verdana" w:eastAsia="Arial Unicode MS" w:hAnsi="Verdana" w:cs="Arial"/>
          <w:b/>
          <w:bCs/>
          <w:color w:val="auto"/>
          <w:u w:val="none"/>
        </w:rPr>
      </w:pPr>
    </w:p>
    <w:p w14:paraId="0725D45B" w14:textId="4B1FC617" w:rsidR="003444A2" w:rsidRPr="003444A2" w:rsidRDefault="003444A2" w:rsidP="003444A2">
      <w:pPr>
        <w:pStyle w:val="PargrafodaLista"/>
        <w:numPr>
          <w:ilvl w:val="0"/>
          <w:numId w:val="20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 w:rsidRPr="003444A2">
        <w:rPr>
          <w:rStyle w:val="Hyperlink"/>
          <w:rFonts w:ascii="Verdana" w:eastAsia="Arial Unicode MS" w:hAnsi="Verdana" w:cs="Arial"/>
          <w:color w:val="auto"/>
          <w:u w:val="none"/>
        </w:rPr>
        <w:t>Eduardo Palma Perez</w:t>
      </w:r>
    </w:p>
    <w:p w14:paraId="61107293" w14:textId="77777777" w:rsidR="003444A2" w:rsidRDefault="003444A2" w:rsidP="003444A2">
      <w:pPr>
        <w:pStyle w:val="PargrafodaLista"/>
        <w:numPr>
          <w:ilvl w:val="0"/>
          <w:numId w:val="20"/>
        </w:num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  <w:r>
        <w:rPr>
          <w:rStyle w:val="Hyperlink"/>
          <w:rFonts w:ascii="Verdana" w:eastAsia="Arial Unicode MS" w:hAnsi="Verdana" w:cs="Arial"/>
          <w:color w:val="auto"/>
          <w:u w:val="none"/>
        </w:rPr>
        <w:t>Laerte de Sousa Santos</w:t>
      </w:r>
    </w:p>
    <w:p w14:paraId="2710D09C" w14:textId="77777777" w:rsidR="003444A2" w:rsidRPr="003444A2" w:rsidRDefault="003444A2" w:rsidP="003444A2">
      <w:pPr>
        <w:spacing w:line="276" w:lineRule="auto"/>
        <w:ind w:left="360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2BA8C89A" w14:textId="515062ED" w:rsidR="009B74C8" w:rsidRPr="009B74C8" w:rsidRDefault="009B74C8" w:rsidP="009B74C8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7DF50086" w14:textId="6B6D22D0" w:rsidR="000B56FB" w:rsidRPr="00264A48" w:rsidRDefault="000B56FB" w:rsidP="00264A48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p w14:paraId="492E2FB5" w14:textId="423DAB8D" w:rsidR="00903746" w:rsidRPr="0082304C" w:rsidRDefault="00903746" w:rsidP="00805758">
      <w:pPr>
        <w:spacing w:line="276" w:lineRule="auto"/>
        <w:jc w:val="both"/>
        <w:rPr>
          <w:rStyle w:val="Hyperlink"/>
          <w:rFonts w:ascii="Verdana" w:eastAsia="Arial Unicode MS" w:hAnsi="Verdana" w:cs="Arial"/>
          <w:color w:val="auto"/>
          <w:u w:val="none"/>
        </w:rPr>
      </w:pPr>
    </w:p>
    <w:sectPr w:rsidR="00903746" w:rsidRPr="0082304C" w:rsidSect="00E417B7">
      <w:headerReference w:type="default" r:id="rId11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2F15A" w14:textId="77777777" w:rsidR="009C6452" w:rsidRDefault="009C6452" w:rsidP="008D4BD8">
      <w:r>
        <w:separator/>
      </w:r>
    </w:p>
  </w:endnote>
  <w:endnote w:type="continuationSeparator" w:id="0">
    <w:p w14:paraId="50C64BF9" w14:textId="77777777" w:rsidR="009C6452" w:rsidRDefault="009C6452" w:rsidP="008D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29930" w14:textId="77777777" w:rsidR="009C6452" w:rsidRDefault="009C6452" w:rsidP="008D4BD8">
      <w:r>
        <w:separator/>
      </w:r>
    </w:p>
  </w:footnote>
  <w:footnote w:type="continuationSeparator" w:id="0">
    <w:p w14:paraId="300FED94" w14:textId="77777777" w:rsidR="009C6452" w:rsidRDefault="009C6452" w:rsidP="008D4B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7909"/>
    </w:tblGrid>
    <w:tr w:rsidR="008D4BD8" w14:paraId="129A9C64" w14:textId="77777777" w:rsidTr="00AD7C13">
      <w:tc>
        <w:tcPr>
          <w:tcW w:w="2547" w:type="dxa"/>
        </w:tcPr>
        <w:p w14:paraId="5518A4F7" w14:textId="77777777" w:rsidR="008D4BD8" w:rsidRDefault="008D4BD8" w:rsidP="008D4BD8">
          <w:pPr>
            <w:spacing w:line="276" w:lineRule="auto"/>
            <w:jc w:val="both"/>
            <w:rPr>
              <w:rStyle w:val="Hyperlink"/>
              <w:rFonts w:ascii="Arial" w:eastAsia="Arial Unicode MS" w:hAnsi="Arial" w:cs="Arial"/>
            </w:rPr>
          </w:pPr>
          <w:r w:rsidRPr="00527637">
            <w:rPr>
              <w:rStyle w:val="Hyperlink"/>
              <w:rFonts w:ascii="Arial" w:eastAsia="Arial Unicode MS" w:hAnsi="Arial" w:cs="Arial"/>
              <w:noProof/>
              <w:u w:val="none"/>
            </w:rPr>
            <w:drawing>
              <wp:anchor distT="0" distB="0" distL="114300" distR="114300" simplePos="0" relativeHeight="251659264" behindDoc="0" locked="0" layoutInCell="1" allowOverlap="1" wp14:anchorId="506E6DF0" wp14:editId="377C6036">
                <wp:simplePos x="0" y="0"/>
                <wp:positionH relativeFrom="column">
                  <wp:posOffset>-6350</wp:posOffset>
                </wp:positionH>
                <wp:positionV relativeFrom="paragraph">
                  <wp:posOffset>207645</wp:posOffset>
                </wp:positionV>
                <wp:extent cx="1431925" cy="838200"/>
                <wp:effectExtent l="0" t="0" r="0" b="0"/>
                <wp:wrapSquare wrapText="bothSides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353"/>
                        <a:stretch/>
                      </pic:blipFill>
                      <pic:spPr bwMode="auto">
                        <a:xfrm>
                          <a:off x="0" y="0"/>
                          <a:ext cx="1431925" cy="838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09" w:type="dxa"/>
        </w:tcPr>
        <w:p w14:paraId="2D7D831B" w14:textId="77777777" w:rsidR="008D4BD8" w:rsidRDefault="008D4BD8" w:rsidP="008D4BD8">
          <w:pPr>
            <w:pStyle w:val="Ttulo"/>
            <w:rPr>
              <w:rFonts w:ascii="Bookman Old Style" w:hAnsi="Bookman Old Style"/>
              <w:sz w:val="26"/>
              <w:szCs w:val="26"/>
            </w:rPr>
          </w:pPr>
        </w:p>
        <w:p w14:paraId="431B6173" w14:textId="77777777" w:rsidR="008D4BD8" w:rsidRPr="0070061D" w:rsidRDefault="008D4BD8" w:rsidP="008D4BD8">
          <w:pPr>
            <w:pStyle w:val="Ttulo"/>
            <w:rPr>
              <w:rFonts w:ascii="Bookman Old Style" w:hAnsi="Bookman Old Style"/>
              <w:sz w:val="26"/>
              <w:szCs w:val="26"/>
            </w:rPr>
          </w:pPr>
          <w:r w:rsidRPr="0070061D">
            <w:rPr>
              <w:rFonts w:ascii="Bookman Old Style" w:hAnsi="Bookman Old Style"/>
              <w:sz w:val="26"/>
              <w:szCs w:val="26"/>
            </w:rPr>
            <w:t>GOVERNO DO ESTADO DE SÃO PAULO</w:t>
          </w:r>
        </w:p>
        <w:p w14:paraId="0C764CED" w14:textId="77777777" w:rsidR="008D4BD8" w:rsidRPr="0070061D" w:rsidRDefault="008D4BD8" w:rsidP="008D4BD8">
          <w:pPr>
            <w:pStyle w:val="Ttulo"/>
            <w:rPr>
              <w:sz w:val="23"/>
              <w:szCs w:val="23"/>
            </w:rPr>
          </w:pPr>
          <w:r w:rsidRPr="0070061D">
            <w:rPr>
              <w:rFonts w:ascii="Bookman Old Style" w:hAnsi="Bookman Old Style"/>
              <w:sz w:val="23"/>
              <w:szCs w:val="23"/>
            </w:rPr>
            <w:t>SECRETARIA DA EDUCAÇÃO</w:t>
          </w:r>
        </w:p>
        <w:p w14:paraId="3171D2E6" w14:textId="2B4A695B" w:rsidR="008D4BD8" w:rsidRPr="003E5263" w:rsidRDefault="00922950" w:rsidP="00922950">
          <w:pPr>
            <w:ind w:firstLine="180"/>
            <w:rPr>
              <w:rFonts w:ascii="Bookman Old Style" w:eastAsia="Arial Unicode MS" w:hAnsi="Bookman Old Style"/>
              <w:sz w:val="22"/>
              <w:szCs w:val="22"/>
            </w:rPr>
          </w:pPr>
          <w:r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 xml:space="preserve">             UNIDADE REGIONAL DE ENSINO C</w:t>
          </w:r>
          <w:r w:rsidR="008D4BD8"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>ENTRO</w:t>
          </w:r>
          <w:r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 xml:space="preserve"> </w:t>
          </w:r>
          <w:r w:rsidR="008D4BD8"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>SUL</w:t>
          </w:r>
          <w:r w:rsidR="008D4BD8" w:rsidRPr="003E5263">
            <w:rPr>
              <w:rFonts w:ascii="Bookman Old Style" w:eastAsia="Arial Unicode MS" w:hAnsi="Bookman Old Style"/>
              <w:b/>
              <w:bCs/>
              <w:sz w:val="22"/>
              <w:szCs w:val="22"/>
            </w:rPr>
            <w:t xml:space="preserve"> </w:t>
          </w:r>
        </w:p>
        <w:p w14:paraId="76B4A13C" w14:textId="77777777" w:rsidR="008D4BD8" w:rsidRPr="00DF30C9" w:rsidRDefault="008D4BD8" w:rsidP="008D4BD8">
          <w:pPr>
            <w:spacing w:line="276" w:lineRule="auto"/>
            <w:ind w:firstLine="180"/>
            <w:jc w:val="center"/>
            <w:rPr>
              <w:rFonts w:ascii="Bookman Old Style" w:eastAsia="Arial Unicode MS" w:hAnsi="Bookman Old Style"/>
              <w:sz w:val="18"/>
              <w:szCs w:val="16"/>
            </w:rPr>
          </w:pP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Rua </w:t>
          </w:r>
          <w:r>
            <w:rPr>
              <w:rFonts w:ascii="Bookman Old Style" w:eastAsia="Arial Unicode MS" w:hAnsi="Bookman Old Style"/>
              <w:sz w:val="18"/>
              <w:szCs w:val="16"/>
            </w:rPr>
            <w:t>Dom Antônio Galvão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 </w:t>
          </w:r>
          <w:r>
            <w:rPr>
              <w:rFonts w:ascii="Bookman Old Style" w:eastAsia="Arial Unicode MS" w:hAnsi="Bookman Old Style"/>
              <w:sz w:val="18"/>
              <w:szCs w:val="16"/>
            </w:rPr>
            <w:t>nº 9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5 – Vila </w:t>
          </w:r>
          <w:r>
            <w:rPr>
              <w:rFonts w:ascii="Bookman Old Style" w:eastAsia="Arial Unicode MS" w:hAnsi="Bookman Old Style"/>
              <w:sz w:val="18"/>
              <w:szCs w:val="16"/>
            </w:rPr>
            <w:t>Gumercindo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 – São Paulo – CEP: </w:t>
          </w:r>
          <w:r>
            <w:rPr>
              <w:rFonts w:ascii="Bookman Old Style" w:eastAsia="Arial Unicode MS" w:hAnsi="Bookman Old Style"/>
              <w:sz w:val="18"/>
              <w:szCs w:val="16"/>
            </w:rPr>
            <w:t>04123-040</w:t>
          </w:r>
        </w:p>
        <w:p w14:paraId="0A9A7948" w14:textId="77777777" w:rsidR="008D4BD8" w:rsidRDefault="008D4BD8" w:rsidP="008D4BD8">
          <w:pPr>
            <w:spacing w:line="276" w:lineRule="auto"/>
            <w:ind w:firstLine="180"/>
            <w:jc w:val="center"/>
            <w:rPr>
              <w:rStyle w:val="Hyperlink"/>
              <w:rFonts w:ascii="Bookman Old Style" w:eastAsia="Arial Unicode MS" w:hAnsi="Bookman Old Style"/>
              <w:sz w:val="18"/>
              <w:szCs w:val="16"/>
            </w:rPr>
          </w:pP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Tel.: </w:t>
          </w:r>
          <w:r>
            <w:rPr>
              <w:rFonts w:ascii="Bookman Old Style" w:eastAsia="Arial Unicode MS" w:hAnsi="Bookman Old Style"/>
              <w:sz w:val="18"/>
              <w:szCs w:val="16"/>
            </w:rPr>
            <w:t>11 5591-2030</w:t>
          </w:r>
          <w:r w:rsidRPr="00DF30C9">
            <w:rPr>
              <w:rFonts w:ascii="Bookman Old Style" w:eastAsia="Arial Unicode MS" w:hAnsi="Bookman Old Style"/>
              <w:sz w:val="18"/>
              <w:szCs w:val="16"/>
            </w:rPr>
            <w:t xml:space="preserve"> / e-mail: </w:t>
          </w:r>
          <w:r>
            <w:rPr>
              <w:rFonts w:ascii="Bookman Old Style" w:eastAsia="Arial Unicode MS" w:hAnsi="Bookman Old Style"/>
              <w:sz w:val="18"/>
              <w:szCs w:val="16"/>
            </w:rPr>
            <w:t>dects@educacao.sp.gov.br</w:t>
          </w:r>
        </w:p>
        <w:p w14:paraId="632B63A5" w14:textId="77777777" w:rsidR="008D4BD8" w:rsidRDefault="008D4BD8" w:rsidP="008D4BD8">
          <w:pPr>
            <w:spacing w:line="276" w:lineRule="auto"/>
            <w:jc w:val="both"/>
            <w:rPr>
              <w:rStyle w:val="Hyperlink"/>
              <w:rFonts w:ascii="Arial" w:eastAsia="Arial Unicode MS" w:hAnsi="Arial" w:cs="Arial"/>
            </w:rPr>
          </w:pPr>
        </w:p>
      </w:tc>
    </w:tr>
  </w:tbl>
  <w:p w14:paraId="0C320BF9" w14:textId="425CD182" w:rsidR="008D4BD8" w:rsidRDefault="008D4BD8">
    <w:pPr>
      <w:pStyle w:val="Cabealho"/>
    </w:pPr>
  </w:p>
  <w:p w14:paraId="7C2CA4F6" w14:textId="77777777" w:rsidR="008D4BD8" w:rsidRDefault="008D4B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421D"/>
    <w:multiLevelType w:val="hybridMultilevel"/>
    <w:tmpl w:val="F3F823B8"/>
    <w:lvl w:ilvl="0" w:tplc="756071D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4FD05E6"/>
    <w:multiLevelType w:val="hybridMultilevel"/>
    <w:tmpl w:val="156C563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9B4A7C"/>
    <w:multiLevelType w:val="hybridMultilevel"/>
    <w:tmpl w:val="476C4E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82B05"/>
    <w:multiLevelType w:val="hybridMultilevel"/>
    <w:tmpl w:val="21646E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155DB"/>
    <w:multiLevelType w:val="hybridMultilevel"/>
    <w:tmpl w:val="7168FF94"/>
    <w:lvl w:ilvl="0" w:tplc="57885E1E">
      <w:start w:val="1"/>
      <w:numFmt w:val="decimal"/>
      <w:lvlText w:val="%1."/>
      <w:lvlJc w:val="left"/>
      <w:pPr>
        <w:ind w:left="785" w:hanging="360"/>
      </w:pPr>
      <w:rPr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237F6CAA"/>
    <w:multiLevelType w:val="hybridMultilevel"/>
    <w:tmpl w:val="1C5C80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A513C"/>
    <w:multiLevelType w:val="hybridMultilevel"/>
    <w:tmpl w:val="C580525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0597844"/>
    <w:multiLevelType w:val="hybridMultilevel"/>
    <w:tmpl w:val="E3665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36FEF"/>
    <w:multiLevelType w:val="hybridMultilevel"/>
    <w:tmpl w:val="D20A88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74EB7"/>
    <w:multiLevelType w:val="hybridMultilevel"/>
    <w:tmpl w:val="2B76B1F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7193BC4"/>
    <w:multiLevelType w:val="hybridMultilevel"/>
    <w:tmpl w:val="2B76B1F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8D00690"/>
    <w:multiLevelType w:val="hybridMultilevel"/>
    <w:tmpl w:val="EE96B5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57C13"/>
    <w:multiLevelType w:val="hybridMultilevel"/>
    <w:tmpl w:val="4764412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F775071"/>
    <w:multiLevelType w:val="hybridMultilevel"/>
    <w:tmpl w:val="9A927BB4"/>
    <w:lvl w:ilvl="0" w:tplc="2A8225C4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B154D"/>
    <w:multiLevelType w:val="hybridMultilevel"/>
    <w:tmpl w:val="F1784314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B8C5149"/>
    <w:multiLevelType w:val="hybridMultilevel"/>
    <w:tmpl w:val="8156650E"/>
    <w:lvl w:ilvl="0" w:tplc="5C1ABE70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6DD67371"/>
    <w:multiLevelType w:val="hybridMultilevel"/>
    <w:tmpl w:val="F178431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FE50063"/>
    <w:multiLevelType w:val="hybridMultilevel"/>
    <w:tmpl w:val="F178431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8256597"/>
    <w:multiLevelType w:val="hybridMultilevel"/>
    <w:tmpl w:val="27625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52700"/>
    <w:multiLevelType w:val="hybridMultilevel"/>
    <w:tmpl w:val="2B76B1F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62040529">
    <w:abstractNumId w:val="14"/>
  </w:num>
  <w:num w:numId="2" w16cid:durableId="625624522">
    <w:abstractNumId w:val="7"/>
  </w:num>
  <w:num w:numId="3" w16cid:durableId="796486749">
    <w:abstractNumId w:val="18"/>
  </w:num>
  <w:num w:numId="4" w16cid:durableId="1782700">
    <w:abstractNumId w:val="1"/>
  </w:num>
  <w:num w:numId="5" w16cid:durableId="742488823">
    <w:abstractNumId w:val="4"/>
  </w:num>
  <w:num w:numId="6" w16cid:durableId="223638440">
    <w:abstractNumId w:val="11"/>
  </w:num>
  <w:num w:numId="7" w16cid:durableId="1408041484">
    <w:abstractNumId w:val="5"/>
  </w:num>
  <w:num w:numId="8" w16cid:durableId="2108499630">
    <w:abstractNumId w:val="10"/>
  </w:num>
  <w:num w:numId="9" w16cid:durableId="616908322">
    <w:abstractNumId w:val="13"/>
  </w:num>
  <w:num w:numId="10" w16cid:durableId="1664510002">
    <w:abstractNumId w:val="19"/>
  </w:num>
  <w:num w:numId="11" w16cid:durableId="420445722">
    <w:abstractNumId w:val="9"/>
  </w:num>
  <w:num w:numId="12" w16cid:durableId="266890896">
    <w:abstractNumId w:val="15"/>
  </w:num>
  <w:num w:numId="13" w16cid:durableId="2082824209">
    <w:abstractNumId w:val="8"/>
  </w:num>
  <w:num w:numId="14" w16cid:durableId="2120181306">
    <w:abstractNumId w:val="2"/>
  </w:num>
  <w:num w:numId="15" w16cid:durableId="1117984760">
    <w:abstractNumId w:val="6"/>
  </w:num>
  <w:num w:numId="16" w16cid:durableId="919412224">
    <w:abstractNumId w:val="12"/>
  </w:num>
  <w:num w:numId="17" w16cid:durableId="1154493864">
    <w:abstractNumId w:val="0"/>
  </w:num>
  <w:num w:numId="18" w16cid:durableId="310868606">
    <w:abstractNumId w:val="16"/>
  </w:num>
  <w:num w:numId="19" w16cid:durableId="1950550371">
    <w:abstractNumId w:val="17"/>
  </w:num>
  <w:num w:numId="20" w16cid:durableId="436681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45"/>
    <w:rsid w:val="000066B0"/>
    <w:rsid w:val="00007021"/>
    <w:rsid w:val="000243B4"/>
    <w:rsid w:val="0004036A"/>
    <w:rsid w:val="000424EF"/>
    <w:rsid w:val="000529F4"/>
    <w:rsid w:val="00056C09"/>
    <w:rsid w:val="00056FF8"/>
    <w:rsid w:val="00060A53"/>
    <w:rsid w:val="00064CAD"/>
    <w:rsid w:val="000758AB"/>
    <w:rsid w:val="00076021"/>
    <w:rsid w:val="00081E09"/>
    <w:rsid w:val="0008585A"/>
    <w:rsid w:val="0008653F"/>
    <w:rsid w:val="0009156F"/>
    <w:rsid w:val="000B3598"/>
    <w:rsid w:val="000B56FB"/>
    <w:rsid w:val="000D0193"/>
    <w:rsid w:val="000F255C"/>
    <w:rsid w:val="00121F81"/>
    <w:rsid w:val="00125BD0"/>
    <w:rsid w:val="0012743E"/>
    <w:rsid w:val="001468D7"/>
    <w:rsid w:val="001513BA"/>
    <w:rsid w:val="00174F31"/>
    <w:rsid w:val="001808C2"/>
    <w:rsid w:val="001852A8"/>
    <w:rsid w:val="00200680"/>
    <w:rsid w:val="00206161"/>
    <w:rsid w:val="00214615"/>
    <w:rsid w:val="00220087"/>
    <w:rsid w:val="00225787"/>
    <w:rsid w:val="00234911"/>
    <w:rsid w:val="0026077A"/>
    <w:rsid w:val="002608D8"/>
    <w:rsid w:val="00264A48"/>
    <w:rsid w:val="00297EF9"/>
    <w:rsid w:val="002A1E80"/>
    <w:rsid w:val="002E24E4"/>
    <w:rsid w:val="002E56FC"/>
    <w:rsid w:val="002E7B1A"/>
    <w:rsid w:val="002F054D"/>
    <w:rsid w:val="003017A8"/>
    <w:rsid w:val="003265DA"/>
    <w:rsid w:val="00326C02"/>
    <w:rsid w:val="00335D88"/>
    <w:rsid w:val="003444A2"/>
    <w:rsid w:val="00347C1E"/>
    <w:rsid w:val="00360FE9"/>
    <w:rsid w:val="00372EFC"/>
    <w:rsid w:val="00391FC5"/>
    <w:rsid w:val="003A39F2"/>
    <w:rsid w:val="003B1735"/>
    <w:rsid w:val="003D55A8"/>
    <w:rsid w:val="0040054D"/>
    <w:rsid w:val="00405627"/>
    <w:rsid w:val="0040695B"/>
    <w:rsid w:val="004111A9"/>
    <w:rsid w:val="004114A4"/>
    <w:rsid w:val="0043220E"/>
    <w:rsid w:val="0043427A"/>
    <w:rsid w:val="0043601E"/>
    <w:rsid w:val="00456082"/>
    <w:rsid w:val="00465A08"/>
    <w:rsid w:val="004827F5"/>
    <w:rsid w:val="004918CA"/>
    <w:rsid w:val="00493604"/>
    <w:rsid w:val="004A17E1"/>
    <w:rsid w:val="004A62BE"/>
    <w:rsid w:val="004A6B83"/>
    <w:rsid w:val="004C2CB5"/>
    <w:rsid w:val="004D5781"/>
    <w:rsid w:val="004E67D9"/>
    <w:rsid w:val="00527637"/>
    <w:rsid w:val="0053231A"/>
    <w:rsid w:val="0055124B"/>
    <w:rsid w:val="00570912"/>
    <w:rsid w:val="0057375A"/>
    <w:rsid w:val="005909F6"/>
    <w:rsid w:val="005958E2"/>
    <w:rsid w:val="005978FE"/>
    <w:rsid w:val="005B6AF6"/>
    <w:rsid w:val="005C48C7"/>
    <w:rsid w:val="005D75F8"/>
    <w:rsid w:val="005E08BC"/>
    <w:rsid w:val="005E1D84"/>
    <w:rsid w:val="005F04B9"/>
    <w:rsid w:val="00604C9D"/>
    <w:rsid w:val="00610164"/>
    <w:rsid w:val="0064127D"/>
    <w:rsid w:val="0064223D"/>
    <w:rsid w:val="0066092E"/>
    <w:rsid w:val="006851BE"/>
    <w:rsid w:val="006A2E10"/>
    <w:rsid w:val="006A6365"/>
    <w:rsid w:val="006B77AE"/>
    <w:rsid w:val="006E5CDE"/>
    <w:rsid w:val="006F7931"/>
    <w:rsid w:val="00720050"/>
    <w:rsid w:val="0073465A"/>
    <w:rsid w:val="007613E1"/>
    <w:rsid w:val="00771ECE"/>
    <w:rsid w:val="00781716"/>
    <w:rsid w:val="00781756"/>
    <w:rsid w:val="00797E0C"/>
    <w:rsid w:val="007B5606"/>
    <w:rsid w:val="007D16F3"/>
    <w:rsid w:val="007D49F6"/>
    <w:rsid w:val="007E2100"/>
    <w:rsid w:val="00801B32"/>
    <w:rsid w:val="00805758"/>
    <w:rsid w:val="0082304C"/>
    <w:rsid w:val="0083670B"/>
    <w:rsid w:val="00851F32"/>
    <w:rsid w:val="00857651"/>
    <w:rsid w:val="008866CD"/>
    <w:rsid w:val="008869A8"/>
    <w:rsid w:val="00893172"/>
    <w:rsid w:val="008B3AAD"/>
    <w:rsid w:val="008C26C1"/>
    <w:rsid w:val="008D4BD8"/>
    <w:rsid w:val="008D6D50"/>
    <w:rsid w:val="008E183F"/>
    <w:rsid w:val="008E2CB4"/>
    <w:rsid w:val="008F3C2B"/>
    <w:rsid w:val="008F3D18"/>
    <w:rsid w:val="008F471A"/>
    <w:rsid w:val="00903746"/>
    <w:rsid w:val="009038C6"/>
    <w:rsid w:val="00922950"/>
    <w:rsid w:val="0092590F"/>
    <w:rsid w:val="0095212C"/>
    <w:rsid w:val="00957698"/>
    <w:rsid w:val="00964A15"/>
    <w:rsid w:val="00973C6B"/>
    <w:rsid w:val="00992263"/>
    <w:rsid w:val="009A3273"/>
    <w:rsid w:val="009A3ADC"/>
    <w:rsid w:val="009A61A0"/>
    <w:rsid w:val="009B74C8"/>
    <w:rsid w:val="009C6452"/>
    <w:rsid w:val="009E10DE"/>
    <w:rsid w:val="009F0E1B"/>
    <w:rsid w:val="009F5215"/>
    <w:rsid w:val="00A1492F"/>
    <w:rsid w:val="00A160BA"/>
    <w:rsid w:val="00A17649"/>
    <w:rsid w:val="00A3739B"/>
    <w:rsid w:val="00A7230B"/>
    <w:rsid w:val="00A95522"/>
    <w:rsid w:val="00A97C23"/>
    <w:rsid w:val="00AA4EFF"/>
    <w:rsid w:val="00AA6D80"/>
    <w:rsid w:val="00AC29D0"/>
    <w:rsid w:val="00AD2545"/>
    <w:rsid w:val="00AF4C6F"/>
    <w:rsid w:val="00B22E0D"/>
    <w:rsid w:val="00B3530D"/>
    <w:rsid w:val="00B359DB"/>
    <w:rsid w:val="00B37137"/>
    <w:rsid w:val="00B53D5C"/>
    <w:rsid w:val="00B55735"/>
    <w:rsid w:val="00B63EA8"/>
    <w:rsid w:val="00B74AE1"/>
    <w:rsid w:val="00B80D35"/>
    <w:rsid w:val="00B84ED2"/>
    <w:rsid w:val="00B91EC4"/>
    <w:rsid w:val="00B9697F"/>
    <w:rsid w:val="00BA6693"/>
    <w:rsid w:val="00BB5075"/>
    <w:rsid w:val="00BC15C4"/>
    <w:rsid w:val="00BC62A6"/>
    <w:rsid w:val="00BD4558"/>
    <w:rsid w:val="00BD4D59"/>
    <w:rsid w:val="00BE2520"/>
    <w:rsid w:val="00BF0F68"/>
    <w:rsid w:val="00BF5EC2"/>
    <w:rsid w:val="00C02659"/>
    <w:rsid w:val="00C13C12"/>
    <w:rsid w:val="00C1624B"/>
    <w:rsid w:val="00C26B3D"/>
    <w:rsid w:val="00C42F36"/>
    <w:rsid w:val="00C5328E"/>
    <w:rsid w:val="00C56BD3"/>
    <w:rsid w:val="00C8114C"/>
    <w:rsid w:val="00C8536B"/>
    <w:rsid w:val="00CA0D2A"/>
    <w:rsid w:val="00CA1585"/>
    <w:rsid w:val="00CB761E"/>
    <w:rsid w:val="00CE43B8"/>
    <w:rsid w:val="00CF790F"/>
    <w:rsid w:val="00D01B56"/>
    <w:rsid w:val="00D0493F"/>
    <w:rsid w:val="00D32BB9"/>
    <w:rsid w:val="00D44333"/>
    <w:rsid w:val="00D53C20"/>
    <w:rsid w:val="00D6184A"/>
    <w:rsid w:val="00D81B3A"/>
    <w:rsid w:val="00DA2C76"/>
    <w:rsid w:val="00DC0D16"/>
    <w:rsid w:val="00DE6B36"/>
    <w:rsid w:val="00DF084B"/>
    <w:rsid w:val="00DF30C9"/>
    <w:rsid w:val="00E00583"/>
    <w:rsid w:val="00E007CA"/>
    <w:rsid w:val="00E0777F"/>
    <w:rsid w:val="00E170A3"/>
    <w:rsid w:val="00E23EB0"/>
    <w:rsid w:val="00E417B7"/>
    <w:rsid w:val="00E73348"/>
    <w:rsid w:val="00E76C7B"/>
    <w:rsid w:val="00E77579"/>
    <w:rsid w:val="00EA6468"/>
    <w:rsid w:val="00EA6810"/>
    <w:rsid w:val="00EF6E30"/>
    <w:rsid w:val="00F05A74"/>
    <w:rsid w:val="00F10BA6"/>
    <w:rsid w:val="00F2697F"/>
    <w:rsid w:val="00F4737C"/>
    <w:rsid w:val="00F57C1B"/>
    <w:rsid w:val="00F749DE"/>
    <w:rsid w:val="00F7515D"/>
    <w:rsid w:val="00FA1319"/>
    <w:rsid w:val="00FA1E56"/>
    <w:rsid w:val="00FA394B"/>
    <w:rsid w:val="00FA7FB9"/>
    <w:rsid w:val="00FB00CD"/>
    <w:rsid w:val="00FB2F41"/>
    <w:rsid w:val="00FD6CBA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823E"/>
  <w15:chartTrackingRefBased/>
  <w15:docId w15:val="{984D0D1C-A300-4C4B-AD20-94684CD6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AD254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D2545"/>
    <w:pPr>
      <w:jc w:val="center"/>
    </w:pPr>
    <w:rPr>
      <w:b/>
      <w:color w:val="000000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AD2545"/>
    <w:rPr>
      <w:rFonts w:ascii="Times New Roman" w:eastAsia="Times New Roman" w:hAnsi="Times New Roman" w:cs="Times New Roman"/>
      <w:b/>
      <w:color w:val="000000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39"/>
    <w:rsid w:val="00E4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4B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4B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4B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4B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0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2C17C864A4C24ABE1DC202398F95F5" ma:contentTypeVersion="0" ma:contentTypeDescription="Crie um novo documento." ma:contentTypeScope="" ma:versionID="44ea045ebbb628c357dc143bc77110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10c55371fc107afbb1e3f6f99511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B1FC4-D9DE-4076-9401-BC7E307739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25FC-A2DE-4F08-B8C1-BB2F57A13F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BD6AB9-E10E-43CD-A08D-4857ACB62F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33AB8C-4F08-483F-A449-0B1DDBC6D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Milene Balero De Sousa</dc:creator>
  <cp:keywords/>
  <dc:description/>
  <cp:lastModifiedBy>Marisa Amorim Laurentis</cp:lastModifiedBy>
  <cp:revision>15</cp:revision>
  <cp:lastPrinted>2024-07-17T18:43:00Z</cp:lastPrinted>
  <dcterms:created xsi:type="dcterms:W3CDTF">2025-11-25T13:22:00Z</dcterms:created>
  <dcterms:modified xsi:type="dcterms:W3CDTF">2025-12-08T12:04:00Z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0x010100912C17C864A4C24ABE1DC202398F95F5</vt:lpwstr>
  </property>
</Properties>
</file>