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5C42" w14:textId="7AB41982" w:rsidR="00743ED6" w:rsidRPr="007027E6" w:rsidRDefault="004D5F13" w:rsidP="0077544C">
      <w:pPr>
        <w:shd w:val="clear" w:color="auto" w:fill="E3C9F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BOLETIM INFORMATIVO </w:t>
      </w:r>
      <w:r w:rsidR="00C166C5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3540B2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2"/>
        <w:gridCol w:w="7934"/>
      </w:tblGrid>
      <w:tr w:rsidR="00885F53" w:rsidRPr="007027E6" w14:paraId="18308F30" w14:textId="77777777" w:rsidTr="004311DD">
        <w:tc>
          <w:tcPr>
            <w:tcW w:w="1802" w:type="dxa"/>
          </w:tcPr>
          <w:p w14:paraId="7CCE7DE0" w14:textId="7CFBEBF8" w:rsidR="00885F53" w:rsidRPr="007027E6" w:rsidRDefault="00885F53" w:rsidP="00885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7934" w:type="dxa"/>
          </w:tcPr>
          <w:p w14:paraId="18BFFBEE" w14:textId="5B5443FD" w:rsidR="00885F53" w:rsidRPr="007027E6" w:rsidRDefault="00C166C5" w:rsidP="005E3E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16/10</w:t>
            </w:r>
            <w:r w:rsidR="00FC3E20"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E3EE0"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85F53" w:rsidRPr="007027E6" w14:paraId="09FCE260" w14:textId="77777777" w:rsidTr="004311DD">
        <w:tc>
          <w:tcPr>
            <w:tcW w:w="1802" w:type="dxa"/>
          </w:tcPr>
          <w:p w14:paraId="19F1E0FB" w14:textId="76F78397" w:rsidR="00885F53" w:rsidRPr="007027E6" w:rsidRDefault="00885F53" w:rsidP="00885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934" w:type="dxa"/>
          </w:tcPr>
          <w:p w14:paraId="6F50CE07" w14:textId="44483D5E" w:rsidR="00885F53" w:rsidRPr="003540B2" w:rsidRDefault="003540B2" w:rsidP="004311DD">
            <w:pPr>
              <w:pStyle w:val="Ttulo1"/>
              <w:spacing w:befor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0B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AÇÃO JUDICIAL</w:t>
            </w:r>
          </w:p>
        </w:tc>
      </w:tr>
      <w:tr w:rsidR="00885F53" w:rsidRPr="007027E6" w14:paraId="3CBF2419" w14:textId="77777777" w:rsidTr="004311DD">
        <w:tc>
          <w:tcPr>
            <w:tcW w:w="1802" w:type="dxa"/>
          </w:tcPr>
          <w:p w14:paraId="45852BDB" w14:textId="115FCED1" w:rsidR="00885F53" w:rsidRPr="007027E6" w:rsidRDefault="00885F53" w:rsidP="00885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Assunto</w:t>
            </w:r>
            <w:r w:rsidR="00CD7B5F"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20F04621" w14:textId="23A11CAC" w:rsidR="00885F53" w:rsidRPr="007027E6" w:rsidRDefault="003540B2" w:rsidP="005E3E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EDITAL DE ATRIBUIÇÃO DE AULAS</w:t>
            </w:r>
          </w:p>
        </w:tc>
      </w:tr>
      <w:tr w:rsidR="00885F53" w:rsidRPr="007027E6" w14:paraId="071E4129" w14:textId="77777777" w:rsidTr="004311DD">
        <w:tc>
          <w:tcPr>
            <w:tcW w:w="1802" w:type="dxa"/>
          </w:tcPr>
          <w:p w14:paraId="2B02D7C5" w14:textId="01EDA044" w:rsidR="00885F53" w:rsidRPr="007027E6" w:rsidRDefault="00885F53" w:rsidP="00885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</w:t>
            </w:r>
            <w:r w:rsidR="00837A55" w:rsidRPr="00702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34" w:type="dxa"/>
          </w:tcPr>
          <w:p w14:paraId="271C6367" w14:textId="704B80A1" w:rsidR="00885F53" w:rsidRPr="004311DD" w:rsidRDefault="003540B2" w:rsidP="005E3E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RESOLUÇÃO SEDUC 95/2024</w:t>
            </w:r>
          </w:p>
        </w:tc>
      </w:tr>
    </w:tbl>
    <w:p w14:paraId="797C2CBC" w14:textId="77777777" w:rsidR="004311DD" w:rsidRDefault="004311DD" w:rsidP="004311D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color w:val="000000"/>
        </w:rPr>
      </w:pPr>
    </w:p>
    <w:p w14:paraId="424567E5" w14:textId="24193BC0" w:rsidR="003540B2" w:rsidRPr="008D62F6" w:rsidRDefault="00A6305C" w:rsidP="003540B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84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A0D4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54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Chefe de Departamento - </w:t>
      </w:r>
      <w:r w:rsidR="0084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Dirigente da Unidade </w:t>
      </w:r>
      <w:r w:rsidR="003540B2"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Regional de Ensino</w:t>
      </w:r>
      <w:r w:rsidR="0084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540B2"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de Taubaté, no uso de suas competências e atribuições legais conferidas pelo Decreto nº 64.187/2019</w:t>
      </w:r>
      <w:r w:rsidR="00354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40D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da Comissão </w:t>
      </w:r>
      <w:r w:rsidR="003540B2"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de Atribuição de Classes/Aulas torna público o edital para atribuição d</w:t>
      </w:r>
      <w:r w:rsidR="003540B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540B2"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aulas, </w:t>
      </w:r>
      <w:r w:rsidR="003540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docentes devidamente inscritos para o processo de atribuição de aulas 2025, no </w:t>
      </w:r>
      <w:r w:rsidR="003540B2"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de Ação Judicial, conforme cronograma que segue:</w:t>
      </w:r>
    </w:p>
    <w:p w14:paraId="7BAF8372" w14:textId="77777777" w:rsidR="003540B2" w:rsidRPr="008D62F6" w:rsidRDefault="003540B2" w:rsidP="003540B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14:paraId="6D9F043F" w14:textId="6750FC32" w:rsidR="00C166C5" w:rsidRDefault="003540B2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5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E.E. </w:t>
      </w:r>
      <w:r w:rsidR="003142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</w:t>
      </w:r>
      <w:r w:rsidR="009E12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ROQUE PASSARELLI</w:t>
      </w:r>
      <w:r w:rsidR="003F2475" w:rsidRPr="007D5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A0D4B" w:rsidRPr="007D5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7D5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D5247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</w:t>
      </w:r>
      <w:r w:rsidR="00AA0D4B" w:rsidRPr="007D5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35CC">
        <w:rPr>
          <w:rFonts w:ascii="Times New Roman" w:eastAsia="Times New Roman" w:hAnsi="Times New Roman" w:cs="Times New Roman"/>
          <w:sz w:val="24"/>
          <w:szCs w:val="24"/>
          <w:lang w:eastAsia="pt-BR"/>
        </w:rPr>
        <w:t>Caçapava</w:t>
      </w:r>
      <w:r w:rsidRPr="007D5247">
        <w:rPr>
          <w:rFonts w:ascii="Times New Roman" w:eastAsia="Times New Roman" w:hAnsi="Times New Roman" w:cs="Times New Roman"/>
          <w:sz w:val="24"/>
          <w:szCs w:val="24"/>
          <w:lang w:eastAsia="pt-BR"/>
        </w:rPr>
        <w:t>- SP</w:t>
      </w:r>
    </w:p>
    <w:p w14:paraId="63EC02FB" w14:textId="77777777" w:rsidR="00C166C5" w:rsidRPr="00C166C5" w:rsidRDefault="00C166C5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EC27B7" w14:textId="77777777" w:rsidR="00C166C5" w:rsidRDefault="00C166C5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66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3540B2" w:rsidRPr="007D5247">
        <w:rPr>
          <w:rFonts w:ascii="Times New Roman" w:eastAsia="Times New Roman" w:hAnsi="Times New Roman" w:cs="Times New Roman"/>
          <w:sz w:val="24"/>
          <w:szCs w:val="24"/>
          <w:lang w:eastAsia="pt-BR"/>
        </w:rPr>
        <w:t>à vista do Processo Digital nº:</w:t>
      </w:r>
      <w:r w:rsidR="000E2945" w:rsidRPr="000E2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1249" w:rsidRP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>1000702-43.2025.8.26.0101</w:t>
      </w:r>
      <w:r w:rsid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</w:p>
    <w:p w14:paraId="5836AC6B" w14:textId="092F2D5E" w:rsidR="003540B2" w:rsidRPr="009E1249" w:rsidRDefault="009E1249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SEI: 01500674968/2025-65</w:t>
      </w:r>
    </w:p>
    <w:p w14:paraId="44817736" w14:textId="77777777" w:rsidR="003540B2" w:rsidRPr="008D62F6" w:rsidRDefault="003540B2" w:rsidP="003540B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Auxiliar para aluno de Educação Especial</w:t>
      </w:r>
    </w:p>
    <w:p w14:paraId="35C73380" w14:textId="562D502D" w:rsidR="003540B2" w:rsidRPr="008D62F6" w:rsidRDefault="003540B2" w:rsidP="003540B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aulas semanais</w:t>
      </w:r>
      <w:r w:rsidR="00BF5D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60F8A05" w14:textId="5299E038" w:rsidR="003540B2" w:rsidRDefault="003540B2" w:rsidP="003540B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8D62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Período: </w:t>
      </w:r>
      <w:r w:rsidR="009E124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MANHÃ</w:t>
      </w:r>
    </w:p>
    <w:tbl>
      <w:tblPr>
        <w:tblW w:w="974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2779"/>
        <w:gridCol w:w="1840"/>
        <w:gridCol w:w="1087"/>
        <w:gridCol w:w="2100"/>
      </w:tblGrid>
      <w:tr w:rsidR="00B115DC" w:rsidRPr="00BF5DB4" w14:paraId="7B5C2CD3" w14:textId="77777777" w:rsidTr="00B115DC">
        <w:trPr>
          <w:trHeight w:val="10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C5F5" w14:textId="77777777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1029" w14:textId="77777777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CBA9" w14:textId="77777777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F946" w14:textId="77777777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2D1F460" w14:textId="77777777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B50A" w14:textId="7DD01566" w:rsidR="00B115DC" w:rsidRPr="00BF5DB4" w:rsidRDefault="00B115DC" w:rsidP="00B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DDFFD36" w14:textId="77777777" w:rsidR="00C166C5" w:rsidRDefault="00C166C5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166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D5247">
        <w:rPr>
          <w:rFonts w:ascii="Times New Roman" w:eastAsia="Times New Roman" w:hAnsi="Times New Roman" w:cs="Times New Roman"/>
          <w:sz w:val="24"/>
          <w:szCs w:val="24"/>
          <w:lang w:eastAsia="pt-BR"/>
        </w:rPr>
        <w:t>à vista do Processo Digital nº:</w:t>
      </w:r>
      <w:r w:rsidRPr="000E29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>1000702-43.2025.8.26.0101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14:paraId="54B2220F" w14:textId="0BBC9D02" w:rsidR="00C166C5" w:rsidRPr="009E1249" w:rsidRDefault="00C166C5" w:rsidP="00C166C5">
      <w:pPr>
        <w:pStyle w:val="PargrafodaLista"/>
        <w:spacing w:after="12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9E12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SEI: </w:t>
      </w:r>
      <w:r w:rsidRPr="00C166C5">
        <w:rPr>
          <w:rFonts w:ascii="Times New Roman" w:eastAsia="Times New Roman" w:hAnsi="Times New Roman" w:cs="Times New Roman"/>
          <w:sz w:val="24"/>
          <w:szCs w:val="24"/>
          <w:lang w:eastAsia="pt-BR"/>
        </w:rPr>
        <w:t>015.00427018/2025-43</w:t>
      </w:r>
    </w:p>
    <w:p w14:paraId="50D188CB" w14:textId="77777777" w:rsidR="00C166C5" w:rsidRPr="008D62F6" w:rsidRDefault="00C166C5" w:rsidP="00C166C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Auxiliar para aluno de Educação Especial</w:t>
      </w:r>
    </w:p>
    <w:p w14:paraId="1179AA71" w14:textId="77777777" w:rsidR="00C166C5" w:rsidRPr="008D62F6" w:rsidRDefault="00C166C5" w:rsidP="00C166C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aulas semanais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038C6A9A" w14:textId="0CA47C57" w:rsidR="00C166C5" w:rsidRDefault="00C166C5" w:rsidP="00C166C5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8D62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Período: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TARDE</w:t>
      </w:r>
    </w:p>
    <w:p w14:paraId="6D68A4BF" w14:textId="3CE2363D" w:rsidR="00C9017E" w:rsidRDefault="00C9017E" w:rsidP="003540B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26949A" w14:textId="6A5E0F6D" w:rsidR="003540B2" w:rsidRDefault="003540B2" w:rsidP="003540B2">
      <w:pPr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atribuição das aulas deste Boletim,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ocorrerá</w:t>
      </w:r>
      <w:r w:rsidRPr="008D62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 </w:t>
      </w:r>
      <w:r w:rsidR="00C166C5" w:rsidRPr="00C166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20/10</w:t>
      </w:r>
      <w:r w:rsidRPr="00C166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/2025,</w:t>
      </w:r>
      <w:r w:rsidRPr="008D62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166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segunda</w:t>
      </w:r>
      <w:r w:rsidRPr="008D62F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-feira, às </w:t>
      </w:r>
      <w:r w:rsidR="00C166C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8</w:t>
      </w:r>
      <w:r w:rsidR="00BE11F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h</w:t>
      </w:r>
      <w:r w:rsidR="00A630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30</w:t>
      </w:r>
      <w:r w:rsidRPr="008D62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no </w:t>
      </w:r>
      <w:r w:rsidR="00C166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piso superior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da Diretoria de Ensino de Taubaté.</w:t>
      </w:r>
    </w:p>
    <w:p w14:paraId="741387FA" w14:textId="77777777" w:rsidR="004311DD" w:rsidRPr="00082174" w:rsidRDefault="004311DD" w:rsidP="004311DD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98848F" w14:textId="77777777" w:rsidR="007D5247" w:rsidRDefault="007D5247" w:rsidP="004311DD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0C5153C" w14:textId="72F2B1B6" w:rsidR="004311DD" w:rsidRPr="00082174" w:rsidRDefault="00085F3E" w:rsidP="004311DD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Comissão de Atribuição de Classes e Aulas</w:t>
      </w:r>
    </w:p>
    <w:p w14:paraId="63CC7A0F" w14:textId="590CF34E" w:rsidR="004311DD" w:rsidRPr="00082174" w:rsidRDefault="004311DD" w:rsidP="004311DD">
      <w:pPr>
        <w:pStyle w:val="NormalWeb"/>
        <w:spacing w:before="0" w:beforeAutospacing="0" w:after="0" w:afterAutospacing="0" w:line="360" w:lineRule="auto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082174">
        <w:rPr>
          <w:rFonts w:ascii="Arial" w:hAnsi="Arial" w:cs="Arial"/>
          <w:color w:val="000000"/>
          <w:sz w:val="22"/>
          <w:szCs w:val="22"/>
        </w:rPr>
        <w:t xml:space="preserve">Taubaté, </w:t>
      </w:r>
      <w:r w:rsidR="00C166C5">
        <w:rPr>
          <w:rFonts w:ascii="Arial" w:hAnsi="Arial" w:cs="Arial"/>
          <w:color w:val="000000"/>
          <w:sz w:val="22"/>
          <w:szCs w:val="22"/>
        </w:rPr>
        <w:t>16 de outubro</w:t>
      </w:r>
      <w:r w:rsidR="00BE11F8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082174">
        <w:rPr>
          <w:rFonts w:ascii="Arial" w:hAnsi="Arial" w:cs="Arial"/>
          <w:color w:val="000000"/>
          <w:sz w:val="22"/>
          <w:szCs w:val="22"/>
        </w:rPr>
        <w:t>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082174">
        <w:rPr>
          <w:rFonts w:ascii="Arial" w:hAnsi="Arial" w:cs="Arial"/>
          <w:color w:val="000000"/>
          <w:sz w:val="22"/>
          <w:szCs w:val="22"/>
        </w:rPr>
        <w:t>.</w:t>
      </w:r>
    </w:p>
    <w:p w14:paraId="064677C8" w14:textId="53A43404" w:rsidR="004311DD" w:rsidRPr="00082174" w:rsidRDefault="004311DD" w:rsidP="004311DD">
      <w:pPr>
        <w:pStyle w:val="NormalWeb"/>
        <w:spacing w:before="240" w:beforeAutospacing="0" w:after="240" w:afterAutospacing="0" w:line="360" w:lineRule="auto"/>
        <w:ind w:left="3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82174">
        <w:rPr>
          <w:rFonts w:ascii="Arial" w:hAnsi="Arial" w:cs="Arial"/>
          <w:b/>
          <w:bCs/>
          <w:color w:val="000000"/>
          <w:sz w:val="22"/>
          <w:szCs w:val="22"/>
        </w:rPr>
        <w:t>De Acordo</w:t>
      </w:r>
    </w:p>
    <w:p w14:paraId="038F1C96" w14:textId="77777777" w:rsidR="00AA0D4B" w:rsidRPr="00AA0D4B" w:rsidRDefault="00AA0D4B" w:rsidP="00AA0D4B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A0D4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Valéria Mara Rodrigues Coura dos Santos</w:t>
      </w:r>
    </w:p>
    <w:p w14:paraId="24486057" w14:textId="78FE2E07" w:rsidR="00AA0D4B" w:rsidRPr="00AA0D4B" w:rsidRDefault="002022C8" w:rsidP="00AA0D4B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Chefe de Departamento-</w:t>
      </w:r>
      <w:r w:rsidR="00AA0D4B" w:rsidRPr="00AA0D4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Dirigente Regional de Ensin</w:t>
      </w:r>
      <w:r w:rsidR="00AA0D4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</w:p>
    <w:p w14:paraId="10EE532A" w14:textId="77777777" w:rsidR="00837A55" w:rsidRPr="007027E6" w:rsidRDefault="00837A55" w:rsidP="00837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37A55" w:rsidRPr="007027E6" w:rsidSect="00837A55">
      <w:headerReference w:type="default" r:id="rId7"/>
      <w:footerReference w:type="default" r:id="rId8"/>
      <w:pgSz w:w="11906" w:h="16838" w:code="9"/>
      <w:pgMar w:top="1440" w:right="1080" w:bottom="1440" w:left="1080" w:header="703" w:footer="82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2BDC" w14:textId="77777777" w:rsidR="003A519D" w:rsidRDefault="003A519D" w:rsidP="009E4181">
      <w:pPr>
        <w:spacing w:after="0" w:line="240" w:lineRule="auto"/>
      </w:pPr>
      <w:r>
        <w:separator/>
      </w:r>
    </w:p>
  </w:endnote>
  <w:endnote w:type="continuationSeparator" w:id="0">
    <w:p w14:paraId="1F2F4A9B" w14:textId="77777777" w:rsidR="003A519D" w:rsidRDefault="003A519D" w:rsidP="009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1D5F" w14:textId="4993958F" w:rsidR="00885F53" w:rsidRDefault="00885F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DDD7CDF" wp14:editId="286E877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333500" cy="290246"/>
          <wp:effectExtent l="0" t="0" r="0" b="0"/>
          <wp:wrapNone/>
          <wp:docPr id="19369586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072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10E2" w14:textId="77777777" w:rsidR="003A519D" w:rsidRDefault="003A519D" w:rsidP="009E4181">
      <w:pPr>
        <w:spacing w:after="0" w:line="240" w:lineRule="auto"/>
      </w:pPr>
      <w:r>
        <w:separator/>
      </w:r>
    </w:p>
  </w:footnote>
  <w:footnote w:type="continuationSeparator" w:id="0">
    <w:p w14:paraId="75502292" w14:textId="77777777" w:rsidR="003A519D" w:rsidRDefault="003A519D" w:rsidP="009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803" w14:textId="2AE92616" w:rsidR="00812815" w:rsidRPr="00C166C5" w:rsidRDefault="00812815" w:rsidP="004F5C74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</w:pPr>
    <w:r w:rsidRPr="00C166C5">
      <w:rPr>
        <w:rFonts w:ascii="Calibri" w:hAnsi="Calibri"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8F9CCBA" wp14:editId="00EEA788">
          <wp:simplePos x="0" y="0"/>
          <wp:positionH relativeFrom="column">
            <wp:posOffset>19050</wp:posOffset>
          </wp:positionH>
          <wp:positionV relativeFrom="paragraph">
            <wp:posOffset>10795</wp:posOffset>
          </wp:positionV>
          <wp:extent cx="819389" cy="952500"/>
          <wp:effectExtent l="0" t="0" r="0" b="0"/>
          <wp:wrapNone/>
          <wp:docPr id="93047615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0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52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>Governo do Estado de São Paulo</w:t>
    </w:r>
  </w:p>
  <w:p w14:paraId="114B2830" w14:textId="390E6BA3" w:rsidR="00812815" w:rsidRPr="00C166C5" w:rsidRDefault="00812815" w:rsidP="004F5C74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</w:pPr>
    <w:r w:rsidRPr="00C166C5">
      <w:rPr>
        <w:rFonts w:ascii="Calibri" w:hAnsi="Calibri"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42AD0D6C" wp14:editId="38AB6AB8">
          <wp:simplePos x="0" y="0"/>
          <wp:positionH relativeFrom="margin">
            <wp:posOffset>11868150</wp:posOffset>
          </wp:positionH>
          <wp:positionV relativeFrom="paragraph">
            <wp:posOffset>9525</wp:posOffset>
          </wp:positionV>
          <wp:extent cx="1399540" cy="861060"/>
          <wp:effectExtent l="0" t="0" r="0" b="0"/>
          <wp:wrapNone/>
          <wp:docPr id="61487501" name="Imagem 6148750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m 1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Secretaria da Educação </w:t>
    </w:r>
    <w:r w:rsidRPr="00C166C5">
      <w:rPr>
        <w:rFonts w:ascii="Calibri" w:hAnsi="Calibri" w:cs="Calibri"/>
        <w:b/>
        <w:bCs/>
        <w:noProof/>
        <w:sz w:val="20"/>
        <w:szCs w:val="20"/>
        <w:lang w:eastAsia="pt-BR"/>
      </w:rPr>
      <w:t xml:space="preserve"> </w:t>
    </w:r>
  </w:p>
  <w:p w14:paraId="507DFFA4" w14:textId="0EBBCC15" w:rsidR="00812815" w:rsidRPr="00C166C5" w:rsidRDefault="00840D56" w:rsidP="004F5C74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</w:pP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>Unidade Regional de Ensino de</w:t>
    </w:r>
    <w:r w:rsidR="00812815"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 Taubaté</w:t>
    </w:r>
    <w:r w:rsidR="00885F53"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 </w:t>
    </w:r>
  </w:p>
  <w:p w14:paraId="58F55009" w14:textId="06955E7C" w:rsidR="00812815" w:rsidRPr="00C166C5" w:rsidRDefault="00812815" w:rsidP="004F5C74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</w:pP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>Praça Oito de Maio, nº 28, Centro, CEP: 12.020.260</w:t>
    </w:r>
    <w:r w:rsidR="00837A55"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 - </w:t>
    </w: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>Taubaté</w:t>
    </w:r>
    <w:r w:rsidR="00837A55"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 - </w:t>
    </w: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>SP</w:t>
    </w:r>
  </w:p>
  <w:p w14:paraId="33596F4F" w14:textId="2C8E4956" w:rsidR="00D21D14" w:rsidRPr="00C166C5" w:rsidRDefault="00812815" w:rsidP="004F5C74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</w:pPr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Tel. 12-36250710 – E-mail: </w:t>
    </w:r>
    <w:hyperlink r:id="rId3" w:history="1">
      <w:r w:rsidRPr="00C166C5">
        <w:rPr>
          <w:rStyle w:val="Hyperlink"/>
          <w:rFonts w:ascii="Calibri" w:eastAsia="Times New Roman" w:hAnsi="Calibri" w:cs="Calibri"/>
          <w:b/>
          <w:bCs/>
          <w:kern w:val="0"/>
          <w:sz w:val="20"/>
          <w:szCs w:val="20"/>
          <w:lang w:eastAsia="pt-BR"/>
          <w14:ligatures w14:val="none"/>
        </w:rPr>
        <w:t>detau@educacao.sp.gov.br</w:t>
      </w:r>
    </w:hyperlink>
    <w:r w:rsidRPr="00C166C5">
      <w:rPr>
        <w:rFonts w:ascii="Calibri" w:eastAsia="Times New Roman" w:hAnsi="Calibri" w:cs="Calibri"/>
        <w:b/>
        <w:bCs/>
        <w:kern w:val="0"/>
        <w:sz w:val="20"/>
        <w:szCs w:val="20"/>
        <w:lang w:eastAsia="pt-BR"/>
        <w14:ligatures w14:val="none"/>
      </w:rPr>
      <w:t xml:space="preserve"> </w:t>
    </w:r>
  </w:p>
  <w:p w14:paraId="1FAE129A" w14:textId="77777777" w:rsidR="00873E66" w:rsidRPr="00873E66" w:rsidRDefault="00873E66" w:rsidP="004F5C74">
    <w:pPr>
      <w:spacing w:after="0" w:line="240" w:lineRule="auto"/>
      <w:jc w:val="center"/>
      <w:rPr>
        <w:rFonts w:ascii="Verdana" w:eastAsia="Times New Roman" w:hAnsi="Verdana" w:cs="Calibri"/>
        <w:b/>
        <w:bCs/>
        <w:kern w:val="0"/>
        <w:sz w:val="20"/>
        <w:szCs w:val="20"/>
        <w:lang w:eastAsia="pt-BR"/>
        <w14:ligatures w14:val="none"/>
      </w:rPr>
    </w:pPr>
  </w:p>
  <w:p w14:paraId="45EC1320" w14:textId="77777777" w:rsidR="00873E66" w:rsidRPr="00873E66" w:rsidRDefault="00873E66" w:rsidP="0081281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5EE"/>
    <w:multiLevelType w:val="hybridMultilevel"/>
    <w:tmpl w:val="3C2E1D9A"/>
    <w:lvl w:ilvl="0" w:tplc="68142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B2B14"/>
    <w:multiLevelType w:val="hybridMultilevel"/>
    <w:tmpl w:val="EE70DBD8"/>
    <w:lvl w:ilvl="0" w:tplc="AC9EA4E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0E40F1"/>
    <w:multiLevelType w:val="hybridMultilevel"/>
    <w:tmpl w:val="34760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B3556"/>
    <w:multiLevelType w:val="hybridMultilevel"/>
    <w:tmpl w:val="B1021D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736DA"/>
    <w:multiLevelType w:val="hybridMultilevel"/>
    <w:tmpl w:val="2228DA30"/>
    <w:lvl w:ilvl="0" w:tplc="C78E08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62016">
    <w:abstractNumId w:val="0"/>
  </w:num>
  <w:num w:numId="2" w16cid:durableId="230434495">
    <w:abstractNumId w:val="1"/>
  </w:num>
  <w:num w:numId="3" w16cid:durableId="1097139929">
    <w:abstractNumId w:val="2"/>
  </w:num>
  <w:num w:numId="4" w16cid:durableId="1649897320">
    <w:abstractNumId w:val="3"/>
  </w:num>
  <w:num w:numId="5" w16cid:durableId="175289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5F"/>
    <w:rsid w:val="00002E20"/>
    <w:rsid w:val="0001618C"/>
    <w:rsid w:val="0003789D"/>
    <w:rsid w:val="0004108D"/>
    <w:rsid w:val="00041178"/>
    <w:rsid w:val="0004186D"/>
    <w:rsid w:val="00041882"/>
    <w:rsid w:val="00076A28"/>
    <w:rsid w:val="00085F3E"/>
    <w:rsid w:val="000A3732"/>
    <w:rsid w:val="000C08C8"/>
    <w:rsid w:val="000C68D8"/>
    <w:rsid w:val="000E2945"/>
    <w:rsid w:val="000E3FA8"/>
    <w:rsid w:val="000E4377"/>
    <w:rsid w:val="000F088D"/>
    <w:rsid w:val="00116AE8"/>
    <w:rsid w:val="00134AB1"/>
    <w:rsid w:val="00151567"/>
    <w:rsid w:val="00165B53"/>
    <w:rsid w:val="001A5BA9"/>
    <w:rsid w:val="001B4B34"/>
    <w:rsid w:val="001D0A9C"/>
    <w:rsid w:val="001D22E1"/>
    <w:rsid w:val="001D3520"/>
    <w:rsid w:val="001E5CF8"/>
    <w:rsid w:val="002010AC"/>
    <w:rsid w:val="002022C8"/>
    <w:rsid w:val="00211AF0"/>
    <w:rsid w:val="002138EF"/>
    <w:rsid w:val="00227B7D"/>
    <w:rsid w:val="002510B6"/>
    <w:rsid w:val="0027617F"/>
    <w:rsid w:val="002A33DF"/>
    <w:rsid w:val="002C401F"/>
    <w:rsid w:val="002C4B18"/>
    <w:rsid w:val="002D0B07"/>
    <w:rsid w:val="002D2D64"/>
    <w:rsid w:val="002E6839"/>
    <w:rsid w:val="003142B6"/>
    <w:rsid w:val="00314785"/>
    <w:rsid w:val="0032063A"/>
    <w:rsid w:val="00322A7F"/>
    <w:rsid w:val="003540B2"/>
    <w:rsid w:val="003826D1"/>
    <w:rsid w:val="003867A2"/>
    <w:rsid w:val="00386855"/>
    <w:rsid w:val="00396A9D"/>
    <w:rsid w:val="003A519D"/>
    <w:rsid w:val="003B3673"/>
    <w:rsid w:val="003C7BF9"/>
    <w:rsid w:val="003D5E29"/>
    <w:rsid w:val="003E60DD"/>
    <w:rsid w:val="003F2475"/>
    <w:rsid w:val="00420380"/>
    <w:rsid w:val="00426D0F"/>
    <w:rsid w:val="004311DD"/>
    <w:rsid w:val="00443933"/>
    <w:rsid w:val="004612C9"/>
    <w:rsid w:val="00461A0F"/>
    <w:rsid w:val="00463022"/>
    <w:rsid w:val="00466DD6"/>
    <w:rsid w:val="004A0D06"/>
    <w:rsid w:val="004A36D8"/>
    <w:rsid w:val="004A4BF6"/>
    <w:rsid w:val="004A5F7D"/>
    <w:rsid w:val="004B23B3"/>
    <w:rsid w:val="004B4AC4"/>
    <w:rsid w:val="004D5F13"/>
    <w:rsid w:val="004F5C74"/>
    <w:rsid w:val="005056EE"/>
    <w:rsid w:val="00543518"/>
    <w:rsid w:val="005C419B"/>
    <w:rsid w:val="005E092B"/>
    <w:rsid w:val="005E3EE0"/>
    <w:rsid w:val="005F6787"/>
    <w:rsid w:val="00621D7F"/>
    <w:rsid w:val="006277F1"/>
    <w:rsid w:val="00631CF1"/>
    <w:rsid w:val="00632ABF"/>
    <w:rsid w:val="006805F2"/>
    <w:rsid w:val="006B35CC"/>
    <w:rsid w:val="006C1AB2"/>
    <w:rsid w:val="006C1DBD"/>
    <w:rsid w:val="006D3293"/>
    <w:rsid w:val="006D51F9"/>
    <w:rsid w:val="007027E6"/>
    <w:rsid w:val="00702F71"/>
    <w:rsid w:val="00706F83"/>
    <w:rsid w:val="00714232"/>
    <w:rsid w:val="00715B06"/>
    <w:rsid w:val="00720377"/>
    <w:rsid w:val="00722A92"/>
    <w:rsid w:val="00727192"/>
    <w:rsid w:val="00743ED6"/>
    <w:rsid w:val="00756BC1"/>
    <w:rsid w:val="0077544C"/>
    <w:rsid w:val="00775DD6"/>
    <w:rsid w:val="00792A68"/>
    <w:rsid w:val="007B71AF"/>
    <w:rsid w:val="007C4FFE"/>
    <w:rsid w:val="007C7F60"/>
    <w:rsid w:val="007D3289"/>
    <w:rsid w:val="007D5247"/>
    <w:rsid w:val="007F18F2"/>
    <w:rsid w:val="00802B9D"/>
    <w:rsid w:val="00812177"/>
    <w:rsid w:val="00812815"/>
    <w:rsid w:val="00813B60"/>
    <w:rsid w:val="00837A55"/>
    <w:rsid w:val="00840D56"/>
    <w:rsid w:val="008609B7"/>
    <w:rsid w:val="00873E66"/>
    <w:rsid w:val="00885F53"/>
    <w:rsid w:val="008B03CC"/>
    <w:rsid w:val="008C0637"/>
    <w:rsid w:val="008F4C2D"/>
    <w:rsid w:val="00904E8E"/>
    <w:rsid w:val="00912D70"/>
    <w:rsid w:val="009144EC"/>
    <w:rsid w:val="009469D7"/>
    <w:rsid w:val="00954A04"/>
    <w:rsid w:val="00963D6E"/>
    <w:rsid w:val="0097180A"/>
    <w:rsid w:val="009A25CD"/>
    <w:rsid w:val="009C1F03"/>
    <w:rsid w:val="009E1249"/>
    <w:rsid w:val="009E4181"/>
    <w:rsid w:val="009E7427"/>
    <w:rsid w:val="009F5163"/>
    <w:rsid w:val="009F6485"/>
    <w:rsid w:val="00A11079"/>
    <w:rsid w:val="00A12743"/>
    <w:rsid w:val="00A13B3F"/>
    <w:rsid w:val="00A42714"/>
    <w:rsid w:val="00A6305C"/>
    <w:rsid w:val="00A63617"/>
    <w:rsid w:val="00A651BD"/>
    <w:rsid w:val="00A71EFB"/>
    <w:rsid w:val="00A87E15"/>
    <w:rsid w:val="00A95E01"/>
    <w:rsid w:val="00AA0D4B"/>
    <w:rsid w:val="00AB79B0"/>
    <w:rsid w:val="00AC631B"/>
    <w:rsid w:val="00AD5F9C"/>
    <w:rsid w:val="00B115DC"/>
    <w:rsid w:val="00B507C0"/>
    <w:rsid w:val="00BA6D0F"/>
    <w:rsid w:val="00BE11F8"/>
    <w:rsid w:val="00BF5DB4"/>
    <w:rsid w:val="00C166C5"/>
    <w:rsid w:val="00C446A0"/>
    <w:rsid w:val="00C57859"/>
    <w:rsid w:val="00C64098"/>
    <w:rsid w:val="00C76F1C"/>
    <w:rsid w:val="00C85B8D"/>
    <w:rsid w:val="00C9017E"/>
    <w:rsid w:val="00C97D5F"/>
    <w:rsid w:val="00CD36AD"/>
    <w:rsid w:val="00CD7B5F"/>
    <w:rsid w:val="00CE5E40"/>
    <w:rsid w:val="00D03AB6"/>
    <w:rsid w:val="00D042E3"/>
    <w:rsid w:val="00D071D0"/>
    <w:rsid w:val="00D21D14"/>
    <w:rsid w:val="00D32575"/>
    <w:rsid w:val="00D3533D"/>
    <w:rsid w:val="00D47E88"/>
    <w:rsid w:val="00D55D47"/>
    <w:rsid w:val="00D60C32"/>
    <w:rsid w:val="00D947B7"/>
    <w:rsid w:val="00D967E7"/>
    <w:rsid w:val="00DA23ED"/>
    <w:rsid w:val="00DB0F98"/>
    <w:rsid w:val="00DB4F64"/>
    <w:rsid w:val="00E361AA"/>
    <w:rsid w:val="00E50971"/>
    <w:rsid w:val="00E75478"/>
    <w:rsid w:val="00E77625"/>
    <w:rsid w:val="00E97AD0"/>
    <w:rsid w:val="00EB4CFB"/>
    <w:rsid w:val="00EB79B1"/>
    <w:rsid w:val="00ED5E1F"/>
    <w:rsid w:val="00F05633"/>
    <w:rsid w:val="00F43763"/>
    <w:rsid w:val="00F45491"/>
    <w:rsid w:val="00F72376"/>
    <w:rsid w:val="00F7349A"/>
    <w:rsid w:val="00F8219D"/>
    <w:rsid w:val="00F862C4"/>
    <w:rsid w:val="00F9173C"/>
    <w:rsid w:val="00F977AF"/>
    <w:rsid w:val="00F97DEB"/>
    <w:rsid w:val="00FB1180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B349F5"/>
  <w15:chartTrackingRefBased/>
  <w15:docId w15:val="{7AB40A90-348E-4405-BC68-1A526D8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7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7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D5F"/>
    <w:rPr>
      <w:b/>
      <w:bCs/>
      <w:smallCaps/>
      <w:color w:val="0F4761" w:themeColor="accent1" w:themeShade="BF"/>
      <w:spacing w:val="5"/>
    </w:rPr>
  </w:style>
  <w:style w:type="character" w:customStyle="1" w:styleId="font911">
    <w:name w:val="font91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01">
    <w:name w:val="font90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21">
    <w:name w:val="font92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31">
    <w:name w:val="font93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/>
    <w:rsid w:val="0081281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281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3518"/>
    <w:rPr>
      <w:b/>
      <w:bCs/>
    </w:rPr>
  </w:style>
  <w:style w:type="paragraph" w:styleId="NormalWeb">
    <w:name w:val="Normal (Web)"/>
    <w:basedOn w:val="Normal"/>
    <w:uiPriority w:val="99"/>
    <w:unhideWhenUsed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39"/>
    <w:rsid w:val="008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0A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311DD"/>
    <w:pPr>
      <w:widowControl w:val="0"/>
      <w:autoSpaceDE w:val="0"/>
      <w:autoSpaceDN w:val="0"/>
      <w:spacing w:before="240" w:after="0" w:line="240" w:lineRule="auto"/>
      <w:ind w:left="102"/>
      <w:jc w:val="both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311D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font01">
    <w:name w:val="font01"/>
    <w:basedOn w:val="Fontepargpadro"/>
    <w:rsid w:val="00BF5DB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Fontepargpadro"/>
    <w:rsid w:val="00BF5DB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tau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DA SILVA CESAR GONÇALVES</dc:creator>
  <cp:keywords/>
  <dc:description/>
  <cp:lastModifiedBy>Regiane Aparecida Florencio Godoy</cp:lastModifiedBy>
  <cp:revision>3</cp:revision>
  <cp:lastPrinted>2025-08-01T19:38:00Z</cp:lastPrinted>
  <dcterms:created xsi:type="dcterms:W3CDTF">2025-08-27T17:56:00Z</dcterms:created>
  <dcterms:modified xsi:type="dcterms:W3CDTF">2025-10-16T19:52:00Z</dcterms:modified>
</cp:coreProperties>
</file>