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8D35" w14:textId="348F1720" w:rsidR="002C68DC" w:rsidRDefault="002C68DC" w:rsidP="0040604B">
      <w:pPr>
        <w:pStyle w:val="Corpodetexto"/>
        <w:tabs>
          <w:tab w:val="left" w:pos="10333"/>
        </w:tabs>
        <w:ind w:right="547"/>
        <w:rPr>
          <w:i/>
          <w:sz w:val="20"/>
        </w:rPr>
      </w:pPr>
    </w:p>
    <w:p w14:paraId="6CC92F02" w14:textId="2FA5984F" w:rsidR="0077126D" w:rsidRPr="00CB7D41" w:rsidRDefault="00AC7E59" w:rsidP="00F21B6A">
      <w:pPr>
        <w:widowControl/>
        <w:shd w:val="clear" w:color="auto" w:fill="FFFFFF"/>
        <w:autoSpaceDE/>
        <w:autoSpaceDN/>
        <w:spacing w:line="276" w:lineRule="auto"/>
        <w:jc w:val="center"/>
        <w:textAlignment w:val="baseline"/>
        <w:rPr>
          <w:rFonts w:eastAsia="Times New Roman"/>
          <w:color w:val="000000"/>
          <w:sz w:val="24"/>
          <w:szCs w:val="24"/>
          <w:lang w:val="pt-BR" w:eastAsia="pt-BR"/>
        </w:rPr>
      </w:pPr>
      <w:r>
        <w:rPr>
          <w:b/>
          <w:bCs/>
          <w:sz w:val="24"/>
          <w:szCs w:val="24"/>
        </w:rPr>
        <w:t>1</w:t>
      </w:r>
      <w:r w:rsidR="00231F73">
        <w:rPr>
          <w:b/>
          <w:bCs/>
          <w:sz w:val="24"/>
          <w:szCs w:val="24"/>
        </w:rPr>
        <w:t>5</w:t>
      </w:r>
      <w:r w:rsidR="00DA7209" w:rsidRPr="00CB7D41">
        <w:rPr>
          <w:b/>
          <w:bCs/>
          <w:sz w:val="24"/>
          <w:szCs w:val="24"/>
        </w:rPr>
        <w:t xml:space="preserve"> - </w:t>
      </w:r>
      <w:r w:rsidR="0077126D" w:rsidRPr="00CB7D41">
        <w:rPr>
          <w:b/>
          <w:bCs/>
          <w:sz w:val="24"/>
          <w:szCs w:val="24"/>
        </w:rPr>
        <w:t>EDITAL DE</w:t>
      </w:r>
      <w:r w:rsidR="0077126D" w:rsidRPr="00CB7D41">
        <w:rPr>
          <w:sz w:val="24"/>
          <w:szCs w:val="24"/>
        </w:rPr>
        <w:t xml:space="preserve"> </w:t>
      </w:r>
      <w:r w:rsidR="0077126D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CONVOCAÇÃO </w:t>
      </w:r>
      <w:r w:rsidR="00F21B6A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77126D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>DIRETOR</w:t>
      </w:r>
      <w:r w:rsidR="00B605CB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ES </w:t>
      </w:r>
      <w:r w:rsidR="0077126D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 DE ESCOLA/ESCOLAR</w:t>
      </w:r>
      <w:r w:rsidR="00F21B6A" w:rsidRPr="00CB7D41">
        <w:rPr>
          <w:rFonts w:eastAsia="Times New Roman"/>
          <w:b/>
          <w:bCs/>
          <w:color w:val="000000"/>
          <w:sz w:val="24"/>
          <w:szCs w:val="24"/>
          <w:lang w:val="pt-BR" w:eastAsia="pt-BR"/>
        </w:rPr>
        <w:t xml:space="preserve"> PARA</w:t>
      </w:r>
    </w:p>
    <w:p w14:paraId="59D9E2AF" w14:textId="04006DE6" w:rsidR="00DA7209" w:rsidRPr="00CB7D41" w:rsidRDefault="0077126D" w:rsidP="00F21B6A">
      <w:pPr>
        <w:pStyle w:val="Ttulo1"/>
        <w:spacing w:before="92" w:line="276" w:lineRule="auto"/>
        <w:ind w:left="0" w:right="119"/>
      </w:pPr>
      <w:r w:rsidRPr="00CB7D41">
        <w:t xml:space="preserve">SESSÃO DE INDICAÇÃO </w:t>
      </w:r>
      <w:r w:rsidR="00F21B6A" w:rsidRPr="00CB7D41">
        <w:t xml:space="preserve">DE </w:t>
      </w:r>
      <w:r w:rsidRPr="00CB7D41">
        <w:t xml:space="preserve"> ALOCAÇÃO DOS CANDIDATOS DEFERIDOS NO PROCESSO</w:t>
      </w:r>
    </w:p>
    <w:p w14:paraId="7D1D40C1" w14:textId="70AE02D8" w:rsidR="0077126D" w:rsidRPr="00CB7D41" w:rsidRDefault="0077126D" w:rsidP="00F21B6A">
      <w:pPr>
        <w:pStyle w:val="Ttulo1"/>
        <w:spacing w:before="92" w:line="276" w:lineRule="auto"/>
        <w:ind w:left="0" w:right="119"/>
      </w:pPr>
      <w:r w:rsidRPr="00CB7D41">
        <w:t>DE ENTREVISTA VUNESP E PSS</w:t>
      </w:r>
    </w:p>
    <w:p w14:paraId="664A3501" w14:textId="77777777" w:rsidR="0077126D" w:rsidRPr="00813749" w:rsidRDefault="0077126D" w:rsidP="0077126D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3114BCAC" w14:textId="122100A1" w:rsidR="0077126D" w:rsidRPr="001A49AC" w:rsidRDefault="0077126D" w:rsidP="00231F73">
      <w:pPr>
        <w:spacing w:line="360" w:lineRule="auto"/>
        <w:ind w:left="709" w:firstLine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9A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1A49A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 w:rsidRPr="001A49A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1A49A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770DA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unidade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Diretoria</w:t>
      </w:r>
      <w:r w:rsidRPr="001A49A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A49A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Ensino</w:t>
      </w:r>
      <w:r w:rsidRPr="001A49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1A49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Região</w:t>
      </w:r>
      <w:r w:rsidRPr="001A49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A49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Itaquaquecetuba,</w:t>
      </w:r>
      <w:r w:rsidRPr="001A49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1A49A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uso</w:t>
      </w:r>
      <w:r w:rsidRPr="001A49A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A49A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suas</w:t>
      </w:r>
      <w:r w:rsidRPr="001A49A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atribuições</w:t>
      </w:r>
      <w:r w:rsidRPr="001A49A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legais,</w:t>
      </w:r>
      <w:r w:rsidRPr="001A49A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A49AC">
        <w:rPr>
          <w:rFonts w:ascii="Times New Roman" w:hAnsi="Times New Roman" w:cs="Times New Roman"/>
          <w:b/>
          <w:bCs/>
          <w:sz w:val="24"/>
          <w:szCs w:val="24"/>
        </w:rPr>
        <w:t>convoca os diretores das unidades escolares do programa de ensino integral que possuem vagas para a indicação dos candidatos deferidos no processo de enstrevista Vunesp e PSS.</w:t>
      </w:r>
    </w:p>
    <w:p w14:paraId="062300AA" w14:textId="77777777" w:rsidR="0077126D" w:rsidRPr="00813749" w:rsidRDefault="0077126D" w:rsidP="00D8099A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</w:p>
    <w:p w14:paraId="07DD2299" w14:textId="5038E1D5" w:rsidR="0077126D" w:rsidRPr="0077126D" w:rsidRDefault="0077126D" w:rsidP="0039634E">
      <w:pPr>
        <w:widowControl/>
        <w:shd w:val="clear" w:color="auto" w:fill="FFFFFF"/>
        <w:autoSpaceDE/>
        <w:autoSpaceDN/>
        <w:spacing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Data: </w:t>
      </w:r>
      <w:r w:rsidR="007D6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2</w:t>
      </w:r>
      <w:r w:rsidR="00231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4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0</w:t>
      </w:r>
      <w:r w:rsidR="00231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9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5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770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–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770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terça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-feira</w:t>
      </w:r>
    </w:p>
    <w:p w14:paraId="4984FAD5" w14:textId="14074814" w:rsidR="0077126D" w:rsidRPr="0077126D" w:rsidRDefault="0077126D" w:rsidP="0039634E">
      <w:pPr>
        <w:widowControl/>
        <w:shd w:val="clear" w:color="auto" w:fill="FFFFFF"/>
        <w:autoSpaceDE/>
        <w:autoSpaceDN/>
        <w:spacing w:line="36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pt-BR"/>
        </w:rPr>
      </w:pP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Horário: às </w:t>
      </w:r>
      <w:r w:rsidR="00543D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0</w:t>
      </w:r>
      <w:r w:rsidR="001C4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9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h</w:t>
      </w:r>
      <w:r w:rsidR="00770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0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0</w:t>
      </w:r>
    </w:p>
    <w:p w14:paraId="0D97A083" w14:textId="600AC680" w:rsidR="0077126D" w:rsidRDefault="0077126D" w:rsidP="0039634E">
      <w:pPr>
        <w:widowControl/>
        <w:shd w:val="clear" w:color="auto" w:fill="FFFFFF"/>
        <w:autoSpaceDE/>
        <w:autoSpaceDN/>
        <w:spacing w:line="36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Local: </w:t>
      </w:r>
      <w:r w:rsidR="00770DA9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Unidade Regional</w:t>
      </w:r>
      <w:r w:rsidRPr="0077126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 Ensino de Itaquaquecetuba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 – sala de reunião 12 </w:t>
      </w:r>
      <w:r w:rsidR="00F21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–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76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UR</w:t>
      </w:r>
      <w:r w:rsidRPr="00771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pt-BR"/>
        </w:rPr>
        <w:t>E</w:t>
      </w:r>
    </w:p>
    <w:p w14:paraId="74295810" w14:textId="3078A6CF" w:rsidR="00F9260F" w:rsidRPr="00F9260F" w:rsidRDefault="00F9260F" w:rsidP="00CB7D41">
      <w:pPr>
        <w:widowControl/>
        <w:shd w:val="clear" w:color="auto" w:fill="FFFFFF"/>
        <w:autoSpaceDE/>
        <w:autoSpaceDN/>
        <w:spacing w:line="360" w:lineRule="auto"/>
        <w:textAlignment w:val="baseline"/>
      </w:pPr>
    </w:p>
    <w:p w14:paraId="0919F333" w14:textId="799EDC4B" w:rsidR="006A0183" w:rsidRPr="00AC7E59" w:rsidRDefault="004E5A64" w:rsidP="000B63B2">
      <w:pPr>
        <w:ind w:right="237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7E59">
        <w:rPr>
          <w:rFonts w:ascii="Times New Roman" w:hAnsi="Times New Roman" w:cs="Times New Roman"/>
          <w:b/>
          <w:sz w:val="24"/>
          <w:szCs w:val="24"/>
        </w:rPr>
        <w:t>RELAÇÃO DE VAGAS PARA ALOCAÇÃO</w:t>
      </w:r>
    </w:p>
    <w:p w14:paraId="6C6EECAF" w14:textId="77777777" w:rsidR="00D8099A" w:rsidRDefault="00D8099A" w:rsidP="00D8099A">
      <w:pPr>
        <w:ind w:right="2375"/>
        <w:jc w:val="right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65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122"/>
        <w:gridCol w:w="1683"/>
        <w:gridCol w:w="3744"/>
      </w:tblGrid>
      <w:tr w:rsidR="00F2508A" w14:paraId="1529C968" w14:textId="77777777" w:rsidTr="00D81E0C">
        <w:trPr>
          <w:trHeight w:val="448"/>
        </w:trPr>
        <w:tc>
          <w:tcPr>
            <w:tcW w:w="4103" w:type="dxa"/>
          </w:tcPr>
          <w:p w14:paraId="668E9411" w14:textId="77777777" w:rsidR="00F2508A" w:rsidRPr="00C47E86" w:rsidRDefault="00F2508A" w:rsidP="00D81E0C">
            <w:pPr>
              <w:pStyle w:val="TableParagraph"/>
              <w:spacing w:before="62"/>
              <w:rPr>
                <w:b/>
              </w:rPr>
            </w:pPr>
            <w:r w:rsidRPr="00C47E86">
              <w:rPr>
                <w:b/>
                <w:color w:val="2D5294"/>
              </w:rPr>
              <w:t>Programa de Ensino Integral</w:t>
            </w:r>
          </w:p>
        </w:tc>
        <w:tc>
          <w:tcPr>
            <w:tcW w:w="1122" w:type="dxa"/>
          </w:tcPr>
          <w:p w14:paraId="06D34BE3" w14:textId="77777777" w:rsidR="00F2508A" w:rsidRPr="00C47E86" w:rsidRDefault="00F2508A" w:rsidP="00D81E0C">
            <w:pPr>
              <w:pStyle w:val="TableParagraph"/>
              <w:spacing w:before="62"/>
              <w:ind w:left="142" w:right="128"/>
              <w:jc w:val="center"/>
              <w:rPr>
                <w:b/>
              </w:rPr>
            </w:pPr>
            <w:r w:rsidRPr="00C47E86">
              <w:rPr>
                <w:b/>
                <w:color w:val="2D5294"/>
              </w:rPr>
              <w:t>Ensino</w:t>
            </w:r>
          </w:p>
        </w:tc>
        <w:tc>
          <w:tcPr>
            <w:tcW w:w="1683" w:type="dxa"/>
          </w:tcPr>
          <w:p w14:paraId="7312F2AB" w14:textId="77777777" w:rsidR="00F2508A" w:rsidRPr="00C47E86" w:rsidRDefault="00F2508A" w:rsidP="00D81E0C">
            <w:pPr>
              <w:pStyle w:val="TableParagraph"/>
              <w:spacing w:before="62"/>
              <w:ind w:left="163" w:right="148"/>
              <w:jc w:val="center"/>
              <w:rPr>
                <w:b/>
              </w:rPr>
            </w:pPr>
            <w:r w:rsidRPr="00C47E86">
              <w:rPr>
                <w:b/>
                <w:color w:val="2D5294"/>
              </w:rPr>
              <w:t>Quantidade</w:t>
            </w:r>
          </w:p>
        </w:tc>
        <w:tc>
          <w:tcPr>
            <w:tcW w:w="3744" w:type="dxa"/>
          </w:tcPr>
          <w:p w14:paraId="38F47498" w14:textId="77777777" w:rsidR="00F2508A" w:rsidRPr="00C47E86" w:rsidRDefault="00F2508A" w:rsidP="00D81E0C">
            <w:pPr>
              <w:pStyle w:val="TableParagraph"/>
              <w:spacing w:before="62"/>
              <w:ind w:right="1494"/>
              <w:jc w:val="center"/>
              <w:rPr>
                <w:b/>
              </w:rPr>
            </w:pPr>
            <w:r w:rsidRPr="00C47E86">
              <w:rPr>
                <w:b/>
                <w:color w:val="2D5294"/>
              </w:rPr>
              <w:t>Disciplina</w:t>
            </w:r>
          </w:p>
        </w:tc>
      </w:tr>
      <w:tr w:rsidR="00F2508A" w14:paraId="3661FA5B" w14:textId="77777777" w:rsidTr="00D81E0C">
        <w:trPr>
          <w:trHeight w:val="301"/>
        </w:trPr>
        <w:tc>
          <w:tcPr>
            <w:tcW w:w="4103" w:type="dxa"/>
          </w:tcPr>
          <w:p w14:paraId="7F205A9E" w14:textId="334362F3" w:rsidR="00F2508A" w:rsidRPr="0014378F" w:rsidRDefault="0014378F" w:rsidP="0014378F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PEI </w:t>
            </w:r>
            <w:r w:rsidR="009D5C2B" w:rsidRPr="009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Cicero Antonio </w:t>
            </w:r>
            <w:r w:rsidR="009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="009D5C2B" w:rsidRPr="009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 Sa Ramalho </w:t>
            </w:r>
          </w:p>
        </w:tc>
        <w:tc>
          <w:tcPr>
            <w:tcW w:w="1122" w:type="dxa"/>
          </w:tcPr>
          <w:p w14:paraId="17415650" w14:textId="1B546D8A" w:rsidR="00F2508A" w:rsidRPr="0014378F" w:rsidRDefault="00AC7E59" w:rsidP="00D81E0C">
            <w:pPr>
              <w:pStyle w:val="TableParagraph"/>
              <w:ind w:left="136" w:right="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78F">
              <w:rPr>
                <w:rFonts w:ascii="Times New Roman" w:hAnsi="Times New Roman" w:cs="Times New Roman"/>
                <w:b/>
                <w:sz w:val="24"/>
                <w:szCs w:val="24"/>
              </w:rPr>
              <w:t>EF/EM</w:t>
            </w:r>
          </w:p>
        </w:tc>
        <w:tc>
          <w:tcPr>
            <w:tcW w:w="1683" w:type="dxa"/>
          </w:tcPr>
          <w:p w14:paraId="4098F8BB" w14:textId="77777777" w:rsidR="00F2508A" w:rsidRPr="0014378F" w:rsidRDefault="00F2508A" w:rsidP="00315FD9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37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</w:t>
            </w:r>
          </w:p>
        </w:tc>
        <w:tc>
          <w:tcPr>
            <w:tcW w:w="3744" w:type="dxa"/>
          </w:tcPr>
          <w:p w14:paraId="478AE437" w14:textId="46EC384B" w:rsidR="00F2508A" w:rsidRPr="00787C5D" w:rsidRDefault="009D5C2B" w:rsidP="00D81E0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Matemática</w:t>
            </w:r>
          </w:p>
        </w:tc>
      </w:tr>
    </w:tbl>
    <w:p w14:paraId="2B7FCCFE" w14:textId="797E88E7" w:rsidR="001520DC" w:rsidRDefault="00770DA9" w:rsidP="0014378F">
      <w:pPr>
        <w:rPr>
          <w:b/>
          <w:color w:val="FF0000"/>
          <w:lang w:val="pt-BR"/>
        </w:rPr>
      </w:pPr>
      <w:r>
        <w:rPr>
          <w:b/>
          <w:color w:val="FF0000"/>
          <w:lang w:val="pt-BR"/>
        </w:rPr>
        <w:t xml:space="preserve">  </w:t>
      </w:r>
    </w:p>
    <w:p w14:paraId="5259532E" w14:textId="77777777" w:rsidR="00770DA9" w:rsidRDefault="00770DA9" w:rsidP="0014378F">
      <w:pPr>
        <w:rPr>
          <w:b/>
          <w:color w:val="FF0000"/>
          <w:lang w:val="pt-BR"/>
        </w:rPr>
      </w:pPr>
    </w:p>
    <w:p w14:paraId="18F27824" w14:textId="72FCB35B" w:rsidR="00B22783" w:rsidRDefault="0077126D" w:rsidP="00CB7D41">
      <w:pPr>
        <w:pStyle w:val="Ttulo1"/>
        <w:spacing w:before="92" w:line="360" w:lineRule="auto"/>
        <w:ind w:left="0" w:right="119"/>
        <w:jc w:val="left"/>
        <w:rPr>
          <w:rFonts w:ascii="Times New Roman" w:hAnsi="Times New Roman" w:cs="Times New Roman"/>
          <w:b w:val="0"/>
          <w:bCs w:val="0"/>
        </w:rPr>
      </w:pPr>
      <w:r w:rsidRPr="00813749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pt-BR" w:eastAsia="pt-BR"/>
        </w:rPr>
        <w:t>Resolução 77/2024</w:t>
      </w:r>
      <w:r w:rsidRPr="006E18C7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pt-BR" w:eastAsia="pt-BR"/>
        </w:rPr>
        <w:t xml:space="preserve"> </w:t>
      </w:r>
      <w:r w:rsidRPr="006E18C7">
        <w:rPr>
          <w:rFonts w:ascii="Times New Roman" w:hAnsi="Times New Roman" w:cs="Times New Roman"/>
        </w:rPr>
        <w:t>Artigo 15</w:t>
      </w:r>
      <w:r w:rsidRPr="006E18C7">
        <w:rPr>
          <w:rFonts w:ascii="Times New Roman" w:hAnsi="Times New Roman" w:cs="Times New Roman"/>
          <w:b w:val="0"/>
          <w:bCs w:val="0"/>
        </w:rPr>
        <w:t xml:space="preserve"> – A alocação dos docentes credenciados</w:t>
      </w:r>
      <w:r w:rsidR="00F9260F">
        <w:rPr>
          <w:rFonts w:ascii="Times New Roman" w:hAnsi="Times New Roman" w:cs="Times New Roman"/>
          <w:b w:val="0"/>
          <w:bCs w:val="0"/>
        </w:rPr>
        <w:t xml:space="preserve"> e deferidos na entrevista</w:t>
      </w:r>
      <w:r w:rsidRPr="006E18C7">
        <w:rPr>
          <w:rFonts w:ascii="Times New Roman" w:hAnsi="Times New Roman" w:cs="Times New Roman"/>
          <w:b w:val="0"/>
          <w:bCs w:val="0"/>
        </w:rPr>
        <w:t>, deverá ser realizada pela Diretoria de Ensino, sob a responsabilidade do Dirigente Regional de Ensino e Comissão de Alocação do Programa Ensino Integral – PEI.</w:t>
      </w:r>
    </w:p>
    <w:p w14:paraId="4B2159B5" w14:textId="77777777" w:rsidR="00CB7D41" w:rsidRPr="00CB7D41" w:rsidRDefault="00CB7D41" w:rsidP="00CB7D41">
      <w:pPr>
        <w:pStyle w:val="Ttulo1"/>
        <w:spacing w:before="92" w:line="360" w:lineRule="auto"/>
        <w:ind w:left="0" w:right="119"/>
        <w:jc w:val="left"/>
        <w:rPr>
          <w:rFonts w:ascii="Times New Roman" w:hAnsi="Times New Roman" w:cs="Times New Roman"/>
          <w:b w:val="0"/>
          <w:bCs w:val="0"/>
        </w:rPr>
      </w:pPr>
    </w:p>
    <w:p w14:paraId="0935560D" w14:textId="45D82968" w:rsidR="0077126D" w:rsidRPr="0077126D" w:rsidRDefault="0077126D" w:rsidP="0077126D">
      <w:pPr>
        <w:tabs>
          <w:tab w:val="left" w:pos="402"/>
        </w:tabs>
        <w:spacing w:line="360" w:lineRule="auto"/>
        <w:ind w:right="110"/>
        <w:jc w:val="right"/>
        <w:rPr>
          <w:rFonts w:ascii="Times New Roman" w:hAnsi="Times New Roman" w:cs="Times New Roman"/>
          <w:sz w:val="24"/>
          <w:szCs w:val="24"/>
        </w:rPr>
      </w:pPr>
      <w:r w:rsidRPr="0077126D">
        <w:rPr>
          <w:rFonts w:ascii="Times New Roman" w:hAnsi="Times New Roman" w:cs="Times New Roman"/>
          <w:sz w:val="24"/>
          <w:szCs w:val="24"/>
        </w:rPr>
        <w:t xml:space="preserve">Itaquaquecetuba, </w:t>
      </w:r>
      <w:r w:rsidR="0014378F">
        <w:rPr>
          <w:rFonts w:ascii="Times New Roman" w:hAnsi="Times New Roman" w:cs="Times New Roman"/>
          <w:sz w:val="24"/>
          <w:szCs w:val="24"/>
        </w:rPr>
        <w:t>2</w:t>
      </w:r>
      <w:r w:rsidR="00231F73">
        <w:rPr>
          <w:rFonts w:ascii="Times New Roman" w:hAnsi="Times New Roman" w:cs="Times New Roman"/>
          <w:sz w:val="24"/>
          <w:szCs w:val="24"/>
        </w:rPr>
        <w:t>2</w:t>
      </w:r>
      <w:r w:rsidRPr="0077126D">
        <w:rPr>
          <w:rFonts w:ascii="Times New Roman" w:hAnsi="Times New Roman" w:cs="Times New Roman"/>
          <w:sz w:val="24"/>
          <w:szCs w:val="24"/>
        </w:rPr>
        <w:t xml:space="preserve"> de</w:t>
      </w:r>
      <w:r w:rsidR="007C1A2B">
        <w:rPr>
          <w:rFonts w:ascii="Times New Roman" w:hAnsi="Times New Roman" w:cs="Times New Roman"/>
          <w:sz w:val="24"/>
          <w:szCs w:val="24"/>
        </w:rPr>
        <w:t xml:space="preserve"> </w:t>
      </w:r>
      <w:r w:rsidR="00231F73">
        <w:rPr>
          <w:rFonts w:ascii="Times New Roman" w:hAnsi="Times New Roman" w:cs="Times New Roman"/>
          <w:sz w:val="24"/>
          <w:szCs w:val="24"/>
        </w:rPr>
        <w:t>setembro</w:t>
      </w:r>
      <w:r w:rsidRPr="0077126D">
        <w:rPr>
          <w:rFonts w:ascii="Times New Roman" w:hAnsi="Times New Roman" w:cs="Times New Roman"/>
          <w:sz w:val="24"/>
          <w:szCs w:val="24"/>
        </w:rPr>
        <w:t xml:space="preserve"> de 202</w:t>
      </w:r>
      <w:r w:rsidR="00B22783">
        <w:rPr>
          <w:rFonts w:ascii="Times New Roman" w:hAnsi="Times New Roman" w:cs="Times New Roman"/>
          <w:sz w:val="24"/>
          <w:szCs w:val="24"/>
        </w:rPr>
        <w:t>5</w:t>
      </w:r>
      <w:r w:rsidRPr="0077126D">
        <w:rPr>
          <w:rFonts w:ascii="Times New Roman" w:hAnsi="Times New Roman" w:cs="Times New Roman"/>
          <w:sz w:val="24"/>
          <w:szCs w:val="24"/>
        </w:rPr>
        <w:t>.</w:t>
      </w:r>
    </w:p>
    <w:p w14:paraId="5E32E805" w14:textId="77777777" w:rsidR="0077126D" w:rsidRPr="0077126D" w:rsidRDefault="0077126D" w:rsidP="0077126D">
      <w:pPr>
        <w:tabs>
          <w:tab w:val="left" w:pos="402"/>
        </w:tabs>
        <w:ind w:right="108"/>
        <w:jc w:val="right"/>
        <w:rPr>
          <w:rFonts w:ascii="Times New Roman" w:hAnsi="Times New Roman" w:cs="Times New Roman"/>
          <w:sz w:val="24"/>
          <w:szCs w:val="24"/>
        </w:rPr>
      </w:pPr>
      <w:r w:rsidRPr="0077126D">
        <w:rPr>
          <w:rFonts w:ascii="Times New Roman" w:hAnsi="Times New Roman" w:cs="Times New Roman"/>
          <w:sz w:val="24"/>
          <w:szCs w:val="24"/>
        </w:rPr>
        <w:t>Viviane Araujo de Melo</w:t>
      </w:r>
    </w:p>
    <w:p w14:paraId="61FBE39A" w14:textId="77777777" w:rsidR="0077126D" w:rsidRPr="0077126D" w:rsidRDefault="0077126D" w:rsidP="0077126D">
      <w:pPr>
        <w:tabs>
          <w:tab w:val="left" w:pos="402"/>
        </w:tabs>
        <w:ind w:right="108"/>
        <w:jc w:val="right"/>
        <w:rPr>
          <w:rFonts w:ascii="Times New Roman" w:hAnsi="Times New Roman" w:cs="Times New Roman"/>
          <w:sz w:val="24"/>
          <w:szCs w:val="24"/>
        </w:rPr>
      </w:pPr>
      <w:r w:rsidRPr="0077126D">
        <w:rPr>
          <w:rFonts w:ascii="Times New Roman" w:hAnsi="Times New Roman" w:cs="Times New Roman"/>
          <w:sz w:val="24"/>
          <w:szCs w:val="24"/>
        </w:rPr>
        <w:t>Dirigente Regional de Ensino</w:t>
      </w:r>
    </w:p>
    <w:p w14:paraId="17577858" w14:textId="77777777" w:rsidR="0077126D" w:rsidRPr="0077126D" w:rsidRDefault="0077126D" w:rsidP="0077126D">
      <w:pPr>
        <w:tabs>
          <w:tab w:val="left" w:pos="402"/>
        </w:tabs>
        <w:ind w:right="108"/>
        <w:jc w:val="right"/>
        <w:rPr>
          <w:rFonts w:ascii="Times New Roman" w:hAnsi="Times New Roman" w:cs="Times New Roman"/>
          <w:sz w:val="24"/>
          <w:szCs w:val="24"/>
        </w:rPr>
      </w:pPr>
    </w:p>
    <w:p w14:paraId="0BB6EF9F" w14:textId="2570AAC8" w:rsidR="00913273" w:rsidRPr="00CB7D41" w:rsidRDefault="0077126D" w:rsidP="00CB7D41">
      <w:pPr>
        <w:tabs>
          <w:tab w:val="left" w:pos="402"/>
        </w:tabs>
        <w:ind w:right="108"/>
        <w:jc w:val="right"/>
        <w:rPr>
          <w:rFonts w:ascii="Times New Roman" w:hAnsi="Times New Roman" w:cs="Times New Roman"/>
          <w:sz w:val="24"/>
          <w:szCs w:val="24"/>
        </w:rPr>
      </w:pPr>
      <w:r w:rsidRPr="0077126D">
        <w:rPr>
          <w:rFonts w:ascii="Times New Roman" w:hAnsi="Times New Roman" w:cs="Times New Roman"/>
          <w:sz w:val="24"/>
          <w:szCs w:val="24"/>
        </w:rPr>
        <w:t>Comissão de atribuição/alocação PEI</w:t>
      </w:r>
    </w:p>
    <w:sectPr w:rsidR="00913273" w:rsidRPr="00CB7D41" w:rsidSect="0077126D">
      <w:headerReference w:type="default" r:id="rId8"/>
      <w:pgSz w:w="11920" w:h="16850"/>
      <w:pgMar w:top="1640" w:right="438" w:bottom="280" w:left="709" w:header="2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3F93" w14:textId="77777777" w:rsidR="001142D6" w:rsidRDefault="001142D6">
      <w:r>
        <w:separator/>
      </w:r>
    </w:p>
  </w:endnote>
  <w:endnote w:type="continuationSeparator" w:id="0">
    <w:p w14:paraId="340C42A2" w14:textId="77777777" w:rsidR="001142D6" w:rsidRDefault="0011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9967" w14:textId="77777777" w:rsidR="001142D6" w:rsidRDefault="001142D6">
      <w:r>
        <w:separator/>
      </w:r>
    </w:p>
  </w:footnote>
  <w:footnote w:type="continuationSeparator" w:id="0">
    <w:p w14:paraId="3FF09F11" w14:textId="77777777" w:rsidR="001142D6" w:rsidRDefault="0011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9000" w14:textId="77777777" w:rsidR="00D76C3D" w:rsidRDefault="00E77107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E1934AF" wp14:editId="2807245F">
          <wp:simplePos x="0" y="0"/>
          <wp:positionH relativeFrom="page">
            <wp:posOffset>374650</wp:posOffset>
          </wp:positionH>
          <wp:positionV relativeFrom="page">
            <wp:posOffset>146684</wp:posOffset>
          </wp:positionV>
          <wp:extent cx="710565" cy="800100"/>
          <wp:effectExtent l="0" t="0" r="0" b="0"/>
          <wp:wrapNone/>
          <wp:docPr id="2433168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6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35A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0B21A9" wp14:editId="07171F5F">
              <wp:simplePos x="0" y="0"/>
              <wp:positionH relativeFrom="page">
                <wp:posOffset>1717040</wp:posOffset>
              </wp:positionH>
              <wp:positionV relativeFrom="page">
                <wp:posOffset>260985</wp:posOffset>
              </wp:positionV>
              <wp:extent cx="4123690" cy="738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69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B4439" w14:textId="77777777" w:rsidR="00D76C3D" w:rsidRDefault="00E77107">
                          <w:pPr>
                            <w:pStyle w:val="Corpodetexto"/>
                            <w:spacing w:before="13"/>
                            <w:ind w:left="913" w:right="1075" w:firstLine="129"/>
                          </w:pPr>
                          <w:r>
                            <w:t>GOVERNO DO ESTADO DE SÃO PAULO SECRETARIA DE ESTADO DA EDUCAÇÃO</w:t>
                          </w:r>
                        </w:p>
                        <w:p w14:paraId="3A1507D6" w14:textId="0590B8F8" w:rsidR="00D76C3D" w:rsidRDefault="00787C5D">
                          <w:pPr>
                            <w:pStyle w:val="Corpodetexto"/>
                            <w:spacing w:before="1"/>
                            <w:jc w:val="center"/>
                          </w:pPr>
                          <w:r>
                            <w:t>UNIDADE REGIONAL</w:t>
                          </w:r>
                          <w:r w:rsidR="00E77107">
                            <w:t xml:space="preserve"> DE ENSINO DA REGIÃO DE ITAQUAQUECETUBA</w:t>
                          </w:r>
                        </w:p>
                        <w:p w14:paraId="53DA815F" w14:textId="77777777" w:rsidR="00D76C3D" w:rsidRDefault="00E77107">
                          <w:pPr>
                            <w:ind w:lef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 Jundiaí, Nº 84 – Monte Belo – Itaquaquecetuba – SP.</w:t>
                          </w:r>
                        </w:p>
                        <w:p w14:paraId="00A1F12F" w14:textId="77777777" w:rsidR="00D76C3D" w:rsidRDefault="00E77107">
                          <w:pPr>
                            <w:spacing w:befor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4732-9540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B21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2pt;margin-top:20.55pt;width:324.7pt;height:5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" filled="f" stroked="f">
              <v:textbox inset="0,0,0,0">
                <w:txbxContent>
                  <w:p w14:paraId="1D1B4439" w14:textId="77777777" w:rsidR="00D76C3D" w:rsidRDefault="00E77107">
                    <w:pPr>
                      <w:pStyle w:val="Corpodetexto"/>
                      <w:spacing w:before="13"/>
                      <w:ind w:left="913" w:right="1075" w:firstLine="129"/>
                    </w:pPr>
                    <w:r>
                      <w:t>GOVERNO DO ESTADO DE SÃO PAULO SECRETARIA DE ESTADO DA EDUCAÇÃO</w:t>
                    </w:r>
                  </w:p>
                  <w:p w14:paraId="3A1507D6" w14:textId="0590B8F8" w:rsidR="00D76C3D" w:rsidRDefault="00787C5D">
                    <w:pPr>
                      <w:pStyle w:val="Corpodetexto"/>
                      <w:spacing w:before="1"/>
                      <w:jc w:val="center"/>
                    </w:pPr>
                    <w:r>
                      <w:t>UNIDADE REGIONAL</w:t>
                    </w:r>
                    <w:r w:rsidR="00E77107">
                      <w:t xml:space="preserve"> DE ENSINO DA REGIÃO DE ITAQUAQUECETUBA</w:t>
                    </w:r>
                  </w:p>
                  <w:p w14:paraId="53DA815F" w14:textId="77777777" w:rsidR="00D76C3D" w:rsidRDefault="00E77107">
                    <w:pPr>
                      <w:ind w:left="1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 Jundiaí, Nº 84 – Monte Belo – Itaquaquecetuba – SP.</w:t>
                    </w:r>
                  </w:p>
                  <w:p w14:paraId="00A1F12F" w14:textId="77777777" w:rsidR="00D76C3D" w:rsidRDefault="00E77107">
                    <w:pPr>
                      <w:spacing w:befor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4732-9540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267"/>
    <w:multiLevelType w:val="hybridMultilevel"/>
    <w:tmpl w:val="18C6CFA4"/>
    <w:lvl w:ilvl="0" w:tplc="EE12E50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ABB"/>
    <w:multiLevelType w:val="hybridMultilevel"/>
    <w:tmpl w:val="195E9A3A"/>
    <w:lvl w:ilvl="0" w:tplc="24C619E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3DE8"/>
    <w:multiLevelType w:val="hybridMultilevel"/>
    <w:tmpl w:val="C96A905C"/>
    <w:lvl w:ilvl="0" w:tplc="5DACEB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C8B"/>
    <w:multiLevelType w:val="hybridMultilevel"/>
    <w:tmpl w:val="C48CC65A"/>
    <w:lvl w:ilvl="0" w:tplc="F042936A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2511259"/>
    <w:multiLevelType w:val="hybridMultilevel"/>
    <w:tmpl w:val="0F4AE044"/>
    <w:lvl w:ilvl="0" w:tplc="2476313A">
      <w:numFmt w:val="bullet"/>
      <w:lvlText w:val=""/>
      <w:lvlJc w:val="left"/>
      <w:pPr>
        <w:ind w:left="1546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" w15:restartNumberingAfterBreak="0">
    <w:nsid w:val="74C4589A"/>
    <w:multiLevelType w:val="hybridMultilevel"/>
    <w:tmpl w:val="279ACC00"/>
    <w:lvl w:ilvl="0" w:tplc="B3BE1F82"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D6011C9"/>
    <w:multiLevelType w:val="hybridMultilevel"/>
    <w:tmpl w:val="C922CD48"/>
    <w:lvl w:ilvl="0" w:tplc="C4E4FA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49518">
    <w:abstractNumId w:val="4"/>
  </w:num>
  <w:num w:numId="2" w16cid:durableId="2071153459">
    <w:abstractNumId w:val="0"/>
  </w:num>
  <w:num w:numId="3" w16cid:durableId="1470980591">
    <w:abstractNumId w:val="2"/>
  </w:num>
  <w:num w:numId="4" w16cid:durableId="1887791924">
    <w:abstractNumId w:val="1"/>
  </w:num>
  <w:num w:numId="5" w16cid:durableId="1313480667">
    <w:abstractNumId w:val="6"/>
  </w:num>
  <w:num w:numId="6" w16cid:durableId="1914122442">
    <w:abstractNumId w:val="3"/>
  </w:num>
  <w:num w:numId="7" w16cid:durableId="945501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3D"/>
    <w:rsid w:val="000011A6"/>
    <w:rsid w:val="0000229E"/>
    <w:rsid w:val="0001596B"/>
    <w:rsid w:val="00021CD5"/>
    <w:rsid w:val="00041634"/>
    <w:rsid w:val="00045A88"/>
    <w:rsid w:val="00050A72"/>
    <w:rsid w:val="00063552"/>
    <w:rsid w:val="0006681A"/>
    <w:rsid w:val="00074FA7"/>
    <w:rsid w:val="00081303"/>
    <w:rsid w:val="000847C9"/>
    <w:rsid w:val="00090AA2"/>
    <w:rsid w:val="00094BC1"/>
    <w:rsid w:val="00097B76"/>
    <w:rsid w:val="000B446C"/>
    <w:rsid w:val="000B63B2"/>
    <w:rsid w:val="000D252C"/>
    <w:rsid w:val="000E0A92"/>
    <w:rsid w:val="000F2212"/>
    <w:rsid w:val="000F3CBF"/>
    <w:rsid w:val="000F5510"/>
    <w:rsid w:val="001049EF"/>
    <w:rsid w:val="0010568F"/>
    <w:rsid w:val="0011258F"/>
    <w:rsid w:val="001142D6"/>
    <w:rsid w:val="001148E8"/>
    <w:rsid w:val="001201C9"/>
    <w:rsid w:val="001305FF"/>
    <w:rsid w:val="001350CB"/>
    <w:rsid w:val="001352CB"/>
    <w:rsid w:val="00142AC8"/>
    <w:rsid w:val="0014378F"/>
    <w:rsid w:val="00144493"/>
    <w:rsid w:val="00151CB3"/>
    <w:rsid w:val="001520DC"/>
    <w:rsid w:val="00157194"/>
    <w:rsid w:val="001620F5"/>
    <w:rsid w:val="0016750A"/>
    <w:rsid w:val="00183FB8"/>
    <w:rsid w:val="00193D04"/>
    <w:rsid w:val="001A49AC"/>
    <w:rsid w:val="001B29D4"/>
    <w:rsid w:val="001B3E35"/>
    <w:rsid w:val="001B428E"/>
    <w:rsid w:val="001C1942"/>
    <w:rsid w:val="001C2F0E"/>
    <w:rsid w:val="001C4582"/>
    <w:rsid w:val="001C610A"/>
    <w:rsid w:val="001D0AA0"/>
    <w:rsid w:val="001D4B73"/>
    <w:rsid w:val="001E6BC7"/>
    <w:rsid w:val="001E6E53"/>
    <w:rsid w:val="001F0607"/>
    <w:rsid w:val="001F54B7"/>
    <w:rsid w:val="002060D2"/>
    <w:rsid w:val="00217874"/>
    <w:rsid w:val="00225DFA"/>
    <w:rsid w:val="00226419"/>
    <w:rsid w:val="00230E95"/>
    <w:rsid w:val="00231F73"/>
    <w:rsid w:val="00235147"/>
    <w:rsid w:val="00235A66"/>
    <w:rsid w:val="002371D3"/>
    <w:rsid w:val="002376FC"/>
    <w:rsid w:val="00240AC9"/>
    <w:rsid w:val="002410AF"/>
    <w:rsid w:val="002419C8"/>
    <w:rsid w:val="00243927"/>
    <w:rsid w:val="002538CC"/>
    <w:rsid w:val="00274AE6"/>
    <w:rsid w:val="0028227C"/>
    <w:rsid w:val="00284C05"/>
    <w:rsid w:val="00286748"/>
    <w:rsid w:val="00296F28"/>
    <w:rsid w:val="002C19BE"/>
    <w:rsid w:val="002C68DC"/>
    <w:rsid w:val="002D33D2"/>
    <w:rsid w:val="002D474A"/>
    <w:rsid w:val="002F2045"/>
    <w:rsid w:val="003021C7"/>
    <w:rsid w:val="00302638"/>
    <w:rsid w:val="00302DC2"/>
    <w:rsid w:val="003039E9"/>
    <w:rsid w:val="00315FD9"/>
    <w:rsid w:val="003235BB"/>
    <w:rsid w:val="00327880"/>
    <w:rsid w:val="003401E9"/>
    <w:rsid w:val="0034403B"/>
    <w:rsid w:val="00350B9A"/>
    <w:rsid w:val="00351D08"/>
    <w:rsid w:val="00361A35"/>
    <w:rsid w:val="003620F7"/>
    <w:rsid w:val="003648B6"/>
    <w:rsid w:val="0036775E"/>
    <w:rsid w:val="00373825"/>
    <w:rsid w:val="00376DE2"/>
    <w:rsid w:val="003811EB"/>
    <w:rsid w:val="00390D3C"/>
    <w:rsid w:val="00391647"/>
    <w:rsid w:val="0039425F"/>
    <w:rsid w:val="0039634E"/>
    <w:rsid w:val="00396430"/>
    <w:rsid w:val="003A1D16"/>
    <w:rsid w:val="003A6EC3"/>
    <w:rsid w:val="003B1B68"/>
    <w:rsid w:val="003B6D59"/>
    <w:rsid w:val="003C30B9"/>
    <w:rsid w:val="003C4C4A"/>
    <w:rsid w:val="003C646C"/>
    <w:rsid w:val="003D166F"/>
    <w:rsid w:val="003D1E8D"/>
    <w:rsid w:val="003E35AE"/>
    <w:rsid w:val="003E68DC"/>
    <w:rsid w:val="003E7DAF"/>
    <w:rsid w:val="003F11A5"/>
    <w:rsid w:val="003F1E2F"/>
    <w:rsid w:val="003F5D51"/>
    <w:rsid w:val="0040257C"/>
    <w:rsid w:val="00402B8A"/>
    <w:rsid w:val="00403F0A"/>
    <w:rsid w:val="00404B1A"/>
    <w:rsid w:val="0040604B"/>
    <w:rsid w:val="0040676C"/>
    <w:rsid w:val="00406C6F"/>
    <w:rsid w:val="004101B4"/>
    <w:rsid w:val="00410288"/>
    <w:rsid w:val="0042399D"/>
    <w:rsid w:val="00424F3F"/>
    <w:rsid w:val="00431D31"/>
    <w:rsid w:val="00432095"/>
    <w:rsid w:val="004349E8"/>
    <w:rsid w:val="00440FCD"/>
    <w:rsid w:val="004449E1"/>
    <w:rsid w:val="00455338"/>
    <w:rsid w:val="004630B8"/>
    <w:rsid w:val="0046662A"/>
    <w:rsid w:val="00483952"/>
    <w:rsid w:val="004A3DF2"/>
    <w:rsid w:val="004A63CC"/>
    <w:rsid w:val="004A6C1E"/>
    <w:rsid w:val="004B229D"/>
    <w:rsid w:val="004B45DE"/>
    <w:rsid w:val="004B5B12"/>
    <w:rsid w:val="004B6D13"/>
    <w:rsid w:val="004E5A64"/>
    <w:rsid w:val="004F4C1D"/>
    <w:rsid w:val="005130C3"/>
    <w:rsid w:val="005224E5"/>
    <w:rsid w:val="0052266F"/>
    <w:rsid w:val="00536B19"/>
    <w:rsid w:val="0054089F"/>
    <w:rsid w:val="00543503"/>
    <w:rsid w:val="00543DD6"/>
    <w:rsid w:val="005463F5"/>
    <w:rsid w:val="00550DF7"/>
    <w:rsid w:val="005562BF"/>
    <w:rsid w:val="005666D5"/>
    <w:rsid w:val="00570430"/>
    <w:rsid w:val="00575DB2"/>
    <w:rsid w:val="00586C5E"/>
    <w:rsid w:val="00595338"/>
    <w:rsid w:val="005A1786"/>
    <w:rsid w:val="005A2C42"/>
    <w:rsid w:val="005E67BB"/>
    <w:rsid w:val="005F4E3D"/>
    <w:rsid w:val="006033BC"/>
    <w:rsid w:val="00612878"/>
    <w:rsid w:val="00612EAE"/>
    <w:rsid w:val="00621776"/>
    <w:rsid w:val="0062287A"/>
    <w:rsid w:val="006246A0"/>
    <w:rsid w:val="0065259E"/>
    <w:rsid w:val="00653DC6"/>
    <w:rsid w:val="0065482F"/>
    <w:rsid w:val="00655328"/>
    <w:rsid w:val="006721FB"/>
    <w:rsid w:val="006813CF"/>
    <w:rsid w:val="00684D0C"/>
    <w:rsid w:val="0069345F"/>
    <w:rsid w:val="006976D2"/>
    <w:rsid w:val="006A0183"/>
    <w:rsid w:val="006A3F35"/>
    <w:rsid w:val="006C6A31"/>
    <w:rsid w:val="006D425C"/>
    <w:rsid w:val="006D43A3"/>
    <w:rsid w:val="006E6200"/>
    <w:rsid w:val="00703F8A"/>
    <w:rsid w:val="00706EF3"/>
    <w:rsid w:val="00721C2D"/>
    <w:rsid w:val="007335CF"/>
    <w:rsid w:val="0073423A"/>
    <w:rsid w:val="00734E14"/>
    <w:rsid w:val="007354A5"/>
    <w:rsid w:val="00737F47"/>
    <w:rsid w:val="00744C67"/>
    <w:rsid w:val="00745CEE"/>
    <w:rsid w:val="00746C88"/>
    <w:rsid w:val="00750098"/>
    <w:rsid w:val="00750116"/>
    <w:rsid w:val="00752127"/>
    <w:rsid w:val="00761815"/>
    <w:rsid w:val="00770DA9"/>
    <w:rsid w:val="0077126D"/>
    <w:rsid w:val="00775ADF"/>
    <w:rsid w:val="00777574"/>
    <w:rsid w:val="00784AB7"/>
    <w:rsid w:val="00787C5D"/>
    <w:rsid w:val="007A16FE"/>
    <w:rsid w:val="007A2FD3"/>
    <w:rsid w:val="007A6048"/>
    <w:rsid w:val="007A63FE"/>
    <w:rsid w:val="007B09FC"/>
    <w:rsid w:val="007B3396"/>
    <w:rsid w:val="007B5AE5"/>
    <w:rsid w:val="007C1A2B"/>
    <w:rsid w:val="007D2C06"/>
    <w:rsid w:val="007D50AF"/>
    <w:rsid w:val="007D6A5C"/>
    <w:rsid w:val="007E3B19"/>
    <w:rsid w:val="007E3CB8"/>
    <w:rsid w:val="007E5982"/>
    <w:rsid w:val="007F2783"/>
    <w:rsid w:val="00805257"/>
    <w:rsid w:val="00813243"/>
    <w:rsid w:val="00817058"/>
    <w:rsid w:val="00821CAE"/>
    <w:rsid w:val="00826191"/>
    <w:rsid w:val="00832988"/>
    <w:rsid w:val="00837B1E"/>
    <w:rsid w:val="00842E6A"/>
    <w:rsid w:val="0085014D"/>
    <w:rsid w:val="00850B06"/>
    <w:rsid w:val="008647C0"/>
    <w:rsid w:val="00870A8F"/>
    <w:rsid w:val="008720CF"/>
    <w:rsid w:val="00880362"/>
    <w:rsid w:val="008843F1"/>
    <w:rsid w:val="008958EC"/>
    <w:rsid w:val="00897CA6"/>
    <w:rsid w:val="008A445A"/>
    <w:rsid w:val="008A55BF"/>
    <w:rsid w:val="008A7B91"/>
    <w:rsid w:val="008B1FAA"/>
    <w:rsid w:val="008B5FEF"/>
    <w:rsid w:val="008B75CE"/>
    <w:rsid w:val="008C0E6C"/>
    <w:rsid w:val="008C6C15"/>
    <w:rsid w:val="008D140D"/>
    <w:rsid w:val="008E119F"/>
    <w:rsid w:val="008E3BDD"/>
    <w:rsid w:val="008E5160"/>
    <w:rsid w:val="008E625D"/>
    <w:rsid w:val="008E6780"/>
    <w:rsid w:val="009100C2"/>
    <w:rsid w:val="00913273"/>
    <w:rsid w:val="00914040"/>
    <w:rsid w:val="0091602F"/>
    <w:rsid w:val="009225E8"/>
    <w:rsid w:val="00930BE7"/>
    <w:rsid w:val="009324D1"/>
    <w:rsid w:val="0093540A"/>
    <w:rsid w:val="0093549A"/>
    <w:rsid w:val="00954FD5"/>
    <w:rsid w:val="0095642E"/>
    <w:rsid w:val="00960327"/>
    <w:rsid w:val="0096583C"/>
    <w:rsid w:val="00970DB8"/>
    <w:rsid w:val="00977CE1"/>
    <w:rsid w:val="00984DE4"/>
    <w:rsid w:val="0098723B"/>
    <w:rsid w:val="00987A74"/>
    <w:rsid w:val="009935A2"/>
    <w:rsid w:val="00993E7A"/>
    <w:rsid w:val="009A4AB8"/>
    <w:rsid w:val="009B1014"/>
    <w:rsid w:val="009C3086"/>
    <w:rsid w:val="009C6B39"/>
    <w:rsid w:val="009C784A"/>
    <w:rsid w:val="009D2039"/>
    <w:rsid w:val="009D4447"/>
    <w:rsid w:val="009D49BD"/>
    <w:rsid w:val="009D5C2B"/>
    <w:rsid w:val="009E4F03"/>
    <w:rsid w:val="00A13980"/>
    <w:rsid w:val="00A23267"/>
    <w:rsid w:val="00A27915"/>
    <w:rsid w:val="00A370D7"/>
    <w:rsid w:val="00A417E9"/>
    <w:rsid w:val="00A440C5"/>
    <w:rsid w:val="00A46C5E"/>
    <w:rsid w:val="00A5019E"/>
    <w:rsid w:val="00A5270C"/>
    <w:rsid w:val="00A60CE8"/>
    <w:rsid w:val="00A649BE"/>
    <w:rsid w:val="00A77B34"/>
    <w:rsid w:val="00A93910"/>
    <w:rsid w:val="00A95F8D"/>
    <w:rsid w:val="00AB332A"/>
    <w:rsid w:val="00AC0CEF"/>
    <w:rsid w:val="00AC7E59"/>
    <w:rsid w:val="00AE2522"/>
    <w:rsid w:val="00AF63D8"/>
    <w:rsid w:val="00B0165A"/>
    <w:rsid w:val="00B06D3E"/>
    <w:rsid w:val="00B1023F"/>
    <w:rsid w:val="00B22783"/>
    <w:rsid w:val="00B22B9B"/>
    <w:rsid w:val="00B233CF"/>
    <w:rsid w:val="00B35C43"/>
    <w:rsid w:val="00B50245"/>
    <w:rsid w:val="00B52C10"/>
    <w:rsid w:val="00B55F8D"/>
    <w:rsid w:val="00B605CB"/>
    <w:rsid w:val="00B61902"/>
    <w:rsid w:val="00B658CC"/>
    <w:rsid w:val="00B72676"/>
    <w:rsid w:val="00B835CB"/>
    <w:rsid w:val="00B92856"/>
    <w:rsid w:val="00B93335"/>
    <w:rsid w:val="00B968C3"/>
    <w:rsid w:val="00BB4D35"/>
    <w:rsid w:val="00BB4D66"/>
    <w:rsid w:val="00BE5CA3"/>
    <w:rsid w:val="00BF719D"/>
    <w:rsid w:val="00C026EB"/>
    <w:rsid w:val="00C03A42"/>
    <w:rsid w:val="00C16667"/>
    <w:rsid w:val="00C176BA"/>
    <w:rsid w:val="00C22FA9"/>
    <w:rsid w:val="00C400E0"/>
    <w:rsid w:val="00C40FC1"/>
    <w:rsid w:val="00C47E86"/>
    <w:rsid w:val="00C50207"/>
    <w:rsid w:val="00C547FD"/>
    <w:rsid w:val="00C6131F"/>
    <w:rsid w:val="00C7783C"/>
    <w:rsid w:val="00C82B89"/>
    <w:rsid w:val="00C916F9"/>
    <w:rsid w:val="00CA06E7"/>
    <w:rsid w:val="00CB3DB0"/>
    <w:rsid w:val="00CB5A85"/>
    <w:rsid w:val="00CB7D41"/>
    <w:rsid w:val="00CC1F6D"/>
    <w:rsid w:val="00CC641F"/>
    <w:rsid w:val="00CC70B1"/>
    <w:rsid w:val="00CE4B43"/>
    <w:rsid w:val="00CE73A3"/>
    <w:rsid w:val="00CF3BE6"/>
    <w:rsid w:val="00D01718"/>
    <w:rsid w:val="00D1196B"/>
    <w:rsid w:val="00D13F13"/>
    <w:rsid w:val="00D214BE"/>
    <w:rsid w:val="00D272D5"/>
    <w:rsid w:val="00D32102"/>
    <w:rsid w:val="00D42CE8"/>
    <w:rsid w:val="00D434F3"/>
    <w:rsid w:val="00D443D5"/>
    <w:rsid w:val="00D45917"/>
    <w:rsid w:val="00D479D5"/>
    <w:rsid w:val="00D50505"/>
    <w:rsid w:val="00D54EB3"/>
    <w:rsid w:val="00D57354"/>
    <w:rsid w:val="00D576BD"/>
    <w:rsid w:val="00D63B4F"/>
    <w:rsid w:val="00D66B72"/>
    <w:rsid w:val="00D76C3D"/>
    <w:rsid w:val="00D771CA"/>
    <w:rsid w:val="00D8099A"/>
    <w:rsid w:val="00D867EE"/>
    <w:rsid w:val="00D86C61"/>
    <w:rsid w:val="00D90AAA"/>
    <w:rsid w:val="00D92385"/>
    <w:rsid w:val="00D94476"/>
    <w:rsid w:val="00DA7209"/>
    <w:rsid w:val="00DC7AF7"/>
    <w:rsid w:val="00DD4EA1"/>
    <w:rsid w:val="00DE07D1"/>
    <w:rsid w:val="00DE1AF6"/>
    <w:rsid w:val="00DE6F60"/>
    <w:rsid w:val="00E2110D"/>
    <w:rsid w:val="00E33103"/>
    <w:rsid w:val="00E43DF9"/>
    <w:rsid w:val="00E56C82"/>
    <w:rsid w:val="00E719C7"/>
    <w:rsid w:val="00E71A6A"/>
    <w:rsid w:val="00E760D9"/>
    <w:rsid w:val="00E76115"/>
    <w:rsid w:val="00E77107"/>
    <w:rsid w:val="00EA1B75"/>
    <w:rsid w:val="00EA60DB"/>
    <w:rsid w:val="00EB3354"/>
    <w:rsid w:val="00EB40A8"/>
    <w:rsid w:val="00EB47AC"/>
    <w:rsid w:val="00ED14EB"/>
    <w:rsid w:val="00ED15C5"/>
    <w:rsid w:val="00EE06A9"/>
    <w:rsid w:val="00F04A69"/>
    <w:rsid w:val="00F211D9"/>
    <w:rsid w:val="00F21B6A"/>
    <w:rsid w:val="00F21EEC"/>
    <w:rsid w:val="00F2508A"/>
    <w:rsid w:val="00F25A41"/>
    <w:rsid w:val="00F31AA8"/>
    <w:rsid w:val="00F3205D"/>
    <w:rsid w:val="00F366FB"/>
    <w:rsid w:val="00F533BC"/>
    <w:rsid w:val="00F534E0"/>
    <w:rsid w:val="00F6259E"/>
    <w:rsid w:val="00F67A9D"/>
    <w:rsid w:val="00F7770A"/>
    <w:rsid w:val="00F82174"/>
    <w:rsid w:val="00F82AD7"/>
    <w:rsid w:val="00F8734E"/>
    <w:rsid w:val="00F90C34"/>
    <w:rsid w:val="00F9260F"/>
    <w:rsid w:val="00F96D6C"/>
    <w:rsid w:val="00FB61D1"/>
    <w:rsid w:val="00FB78AC"/>
    <w:rsid w:val="00FC0B6B"/>
    <w:rsid w:val="00FC16E1"/>
    <w:rsid w:val="00FC704F"/>
    <w:rsid w:val="00FE2326"/>
    <w:rsid w:val="00FE69EA"/>
    <w:rsid w:val="00FF71DA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497B1"/>
  <w15:docId w15:val="{A7D1E930-E23A-4BA9-9C68-6C0AD4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6D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pPr>
      <w:spacing w:before="118"/>
      <w:ind w:left="902" w:right="43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526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72"/>
    </w:pPr>
  </w:style>
  <w:style w:type="character" w:styleId="Refdecomentrio">
    <w:name w:val="annotation reference"/>
    <w:basedOn w:val="Fontepargpadro"/>
    <w:uiPriority w:val="99"/>
    <w:semiHidden/>
    <w:unhideWhenUsed/>
    <w:rsid w:val="009658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58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583C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58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583C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7712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77126D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styleId="Tabelacomgrade">
    <w:name w:val="Table Grid"/>
    <w:basedOn w:val="Tabelanormal"/>
    <w:uiPriority w:val="39"/>
    <w:rsid w:val="0061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7C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C5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87C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C5D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CD83-1571-41A0-B71F-582E2A9F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creator>SUPER-03</dc:creator>
  <cp:lastModifiedBy>Joseval Vieira Amorim</cp:lastModifiedBy>
  <cp:revision>2</cp:revision>
  <cp:lastPrinted>2025-04-03T13:13:00Z</cp:lastPrinted>
  <dcterms:created xsi:type="dcterms:W3CDTF">2025-09-22T14:05:00Z</dcterms:created>
  <dcterms:modified xsi:type="dcterms:W3CDTF">2025-09-22T14:05:00Z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2021-01-22T00:00:00Z</vt:filetime>
  </property>
</Properties>
</file>