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44FE" w14:textId="77777777" w:rsidR="002B2DCD" w:rsidRPr="005E5935" w:rsidRDefault="002B2DCD" w:rsidP="002B2DCD">
      <w:pPr>
        <w:spacing w:before="100" w:beforeAutospacing="1" w:line="360" w:lineRule="atLeast"/>
        <w:jc w:val="center"/>
        <w:rPr>
          <w:rFonts w:cs="Arial"/>
          <w:b/>
          <w:color w:val="333333"/>
          <w:szCs w:val="28"/>
        </w:rPr>
      </w:pPr>
      <w:r w:rsidRPr="005E5935">
        <w:rPr>
          <w:rFonts w:cs="Arial"/>
          <w:b/>
          <w:color w:val="333333"/>
          <w:szCs w:val="28"/>
        </w:rPr>
        <w:t>EQUIVALÊNCIA DE ESTUDOS</w:t>
      </w:r>
    </w:p>
    <w:p w14:paraId="6B2686E2" w14:textId="77777777" w:rsidR="004372A2" w:rsidRDefault="004372A2">
      <w:pPr>
        <w:pStyle w:val="Corpodetexto"/>
      </w:pPr>
    </w:p>
    <w:p w14:paraId="4011784C" w14:textId="77777777" w:rsidR="004372A2" w:rsidRDefault="004372A2">
      <w:pPr>
        <w:pStyle w:val="Corpodetexto"/>
      </w:pPr>
      <w:r>
        <w:t xml:space="preserve">Fundamentação legal: </w:t>
      </w:r>
    </w:p>
    <w:p w14:paraId="7940E089" w14:textId="77777777" w:rsidR="004372A2" w:rsidRDefault="004372A2">
      <w:pPr>
        <w:pStyle w:val="Corpodetexto"/>
      </w:pPr>
      <w:r>
        <w:t>Deliberação CEE 21/2001 e Indicação CEE 15/2001</w:t>
      </w:r>
    </w:p>
    <w:p w14:paraId="48F2DB4F" w14:textId="77777777" w:rsidR="004372A2" w:rsidRDefault="004372A2">
      <w:pPr>
        <w:jc w:val="center"/>
      </w:pPr>
    </w:p>
    <w:p w14:paraId="27D44323" w14:textId="77777777" w:rsidR="004372A2" w:rsidRDefault="004372A2">
      <w:pPr>
        <w:jc w:val="center"/>
      </w:pPr>
    </w:p>
    <w:p w14:paraId="15205C9A" w14:textId="77777777" w:rsidR="00F55AB6" w:rsidRPr="005E5935" w:rsidRDefault="00F244A3">
      <w:pPr>
        <w:pStyle w:val="Corpodetexto2"/>
        <w:rPr>
          <w:b/>
          <w:sz w:val="24"/>
        </w:rPr>
      </w:pPr>
      <w:r w:rsidRPr="005E5935">
        <w:rPr>
          <w:b/>
          <w:sz w:val="24"/>
        </w:rPr>
        <w:t>PARA CURSOS CONCLUÍDOS NO EXTERIOR</w:t>
      </w:r>
    </w:p>
    <w:p w14:paraId="158D2CFB" w14:textId="77777777" w:rsidR="00B14339" w:rsidRPr="005E5935" w:rsidRDefault="00B14339">
      <w:pPr>
        <w:pStyle w:val="Corpodetexto2"/>
        <w:rPr>
          <w:sz w:val="24"/>
        </w:rPr>
      </w:pPr>
    </w:p>
    <w:p w14:paraId="5C1FA218" w14:textId="5C635A16" w:rsidR="00634FA8" w:rsidRPr="00634FA8" w:rsidRDefault="00634FA8" w:rsidP="00634FA8">
      <w:pPr>
        <w:jc w:val="both"/>
        <w:rPr>
          <w:sz w:val="24"/>
        </w:rPr>
      </w:pPr>
      <w:r w:rsidRPr="00634FA8">
        <w:rPr>
          <w:sz w:val="24"/>
        </w:rPr>
        <w:t xml:space="preserve">Quando se tratar de conclusão de curso (Ensino Fundamental ou Ensino Médio) no exterior, o interessado deverá solicitar a equivalência de estudos à </w:t>
      </w:r>
      <w:r w:rsidR="00D90A8C">
        <w:rPr>
          <w:sz w:val="24"/>
        </w:rPr>
        <w:t>Unidade Regional de Ensino</w:t>
      </w:r>
      <w:r w:rsidRPr="00634FA8">
        <w:rPr>
          <w:sz w:val="24"/>
        </w:rPr>
        <w:t>, apresentando os seguintes documentos:</w:t>
      </w:r>
    </w:p>
    <w:p w14:paraId="449A5E64" w14:textId="77777777" w:rsidR="00634FA8" w:rsidRPr="00634FA8" w:rsidRDefault="00634FA8" w:rsidP="00634FA8">
      <w:pPr>
        <w:jc w:val="both"/>
        <w:rPr>
          <w:sz w:val="24"/>
        </w:rPr>
      </w:pPr>
    </w:p>
    <w:p w14:paraId="7123FCD7" w14:textId="77777777" w:rsidR="00634FA8" w:rsidRPr="00634FA8" w:rsidRDefault="00634FA8" w:rsidP="00634FA8">
      <w:pPr>
        <w:numPr>
          <w:ilvl w:val="0"/>
          <w:numId w:val="1"/>
        </w:numPr>
        <w:jc w:val="both"/>
        <w:rPr>
          <w:sz w:val="24"/>
        </w:rPr>
      </w:pPr>
      <w:r w:rsidRPr="00634FA8">
        <w:rPr>
          <w:sz w:val="24"/>
        </w:rPr>
        <w:t>Requerimento assinado pelo interessado ou seu responsável legal quando for menor (</w:t>
      </w:r>
      <w:r w:rsidRPr="00634FA8">
        <w:rPr>
          <w:b/>
          <w:bCs/>
          <w:sz w:val="24"/>
          <w:u w:val="single"/>
        </w:rPr>
        <w:t>conforme modelo</w:t>
      </w:r>
      <w:r w:rsidRPr="00634FA8">
        <w:rPr>
          <w:sz w:val="24"/>
        </w:rPr>
        <w:t>);</w:t>
      </w:r>
    </w:p>
    <w:p w14:paraId="0CA7AE22" w14:textId="77777777" w:rsidR="00634FA8" w:rsidRPr="00634FA8" w:rsidRDefault="00634FA8" w:rsidP="00634FA8">
      <w:pPr>
        <w:numPr>
          <w:ilvl w:val="0"/>
          <w:numId w:val="1"/>
        </w:numPr>
        <w:jc w:val="both"/>
        <w:rPr>
          <w:sz w:val="24"/>
        </w:rPr>
      </w:pPr>
      <w:r w:rsidRPr="00634FA8">
        <w:rPr>
          <w:sz w:val="24"/>
        </w:rPr>
        <w:t>Comprovante de endereço no nome do interessado ou responsável legal quando for menor</w:t>
      </w:r>
      <w:r w:rsidRPr="00634FA8">
        <w:rPr>
          <w:rFonts w:cs="Arial"/>
          <w:color w:val="000000"/>
          <w:sz w:val="24"/>
          <w:shd w:val="clear" w:color="auto" w:fill="FFFFFF"/>
        </w:rPr>
        <w:t xml:space="preserve"> (</w:t>
      </w:r>
      <w:r w:rsidRPr="00634FA8">
        <w:rPr>
          <w:rFonts w:cs="Arial"/>
          <w:b/>
          <w:bCs/>
          <w:color w:val="000000"/>
          <w:sz w:val="24"/>
          <w:u w:val="single"/>
          <w:shd w:val="clear" w:color="auto" w:fill="FFFFFF"/>
        </w:rPr>
        <w:t>apenas residente da cidade de Osasco</w:t>
      </w:r>
      <w:r w:rsidRPr="00634FA8">
        <w:rPr>
          <w:rFonts w:cs="Arial"/>
          <w:color w:val="000000"/>
          <w:sz w:val="24"/>
          <w:shd w:val="clear" w:color="auto" w:fill="FFFFFF"/>
        </w:rPr>
        <w:t>)</w:t>
      </w:r>
      <w:r w:rsidRPr="00634FA8">
        <w:rPr>
          <w:sz w:val="24"/>
        </w:rPr>
        <w:t>;</w:t>
      </w:r>
    </w:p>
    <w:p w14:paraId="17D002BB" w14:textId="77777777" w:rsidR="00634FA8" w:rsidRPr="00634FA8" w:rsidRDefault="00634FA8" w:rsidP="00634FA8">
      <w:pPr>
        <w:numPr>
          <w:ilvl w:val="0"/>
          <w:numId w:val="1"/>
        </w:numPr>
        <w:jc w:val="both"/>
        <w:rPr>
          <w:sz w:val="24"/>
        </w:rPr>
      </w:pPr>
      <w:r w:rsidRPr="00634FA8">
        <w:rPr>
          <w:sz w:val="24"/>
        </w:rPr>
        <w:t>RG ou RNE/RNM;</w:t>
      </w:r>
    </w:p>
    <w:p w14:paraId="22057223" w14:textId="77777777" w:rsidR="00634FA8" w:rsidRPr="00634FA8" w:rsidRDefault="00634FA8" w:rsidP="00634FA8">
      <w:pPr>
        <w:numPr>
          <w:ilvl w:val="0"/>
          <w:numId w:val="1"/>
        </w:numPr>
        <w:jc w:val="both"/>
        <w:rPr>
          <w:sz w:val="24"/>
        </w:rPr>
      </w:pPr>
      <w:r w:rsidRPr="00634FA8">
        <w:rPr>
          <w:sz w:val="24"/>
        </w:rPr>
        <w:t>Histórico Escolar referente aos estudos realizados no Brasil antes de ir para o exterior (</w:t>
      </w:r>
      <w:r w:rsidRPr="00634FA8">
        <w:rPr>
          <w:b/>
          <w:bCs/>
          <w:sz w:val="24"/>
          <w:u w:val="single"/>
        </w:rPr>
        <w:t>se for o caso</w:t>
      </w:r>
      <w:r w:rsidRPr="00634FA8">
        <w:rPr>
          <w:sz w:val="24"/>
        </w:rPr>
        <w:t>);</w:t>
      </w:r>
    </w:p>
    <w:p w14:paraId="45F87704" w14:textId="77777777" w:rsidR="00634FA8" w:rsidRPr="00634FA8" w:rsidRDefault="00634FA8" w:rsidP="00634FA8">
      <w:pPr>
        <w:numPr>
          <w:ilvl w:val="0"/>
          <w:numId w:val="1"/>
        </w:numPr>
        <w:jc w:val="both"/>
        <w:rPr>
          <w:sz w:val="24"/>
        </w:rPr>
      </w:pPr>
      <w:r w:rsidRPr="00634FA8">
        <w:rPr>
          <w:sz w:val="24"/>
        </w:rPr>
        <w:t>Documentos de escolaridade emitidos pela escola do exterior;</w:t>
      </w:r>
    </w:p>
    <w:p w14:paraId="67FAA72C" w14:textId="77777777" w:rsidR="00634FA8" w:rsidRPr="00634FA8" w:rsidRDefault="00634FA8" w:rsidP="00634FA8">
      <w:pPr>
        <w:numPr>
          <w:ilvl w:val="0"/>
          <w:numId w:val="1"/>
        </w:numPr>
        <w:jc w:val="both"/>
        <w:rPr>
          <w:sz w:val="24"/>
        </w:rPr>
      </w:pPr>
      <w:r w:rsidRPr="00634FA8">
        <w:rPr>
          <w:sz w:val="24"/>
        </w:rPr>
        <w:t>Tradução Juramentada (</w:t>
      </w:r>
      <w:r w:rsidRPr="00634FA8">
        <w:rPr>
          <w:b/>
          <w:bCs/>
          <w:sz w:val="24"/>
          <w:u w:val="single"/>
        </w:rPr>
        <w:t>se for o caso</w:t>
      </w:r>
      <w:r w:rsidRPr="00634FA8">
        <w:rPr>
          <w:sz w:val="24"/>
        </w:rPr>
        <w:t xml:space="preserve">). </w:t>
      </w:r>
    </w:p>
    <w:p w14:paraId="62326557" w14:textId="77777777" w:rsidR="00F55AB6" w:rsidRPr="005E5935" w:rsidRDefault="00F55AB6">
      <w:pPr>
        <w:pStyle w:val="Corpodetexto2"/>
        <w:rPr>
          <w:sz w:val="24"/>
        </w:rPr>
      </w:pPr>
    </w:p>
    <w:p w14:paraId="426696FE" w14:textId="77777777" w:rsidR="00B14339" w:rsidRPr="005E5935" w:rsidRDefault="00F244A3">
      <w:pPr>
        <w:pStyle w:val="Corpodetexto2"/>
        <w:rPr>
          <w:b/>
          <w:sz w:val="24"/>
        </w:rPr>
      </w:pPr>
      <w:r w:rsidRPr="005E5935">
        <w:rPr>
          <w:b/>
          <w:sz w:val="24"/>
        </w:rPr>
        <w:t xml:space="preserve">PARA </w:t>
      </w:r>
      <w:r w:rsidR="00B14339" w:rsidRPr="005E5935">
        <w:rPr>
          <w:b/>
          <w:sz w:val="24"/>
        </w:rPr>
        <w:t>CONTINUIDADE DE ESTUDOS</w:t>
      </w:r>
      <w:r w:rsidRPr="005E5935">
        <w:rPr>
          <w:b/>
          <w:sz w:val="24"/>
        </w:rPr>
        <w:t xml:space="preserve"> NO BRASIL</w:t>
      </w:r>
    </w:p>
    <w:p w14:paraId="74BB66B0" w14:textId="77777777" w:rsidR="00F244A3" w:rsidRPr="005E5935" w:rsidRDefault="00F244A3">
      <w:pPr>
        <w:pStyle w:val="Corpodetexto2"/>
        <w:rPr>
          <w:b/>
          <w:sz w:val="24"/>
        </w:rPr>
      </w:pPr>
    </w:p>
    <w:p w14:paraId="545F54AA" w14:textId="77777777" w:rsidR="004372A2" w:rsidRDefault="00B14339" w:rsidP="00310883">
      <w:pPr>
        <w:pStyle w:val="Corpodetexto2"/>
        <w:rPr>
          <w:sz w:val="24"/>
        </w:rPr>
      </w:pPr>
      <w:r w:rsidRPr="005E5935">
        <w:rPr>
          <w:sz w:val="24"/>
        </w:rPr>
        <w:t xml:space="preserve">Quando </w:t>
      </w:r>
      <w:r w:rsidR="00C42AB3" w:rsidRPr="005E5935">
        <w:rPr>
          <w:sz w:val="24"/>
        </w:rPr>
        <w:t xml:space="preserve">o interessado não concluiu o curso no exterior e pretende prosseguir seus estudos no Brasil, </w:t>
      </w:r>
      <w:r w:rsidR="004372A2" w:rsidRPr="005E5935">
        <w:rPr>
          <w:sz w:val="24"/>
        </w:rPr>
        <w:t xml:space="preserve">deve requerer </w:t>
      </w:r>
      <w:r w:rsidR="00C42AB3" w:rsidRPr="005E5935">
        <w:rPr>
          <w:sz w:val="24"/>
        </w:rPr>
        <w:t>matrícula diretamente na escola de sua preferência</w:t>
      </w:r>
      <w:r w:rsidR="002B117B" w:rsidRPr="005E5935">
        <w:rPr>
          <w:sz w:val="24"/>
        </w:rPr>
        <w:t>, ser classificado de acordo com idade/série</w:t>
      </w:r>
      <w:r w:rsidR="00C42AB3" w:rsidRPr="005E5935">
        <w:rPr>
          <w:sz w:val="24"/>
        </w:rPr>
        <w:t>.</w:t>
      </w:r>
    </w:p>
    <w:p w14:paraId="683FD8CB" w14:textId="77777777" w:rsidR="00F750CD" w:rsidRDefault="00F750CD" w:rsidP="00310883">
      <w:pPr>
        <w:pStyle w:val="Corpodetexto2"/>
        <w:rPr>
          <w:sz w:val="24"/>
        </w:rPr>
      </w:pPr>
    </w:p>
    <w:p w14:paraId="616C1DD4" w14:textId="77777777" w:rsidR="00B26770" w:rsidRDefault="00B26770" w:rsidP="00F750CD">
      <w:pPr>
        <w:rPr>
          <w:rFonts w:cs="Arial"/>
          <w:b/>
          <w:bCs/>
          <w:sz w:val="24"/>
        </w:rPr>
      </w:pPr>
    </w:p>
    <w:p w14:paraId="746CD82F" w14:textId="5AE36A26" w:rsidR="00F750CD" w:rsidRDefault="00F750CD" w:rsidP="00F750CD">
      <w:pPr>
        <w:rPr>
          <w:rFonts w:cs="Arial"/>
          <w:bCs/>
          <w:sz w:val="24"/>
        </w:rPr>
      </w:pPr>
      <w:r w:rsidRPr="00C43582">
        <w:rPr>
          <w:rFonts w:cs="Arial"/>
          <w:b/>
          <w:bCs/>
          <w:sz w:val="24"/>
        </w:rPr>
        <w:t>Obs.:</w:t>
      </w:r>
      <w:r w:rsidRPr="00F750CD">
        <w:rPr>
          <w:rFonts w:cs="Arial"/>
          <w:bCs/>
          <w:sz w:val="24"/>
        </w:rPr>
        <w:t xml:space="preserve"> Para os cursos de Educação Profissional </w:t>
      </w:r>
      <w:r>
        <w:rPr>
          <w:rFonts w:cs="Arial"/>
          <w:bCs/>
          <w:sz w:val="24"/>
        </w:rPr>
        <w:t xml:space="preserve">Técnica </w:t>
      </w:r>
      <w:r w:rsidRPr="00F750CD">
        <w:rPr>
          <w:rFonts w:cs="Arial"/>
          <w:bCs/>
          <w:sz w:val="24"/>
        </w:rPr>
        <w:t xml:space="preserve">o interessado deverá procurar o </w:t>
      </w:r>
    </w:p>
    <w:p w14:paraId="0EAE6742" w14:textId="77777777" w:rsidR="00F750CD" w:rsidRPr="00F750CD" w:rsidRDefault="00F750CD" w:rsidP="00F750CD">
      <w:pPr>
        <w:rPr>
          <w:rFonts w:cs="Arial"/>
          <w:bCs/>
          <w:sz w:val="24"/>
        </w:rPr>
      </w:pPr>
      <w:r w:rsidRPr="00F750CD">
        <w:rPr>
          <w:rFonts w:cs="Arial"/>
          <w:bCs/>
          <w:sz w:val="24"/>
        </w:rPr>
        <w:t xml:space="preserve">Centro Paula Souza. </w:t>
      </w:r>
    </w:p>
    <w:p w14:paraId="53BBFCE8" w14:textId="77777777" w:rsidR="00F750CD" w:rsidRPr="00F750CD" w:rsidRDefault="00F750CD" w:rsidP="00F750CD">
      <w:pPr>
        <w:pStyle w:val="Corpodetexto2"/>
        <w:rPr>
          <w:sz w:val="24"/>
        </w:rPr>
      </w:pPr>
      <w:r w:rsidRPr="00F750CD">
        <w:rPr>
          <w:sz w:val="24"/>
        </w:rPr>
        <w:t xml:space="preserve">Praça Coronel Fernando Prestes, 74, Bom Retiro, </w:t>
      </w:r>
    </w:p>
    <w:p w14:paraId="6DE23761" w14:textId="77777777" w:rsidR="00F750CD" w:rsidRPr="00F750CD" w:rsidRDefault="00F750CD" w:rsidP="00F750CD">
      <w:pPr>
        <w:pStyle w:val="Corpodetexto2"/>
        <w:rPr>
          <w:sz w:val="24"/>
        </w:rPr>
      </w:pPr>
      <w:r w:rsidRPr="00F750CD">
        <w:rPr>
          <w:sz w:val="24"/>
        </w:rPr>
        <w:t>São Paulo/SP - Metrô Tiradentes</w:t>
      </w:r>
    </w:p>
    <w:p w14:paraId="1A73820C" w14:textId="77777777" w:rsidR="00F750CD" w:rsidRPr="00F750CD" w:rsidRDefault="00F750CD" w:rsidP="00F750CD">
      <w:pPr>
        <w:pStyle w:val="Corpodetexto2"/>
        <w:rPr>
          <w:sz w:val="24"/>
        </w:rPr>
      </w:pPr>
      <w:r w:rsidRPr="00F750CD">
        <w:rPr>
          <w:bCs/>
          <w:sz w:val="24"/>
        </w:rPr>
        <w:t>Tel: 3327-3146/3327-3063</w:t>
      </w:r>
    </w:p>
    <w:p w14:paraId="5C50B8EF" w14:textId="77777777" w:rsidR="00F750CD" w:rsidRPr="005E5935" w:rsidRDefault="00F750CD" w:rsidP="00310883">
      <w:pPr>
        <w:pStyle w:val="Corpodetexto2"/>
        <w:rPr>
          <w:sz w:val="24"/>
        </w:rPr>
      </w:pPr>
    </w:p>
    <w:sectPr w:rsidR="00F750CD" w:rsidRPr="005E5935" w:rsidSect="005E5935">
      <w:headerReference w:type="default" r:id="rId8"/>
      <w:pgSz w:w="11907" w:h="16840" w:code="9"/>
      <w:pgMar w:top="1134" w:right="992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DA28" w14:textId="77777777" w:rsidR="00F404F6" w:rsidRDefault="00F404F6" w:rsidP="00F15FB3">
      <w:r>
        <w:separator/>
      </w:r>
    </w:p>
  </w:endnote>
  <w:endnote w:type="continuationSeparator" w:id="0">
    <w:p w14:paraId="1A22265C" w14:textId="77777777" w:rsidR="00F404F6" w:rsidRDefault="00F404F6" w:rsidP="00F1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427F" w14:textId="77777777" w:rsidR="00F404F6" w:rsidRDefault="00F404F6" w:rsidP="00F15FB3">
      <w:r>
        <w:separator/>
      </w:r>
    </w:p>
  </w:footnote>
  <w:footnote w:type="continuationSeparator" w:id="0">
    <w:p w14:paraId="644A8CB8" w14:textId="77777777" w:rsidR="00F404F6" w:rsidRDefault="00F404F6" w:rsidP="00F1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909D" w14:textId="77777777" w:rsidR="00F15FB3" w:rsidRDefault="00F15FB3" w:rsidP="00F15FB3">
    <w:pPr>
      <w:pStyle w:val="Cabealho"/>
    </w:pPr>
  </w:p>
  <w:tbl>
    <w:tblPr>
      <w:tblW w:w="0" w:type="auto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6393"/>
      <w:gridCol w:w="1620"/>
    </w:tblGrid>
    <w:tr w:rsidR="00F15FB3" w:rsidRPr="005F5779" w14:paraId="248FD861" w14:textId="77777777" w:rsidTr="00116C35">
      <w:trPr>
        <w:cantSplit/>
        <w:jc w:val="center"/>
      </w:trPr>
      <w:tc>
        <w:tcPr>
          <w:tcW w:w="1418" w:type="dxa"/>
        </w:tcPr>
        <w:p w14:paraId="6D31B9A3" w14:textId="77777777" w:rsidR="00F15FB3" w:rsidRPr="005F5779" w:rsidRDefault="00F15FB3" w:rsidP="00703973">
          <w:pPr>
            <w:pStyle w:val="Cabealho"/>
            <w:jc w:val="center"/>
            <w:rPr>
              <w:rFonts w:cs="Arial"/>
              <w:sz w:val="16"/>
              <w:szCs w:val="16"/>
            </w:rPr>
          </w:pPr>
          <w:bookmarkStart w:id="0" w:name="_Hlk516039955"/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61575868" wp14:editId="6EE78A89">
                <wp:extent cx="580390" cy="588645"/>
                <wp:effectExtent l="1905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</w:tcPr>
        <w:p w14:paraId="27ABA3EB" w14:textId="77777777" w:rsidR="00F15FB3" w:rsidRPr="004F2234" w:rsidRDefault="00F15FB3" w:rsidP="00116C35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 w:rsidRPr="004F2234">
            <w:rPr>
              <w:rFonts w:cs="Arial"/>
              <w:b/>
              <w:sz w:val="20"/>
              <w:szCs w:val="20"/>
            </w:rPr>
            <w:t>GOVERNO DO ESTADO DE SÃO PAULO</w:t>
          </w:r>
        </w:p>
        <w:p w14:paraId="7EBC3207" w14:textId="77777777" w:rsidR="00F15FB3" w:rsidRPr="004F2234" w:rsidRDefault="00F15FB3" w:rsidP="00116C35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 w:rsidRPr="004F2234">
            <w:rPr>
              <w:rFonts w:cs="Arial"/>
              <w:b/>
              <w:sz w:val="20"/>
              <w:szCs w:val="20"/>
            </w:rPr>
            <w:t>SECRETARIA DE ESTADO DA EDUCAÇÃO</w:t>
          </w:r>
        </w:p>
        <w:p w14:paraId="14D83793" w14:textId="08E148E6" w:rsidR="00F15FB3" w:rsidRPr="005F5779" w:rsidRDefault="00AD59A0" w:rsidP="00116C35">
          <w:pPr>
            <w:pStyle w:val="Cabealh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20"/>
              <w:szCs w:val="20"/>
            </w:rPr>
            <w:t>UNIDADE REGIONAL DE ENSINO DE</w:t>
          </w:r>
          <w:r w:rsidR="00F15FB3" w:rsidRPr="004F2234">
            <w:rPr>
              <w:rFonts w:cs="Arial"/>
              <w:b/>
              <w:sz w:val="20"/>
              <w:szCs w:val="20"/>
            </w:rPr>
            <w:t xml:space="preserve"> OSASCO</w:t>
          </w:r>
        </w:p>
      </w:tc>
      <w:tc>
        <w:tcPr>
          <w:tcW w:w="1620" w:type="dxa"/>
          <w:vAlign w:val="center"/>
        </w:tcPr>
        <w:p w14:paraId="45D8ADC9" w14:textId="77777777" w:rsidR="00F15FB3" w:rsidRPr="005F5779" w:rsidRDefault="00F15FB3" w:rsidP="00116C35">
          <w:pPr>
            <w:pStyle w:val="Cabealho"/>
            <w:jc w:val="center"/>
            <w:rPr>
              <w:rFonts w:cs="Arial"/>
              <w:b/>
              <w:sz w:val="16"/>
              <w:szCs w:val="16"/>
            </w:rPr>
          </w:pPr>
        </w:p>
      </w:tc>
    </w:tr>
    <w:bookmarkEnd w:id="0"/>
  </w:tbl>
  <w:p w14:paraId="3D6CCB58" w14:textId="77777777" w:rsidR="00F15FB3" w:rsidRDefault="00F15F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D73E5"/>
    <w:multiLevelType w:val="hybridMultilevel"/>
    <w:tmpl w:val="AC2C7F62"/>
    <w:lvl w:ilvl="0" w:tplc="B980F40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952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CD6"/>
    <w:rsid w:val="000028E6"/>
    <w:rsid w:val="0003298D"/>
    <w:rsid w:val="0005709A"/>
    <w:rsid w:val="00097D5D"/>
    <w:rsid w:val="000E1CBA"/>
    <w:rsid w:val="001370FC"/>
    <w:rsid w:val="00141C4F"/>
    <w:rsid w:val="001766A2"/>
    <w:rsid w:val="001978F4"/>
    <w:rsid w:val="00205CD6"/>
    <w:rsid w:val="002229D8"/>
    <w:rsid w:val="002B117B"/>
    <w:rsid w:val="002B2DCD"/>
    <w:rsid w:val="00310883"/>
    <w:rsid w:val="003867EB"/>
    <w:rsid w:val="003E2D36"/>
    <w:rsid w:val="004372A2"/>
    <w:rsid w:val="004F30BD"/>
    <w:rsid w:val="005332A6"/>
    <w:rsid w:val="00577CFB"/>
    <w:rsid w:val="00586DD7"/>
    <w:rsid w:val="00586EC8"/>
    <w:rsid w:val="00590E82"/>
    <w:rsid w:val="005D7A78"/>
    <w:rsid w:val="005E5935"/>
    <w:rsid w:val="006234F6"/>
    <w:rsid w:val="00634FA8"/>
    <w:rsid w:val="006E4089"/>
    <w:rsid w:val="00703973"/>
    <w:rsid w:val="007A2322"/>
    <w:rsid w:val="008822D1"/>
    <w:rsid w:val="008D1595"/>
    <w:rsid w:val="00972EA4"/>
    <w:rsid w:val="009D4723"/>
    <w:rsid w:val="00A65A89"/>
    <w:rsid w:val="00AD59A0"/>
    <w:rsid w:val="00B14339"/>
    <w:rsid w:val="00B26770"/>
    <w:rsid w:val="00BC76D0"/>
    <w:rsid w:val="00BD3237"/>
    <w:rsid w:val="00BE0403"/>
    <w:rsid w:val="00C42AB3"/>
    <w:rsid w:val="00C43582"/>
    <w:rsid w:val="00C55F1A"/>
    <w:rsid w:val="00CB7A2D"/>
    <w:rsid w:val="00D67B12"/>
    <w:rsid w:val="00D85B94"/>
    <w:rsid w:val="00D90A8C"/>
    <w:rsid w:val="00D94B6F"/>
    <w:rsid w:val="00DE75C4"/>
    <w:rsid w:val="00E17C55"/>
    <w:rsid w:val="00E71E30"/>
    <w:rsid w:val="00F15FB3"/>
    <w:rsid w:val="00F244A3"/>
    <w:rsid w:val="00F404F6"/>
    <w:rsid w:val="00F55AB6"/>
    <w:rsid w:val="00F7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D30CC3"/>
  <w15:docId w15:val="{03EC15A0-C143-4749-B987-65EC5F0B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36"/>
    <w:rPr>
      <w:rFonts w:ascii="Arial" w:hAnsi="Arial"/>
      <w:sz w:val="28"/>
      <w:szCs w:val="24"/>
    </w:rPr>
  </w:style>
  <w:style w:type="paragraph" w:styleId="Ttulo1">
    <w:name w:val="heading 1"/>
    <w:basedOn w:val="Normal"/>
    <w:next w:val="Normal"/>
    <w:qFormat/>
    <w:rsid w:val="003E2D36"/>
    <w:pPr>
      <w:keepNext/>
      <w:ind w:left="340"/>
      <w:jc w:val="right"/>
      <w:outlineLvl w:val="0"/>
    </w:pPr>
    <w:rPr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3E2D36"/>
    <w:pPr>
      <w:jc w:val="center"/>
    </w:pPr>
  </w:style>
  <w:style w:type="paragraph" w:styleId="Corpodetexto2">
    <w:name w:val="Body Text 2"/>
    <w:basedOn w:val="Normal"/>
    <w:semiHidden/>
    <w:rsid w:val="003E2D36"/>
    <w:pPr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15F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5FB3"/>
    <w:rPr>
      <w:rFonts w:ascii="Arial" w:hAnsi="Arial"/>
      <w:sz w:val="28"/>
      <w:szCs w:val="24"/>
    </w:rPr>
  </w:style>
  <w:style w:type="paragraph" w:styleId="Rodap">
    <w:name w:val="footer"/>
    <w:basedOn w:val="Normal"/>
    <w:link w:val="RodapChar"/>
    <w:unhideWhenUsed/>
    <w:rsid w:val="00F15F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5FB3"/>
    <w:rPr>
      <w:rFonts w:ascii="Arial" w:hAnsi="Arial"/>
      <w:sz w:val="28"/>
      <w:szCs w:val="24"/>
    </w:rPr>
  </w:style>
  <w:style w:type="character" w:styleId="Forte">
    <w:name w:val="Strong"/>
    <w:basedOn w:val="Fontepargpadro"/>
    <w:uiPriority w:val="22"/>
    <w:qFormat/>
    <w:rsid w:val="00F15FB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15FB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F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13E5-1182-4487-B9DD-29E042C2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ORIENTAÇÕES REFERENTES À SOLICITAÇÃO DE EQUIVALÊNCIA DE ESTUDOS</vt:lpstr>
      <vt:lpstr>ORIENTAÇÕES REFERENTES À SOLICITAÇÃO DE EQUIVALÊNCIA DE ESTUDOS</vt:lpstr>
    </vt:vector>
  </TitlesOfParts>
  <Company>FDE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ORIENTAÇÕES REFERENTES À SOLICITAÇÃO DE EQUIVALÊNCIA DE ESTUDOS</dc:title>
  <dc:creator>MICRO02</dc:creator>
  <cp:lastModifiedBy>Lilian Cristiane De Gouveia Goncalves</cp:lastModifiedBy>
  <cp:revision>17</cp:revision>
  <dcterms:created xsi:type="dcterms:W3CDTF">2016-12-28T17:47:00Z</dcterms:created>
  <dcterms:modified xsi:type="dcterms:W3CDTF">2025-08-12T11:25:00Z</dcterms:modified>
</cp:coreProperties>
</file>