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4276626"/>
        <w:docPartObj>
          <w:docPartGallery w:val="Cover Pages"/>
          <w:docPartUnique/>
        </w:docPartObj>
      </w:sdtPr>
      <w:sdtEndPr>
        <w:rPr>
          <w:rFonts w:eastAsiaTheme="majorEastAsia" w:cstheme="minorHAnsi"/>
          <w:b/>
          <w:bCs/>
          <w:sz w:val="28"/>
          <w:szCs w:val="28"/>
        </w:rPr>
      </w:sdtEndPr>
      <w:sdtContent>
        <w:p w14:paraId="17FB9E5B" w14:textId="03088F5C" w:rsidR="001C6EF5" w:rsidRDefault="00476DFD" w:rsidP="00476DFD">
          <w:pPr>
            <w:jc w:val="center"/>
          </w:pPr>
          <w:r w:rsidRPr="00476DFD">
            <w:rPr>
              <w:noProof/>
              <w:lang w:eastAsia="pt-BR"/>
            </w:rPr>
            <w:drawing>
              <wp:inline distT="0" distB="0" distL="0" distR="0" wp14:anchorId="2EE0CA7C" wp14:editId="00C4C4FA">
                <wp:extent cx="547491" cy="565516"/>
                <wp:effectExtent l="0" t="0" r="4959" b="0"/>
                <wp:docPr id="5" name="Imagem 1" descr="brasao-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 descr="brasao-m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491" cy="565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72521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7C55AB4" wp14:editId="466A9CA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2673350</wp:posOffset>
                        </wp:positionV>
                      </mc:Fallback>
                    </mc:AlternateContent>
                    <wp:extent cx="6750685" cy="1302385"/>
                    <wp:effectExtent l="19050" t="19050" r="15240" b="31115"/>
                    <wp:wrapNone/>
                    <wp:docPr id="12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685" cy="130238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alias w:val="Títu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6978DD8" w14:textId="77777777" w:rsidR="00AA2D87" w:rsidRDefault="00AA2D87" w:rsidP="00284923">
                                    <w:pPr>
                                      <w:pStyle w:val="SemEspaamento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olor w:val="FFFFFF" w:themeColor="background1"/>
                                        <w:sz w:val="56"/>
                                        <w:szCs w:val="72"/>
                                      </w:rPr>
                                    </w:pPr>
                                    <w:r w:rsidRPr="002461CA">
                                      <w:rPr>
                                        <w:rFonts w:eastAsiaTheme="majorEastAsia" w:cstheme="majorBidi"/>
                                        <w:b/>
                                        <w:color w:val="FFFFFF" w:themeColor="background1"/>
                                        <w:sz w:val="56"/>
                                        <w:szCs w:val="72"/>
                                      </w:rPr>
                                      <w:t>ARROLAMENTO DE MATERIAL EXCEDENTE E/OU INSERVÍVEL</w:t>
                                    </w:r>
                                  </w:p>
                                </w:sdtContent>
                              </w:sdt>
                              <w:p w14:paraId="4F2952F6" w14:textId="77777777" w:rsidR="00AA2D87" w:rsidRPr="008F14AD" w:rsidRDefault="00AA2D87" w:rsidP="004D2158">
                                <w:pPr>
                                  <w:pStyle w:val="SemEspaamen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</w:rPr>
                                </w:pPr>
                                <w:r w:rsidRPr="008F14AD">
                                  <w:rPr>
                                    <w:rFonts w:eastAsiaTheme="majorEastAsia" w:cstheme="majorBidi"/>
                                    <w:b/>
                                    <w:color w:val="FFFFFF" w:themeColor="background1"/>
                                    <w:sz w:val="40"/>
                                    <w:szCs w:val="72"/>
                                  </w:rPr>
                                  <w:t>Resolução SE 41/2000</w:t>
                                </w:r>
                                <w:r>
                                  <w:rPr>
                                    <w:rFonts w:eastAsiaTheme="majorEastAsia" w:cstheme="majorBidi"/>
                                    <w:b/>
                                    <w:color w:val="FFFFFF" w:themeColor="background1"/>
                                    <w:sz w:val="40"/>
                                    <w:szCs w:val="72"/>
                                  </w:rPr>
                                  <w:t xml:space="preserve"> - </w:t>
                                </w:r>
                                <w:r w:rsidRPr="008F14AD">
                                  <w:rPr>
                                    <w:rFonts w:eastAsiaTheme="majorEastAsia" w:cstheme="majorBidi"/>
                                    <w:b/>
                                    <w:color w:val="FFFFFF" w:themeColor="background1"/>
                                    <w:sz w:val="40"/>
                                    <w:szCs w:val="72"/>
                                  </w:rPr>
                                  <w:t>Doação para APM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17C55AB4" id="Rectangle 19" o:spid="_x0000_s1026" style="position:absolute;left:0;text-align:left;margin-left:0;margin-top:0;width:531.55pt;height:102.55pt;z-index:25166540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" o:allowincell="f" fillcolor="#f79646 [3209]" strokecolor="#f2f2f2 [3041]" strokeweight="3pt">
                    <v:shadow on="t" color="#974706 [1609]" opacity=".5" offset="1pt"/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</w:rPr>
                            <w:alias w:val="Títu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6978DD8" w14:textId="77777777" w:rsidR="00AA2D87" w:rsidRDefault="00AA2D87" w:rsidP="00284923">
                              <w:pPr>
                                <w:pStyle w:val="SemEspaamento"/>
                                <w:jc w:val="center"/>
                                <w:rPr>
                                  <w:rFonts w:eastAsiaTheme="majorEastAsia" w:cstheme="majorBidi"/>
                                  <w:b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2461CA">
                                <w:rPr>
                                  <w:rFonts w:eastAsiaTheme="majorEastAsia" w:cstheme="majorBidi"/>
                                  <w:b/>
                                  <w:color w:val="FFFFFF" w:themeColor="background1"/>
                                  <w:sz w:val="56"/>
                                  <w:szCs w:val="72"/>
                                </w:rPr>
                                <w:t>ARROLAMENTO DE MATERIAL EXCEDENTE E/OU INSERVÍVEL</w:t>
                              </w:r>
                            </w:p>
                          </w:sdtContent>
                        </w:sdt>
                        <w:p w14:paraId="4F2952F6" w14:textId="77777777" w:rsidR="00AA2D87" w:rsidRPr="008F14AD" w:rsidRDefault="00AA2D87" w:rsidP="004D2158">
                          <w:pPr>
                            <w:pStyle w:val="SemEspaamen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 w:rsidRPr="008F14AD">
                            <w:rPr>
                              <w:rFonts w:eastAsiaTheme="majorEastAsia" w:cstheme="majorBidi"/>
                              <w:b/>
                              <w:color w:val="FFFFFF" w:themeColor="background1"/>
                              <w:sz w:val="40"/>
                              <w:szCs w:val="72"/>
                            </w:rPr>
                            <w:t>Resolução SE 41/2000</w:t>
                          </w:r>
                          <w:r>
                            <w:rPr>
                              <w:rFonts w:eastAsiaTheme="majorEastAsia" w:cstheme="majorBidi"/>
                              <w:b/>
                              <w:color w:val="FFFFFF" w:themeColor="background1"/>
                              <w:sz w:val="40"/>
                              <w:szCs w:val="72"/>
                            </w:rPr>
                            <w:t xml:space="preserve"> - </w:t>
                          </w:r>
                          <w:r w:rsidRPr="008F14AD">
                            <w:rPr>
                              <w:rFonts w:eastAsiaTheme="majorEastAsia" w:cstheme="majorBidi"/>
                              <w:b/>
                              <w:color w:val="FFFFFF" w:themeColor="background1"/>
                              <w:sz w:val="40"/>
                              <w:szCs w:val="72"/>
                            </w:rPr>
                            <w:t>Doação para APM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72521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0935617E" wp14:editId="6A9C023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976880" cy="10647045"/>
                    <wp:effectExtent l="19050" t="19050" r="4445" b="0"/>
                    <wp:wrapNone/>
                    <wp:docPr id="1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76880" cy="1064704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27368260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  <a:alpha val="8000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="Tahoma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01T00:00:00Z">
                                      <w:dateFormat w:val="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591512F" w14:textId="77777777" w:rsidR="00AA2D87" w:rsidRPr="00ED4544" w:rsidRDefault="00AA2D87">
                                      <w:pPr>
                                        <w:pStyle w:val="SemEspaamento"/>
                                        <w:rPr>
                                          <w:rFonts w:eastAsiaTheme="majorEastAsia" w:cs="Tahoma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ED4544">
                                        <w:rPr>
                                          <w:rFonts w:eastAsiaTheme="majorEastAsia" w:cs="Tahoma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</w:t>
                                      </w:r>
                                      <w:r>
                                        <w:rPr>
                                          <w:rFonts w:eastAsiaTheme="majorEastAsia" w:cs="Tahoma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1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2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2AABE0C1" w14:textId="77777777" w:rsidR="00AA2D87" w:rsidRPr="001C6EF5" w:rsidRDefault="00AA2D87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 w:rsidRPr="001C6EF5">
                                        <w:rPr>
                                          <w:color w:val="FFFFFF" w:themeColor="background1"/>
                                          <w:sz w:val="22"/>
                                        </w:rPr>
                                        <w:t>Departamento de Administração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2"/>
                                    </w:rPr>
                                    <w:alias w:val="Empres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1EDA0609" w14:textId="77777777" w:rsidR="00AA2D87" w:rsidRPr="001C6EF5" w:rsidRDefault="00AA2D87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 w:rsidRPr="001C6EF5">
                                        <w:rPr>
                                          <w:color w:val="FFFFFF" w:themeColor="background1"/>
                                          <w:sz w:val="22"/>
                                        </w:rPr>
                                        <w:t>Centro de Patrimônio - CEPAT</w:t>
                                      </w:r>
                                    </w:p>
                                  </w:sdtContent>
                                </w:sdt>
                                <w:p w14:paraId="2D264A68" w14:textId="77777777" w:rsidR="00AA2D87" w:rsidRPr="001C6EF5" w:rsidRDefault="00AA2D87" w:rsidP="001C6EF5">
                                  <w:pPr>
                                    <w:pStyle w:val="SemEspaamento"/>
                                    <w:spacing w:line="360" w:lineRule="auto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Agosto</w:t>
                                  </w:r>
                                  <w:r w:rsidRPr="001C6EF5"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/201</w:t>
                                  </w:r>
                                  <w:r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7</w:t>
                                  </w:r>
                                  <w:r w:rsidRPr="001C6EF5">
                                    <w:rPr>
                                      <w:color w:val="FFFFFF" w:themeColor="background1"/>
                                      <w:sz w:val="22"/>
                                    </w:rPr>
                                    <w:t xml:space="preserve"> - Versão </w:t>
                                  </w:r>
                                  <w:r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935617E" id="Group 13" o:spid="_x0000_s1027" style="position:absolute;left:0;text-align:left;margin-left:183.2pt;margin-top:0;width:234.4pt;height:838.35pt;z-index:251663360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" o:allowincell="f">
                    <v:group id="Group 1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" fillcolor="#f79646 [3209]" strokecolor="#f2f2f2 [3041]" strokeweight="3pt">
                        <v:shadow color="#974706 [1609]" opacity=".5" offset="1pt"/>
                      </v:rect>
                      <v:rect id="Rectangle 16" o:spid="_x0000_s1030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" fillcolor="#f79646 [3209]" strokecolor="#f2f2f2 [3041]" strokeweight="3pt">
                        <v:fill opacity="52428f"/>
                        <v:shadow color="#974706 [1609]" opacity=".5" offset="1pt"/>
                      </v:rect>
                    </v:group>
                    <v:rect id="Rectangle 1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" fillcolor="#f79646 [3209]" strokecolor="#f2f2f2 [3041]" strokeweight="3pt">
                      <v:fill opacity="52428f"/>
                      <v:shadow color="#974706 [1609]" opacity=".5" offset="1pt"/>
                      <v:textbox inset="28.8pt,14.4pt,14.4pt,14.4pt">
                        <w:txbxContent>
                          <w:sdt>
                            <w:sdtPr>
                              <w:rPr>
                                <w:rFonts w:eastAsiaTheme="majorEastAsia" w:cs="Tahom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591512F" w14:textId="77777777" w:rsidR="00AA2D87" w:rsidRPr="00ED4544" w:rsidRDefault="00AA2D87">
                                <w:pPr>
                                  <w:pStyle w:val="SemEspaamento"/>
                                  <w:rPr>
                                    <w:rFonts w:eastAsiaTheme="majorEastAsia" w:cs="Tahoma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ED4544">
                                  <w:rPr>
                                    <w:rFonts w:eastAsiaTheme="majorEastAsia" w:cs="Tahoma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</w:t>
                                </w:r>
                                <w:r>
                                  <w:rPr>
                                    <w:rFonts w:eastAsiaTheme="majorEastAsia" w:cs="Tahoma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8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" fillcolor="#f79646 [3209]" strokecolor="#f2f2f2 [3041]" strokeweight="3pt">
                      <v:fill opacity="52428f"/>
                      <v:shadow on="t" color="#974706 [1609]" opacity=".5" offset="1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2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2AABE0C1" w14:textId="77777777" w:rsidR="00AA2D87" w:rsidRPr="001C6EF5" w:rsidRDefault="00AA2D87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1C6EF5">
                                  <w:rPr>
                                    <w:color w:val="FFFFFF" w:themeColor="background1"/>
                                    <w:sz w:val="22"/>
                                  </w:rPr>
                                  <w:t>Departamento de Administração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2"/>
                              </w:rPr>
                              <w:alias w:val="Empres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EDA0609" w14:textId="77777777" w:rsidR="00AA2D87" w:rsidRPr="001C6EF5" w:rsidRDefault="00AA2D87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1C6EF5">
                                  <w:rPr>
                                    <w:color w:val="FFFFFF" w:themeColor="background1"/>
                                    <w:sz w:val="22"/>
                                  </w:rPr>
                                  <w:t>Centro de Patrimônio - CEPAT</w:t>
                                </w:r>
                              </w:p>
                            </w:sdtContent>
                          </w:sdt>
                          <w:p w14:paraId="2D264A68" w14:textId="77777777" w:rsidR="00AA2D87" w:rsidRPr="001C6EF5" w:rsidRDefault="00AA2D87" w:rsidP="001C6EF5">
                            <w:pPr>
                              <w:pStyle w:val="SemEspaamento"/>
                              <w:spacing w:line="360" w:lineRule="auto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Agosto</w:t>
                            </w:r>
                            <w:r w:rsidRPr="001C6EF5">
                              <w:rPr>
                                <w:color w:val="FFFFFF" w:themeColor="background1"/>
                                <w:sz w:val="22"/>
                              </w:rPr>
                              <w:t>/201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7</w:t>
                            </w:r>
                            <w:r w:rsidRPr="001C6EF5">
                              <w:rPr>
                                <w:color w:val="FFFFFF" w:themeColor="background1"/>
                                <w:sz w:val="22"/>
                              </w:rPr>
                              <w:t xml:space="preserve"> - Versão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02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AF6B904" w14:textId="77777777" w:rsidR="001C6EF5" w:rsidRDefault="001C6EF5">
          <w:pPr>
            <w:rPr>
              <w:rFonts w:eastAsiaTheme="majorEastAsia" w:cstheme="minorHAnsi"/>
              <w:b/>
              <w:bCs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0" allowOverlap="1" wp14:anchorId="5FE9E34B" wp14:editId="2AC1A580">
                <wp:simplePos x="0" y="0"/>
                <wp:positionH relativeFrom="page">
                  <wp:posOffset>1643134</wp:posOffset>
                </wp:positionH>
                <wp:positionV relativeFrom="page">
                  <wp:posOffset>4399981</wp:posOffset>
                </wp:positionV>
                <wp:extent cx="5591440" cy="2755569"/>
                <wp:effectExtent l="19050" t="19050" r="28310" b="25731"/>
                <wp:wrapNone/>
                <wp:docPr id="3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440" cy="275556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inorHAnsi"/>
              <w:b/>
              <w:bCs/>
              <w:sz w:val="28"/>
              <w:szCs w:val="28"/>
            </w:rPr>
            <w:br w:type="page"/>
          </w:r>
        </w:p>
      </w:sdtContent>
    </w:sdt>
    <w:p w14:paraId="56248B85" w14:textId="77777777" w:rsidR="000026EE" w:rsidRPr="00786DC9" w:rsidRDefault="001A6C37" w:rsidP="000857D7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>L</w:t>
      </w:r>
      <w:r w:rsidR="006566FB" w:rsidRPr="00786DC9">
        <w:rPr>
          <w:rFonts w:eastAsia="Calibri" w:cs="Times New Roman"/>
          <w:b/>
        </w:rPr>
        <w:t>ISTA DE ABREVIATURAS E SIGLAS</w:t>
      </w:r>
    </w:p>
    <w:p w14:paraId="53094894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APM</w:t>
      </w:r>
      <w:r w:rsidRPr="00786DC9">
        <w:rPr>
          <w:rFonts w:eastAsia="Calibri" w:cs="Times New Roman"/>
          <w:szCs w:val="24"/>
        </w:rPr>
        <w:t xml:space="preserve"> Associação de Pais e Mestres</w:t>
      </w:r>
    </w:p>
    <w:p w14:paraId="263238BF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BO</w:t>
      </w:r>
      <w:r w:rsidRPr="00786DC9">
        <w:rPr>
          <w:rFonts w:eastAsia="Calibri" w:cs="Times New Roman"/>
          <w:szCs w:val="24"/>
        </w:rPr>
        <w:t xml:space="preserve"> Boletim de Ocorrência </w:t>
      </w:r>
    </w:p>
    <w:p w14:paraId="6FB7CF33" w14:textId="77777777" w:rsidR="006566FB" w:rsidRPr="00786DC9" w:rsidRDefault="005636CD" w:rsidP="000857D7">
      <w:pPr>
        <w:spacing w:before="240"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>CAF</w:t>
      </w:r>
      <w:r w:rsidR="006566FB" w:rsidRPr="00786DC9">
        <w:rPr>
          <w:rFonts w:eastAsia="Calibri" w:cs="Times New Roman"/>
          <w:b/>
          <w:szCs w:val="24"/>
        </w:rPr>
        <w:t xml:space="preserve"> </w:t>
      </w:r>
      <w:r w:rsidR="006566FB" w:rsidRPr="00786DC9">
        <w:rPr>
          <w:rFonts w:eastAsia="Calibri" w:cs="Times New Roman"/>
          <w:szCs w:val="24"/>
        </w:rPr>
        <w:t>Centro de Administração, Finanças e Infraestrutura</w:t>
      </w:r>
    </w:p>
    <w:p w14:paraId="7994D33B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CEPAT</w:t>
      </w:r>
      <w:r w:rsidRPr="00786DC9">
        <w:rPr>
          <w:rFonts w:eastAsia="Calibri" w:cs="Times New Roman"/>
          <w:szCs w:val="24"/>
        </w:rPr>
        <w:t xml:space="preserve"> Centro de Patrimônio </w:t>
      </w:r>
    </w:p>
    <w:p w14:paraId="5D787A70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CIMA</w:t>
      </w:r>
      <w:r w:rsidRPr="00786DC9">
        <w:rPr>
          <w:rFonts w:eastAsia="Calibri" w:cs="Times New Roman"/>
          <w:szCs w:val="24"/>
        </w:rPr>
        <w:t xml:space="preserve"> Coordenadoria de Informação, Monitoramento e Avaliação Educacional</w:t>
      </w:r>
    </w:p>
    <w:p w14:paraId="71FE0C33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CISE</w:t>
      </w:r>
      <w:r w:rsidRPr="00786DC9">
        <w:rPr>
          <w:rFonts w:eastAsia="Calibri" w:cs="Times New Roman"/>
          <w:szCs w:val="24"/>
        </w:rPr>
        <w:t xml:space="preserve"> Coordenadoria de Infraestrutura e Serviços Escolares</w:t>
      </w:r>
    </w:p>
    <w:p w14:paraId="3A2707D9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CMEX</w:t>
      </w:r>
      <w:r w:rsidRPr="00786DC9">
        <w:rPr>
          <w:rFonts w:eastAsia="Calibri" w:cs="Times New Roman"/>
          <w:szCs w:val="24"/>
        </w:rPr>
        <w:t xml:space="preserve"> Centro de Material Excedente</w:t>
      </w:r>
    </w:p>
    <w:p w14:paraId="0664EB79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DE</w:t>
      </w:r>
      <w:r w:rsidR="00E775E2">
        <w:rPr>
          <w:rFonts w:eastAsia="Calibri" w:cs="Times New Roman"/>
          <w:b/>
          <w:szCs w:val="24"/>
        </w:rPr>
        <w:t>R</w:t>
      </w:r>
      <w:r w:rsidRPr="00786DC9">
        <w:rPr>
          <w:rFonts w:eastAsia="Calibri" w:cs="Times New Roman"/>
          <w:szCs w:val="24"/>
        </w:rPr>
        <w:t xml:space="preserve"> Diretoria de Ensino </w:t>
      </w:r>
      <w:r w:rsidR="00E775E2">
        <w:rPr>
          <w:rFonts w:eastAsia="Calibri" w:cs="Times New Roman"/>
          <w:szCs w:val="24"/>
        </w:rPr>
        <w:t>Regional</w:t>
      </w:r>
    </w:p>
    <w:p w14:paraId="68AA3A0D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DOE</w:t>
      </w:r>
      <w:r w:rsidRPr="00786DC9">
        <w:rPr>
          <w:rFonts w:eastAsia="Calibri" w:cs="Times New Roman"/>
          <w:szCs w:val="24"/>
        </w:rPr>
        <w:t xml:space="preserve"> Diário Oficial do Estado</w:t>
      </w:r>
    </w:p>
    <w:p w14:paraId="6581EE4B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EAMEX</w:t>
      </w:r>
      <w:r w:rsidRPr="00786DC9">
        <w:rPr>
          <w:rFonts w:eastAsia="Calibri" w:cs="Times New Roman"/>
          <w:szCs w:val="24"/>
        </w:rPr>
        <w:t xml:space="preserve"> Equipe de Material Excedente</w:t>
      </w:r>
    </w:p>
    <w:p w14:paraId="449FB0D3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FDE</w:t>
      </w:r>
      <w:r w:rsidRPr="00786DC9">
        <w:rPr>
          <w:rFonts w:eastAsia="Calibri" w:cs="Times New Roman"/>
          <w:szCs w:val="24"/>
        </w:rPr>
        <w:t xml:space="preserve"> Fundação para o Desenvolvimento da Educação</w:t>
      </w:r>
    </w:p>
    <w:p w14:paraId="3D4F78FA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FNDE</w:t>
      </w:r>
      <w:r w:rsidRPr="00786DC9">
        <w:rPr>
          <w:rFonts w:eastAsia="Calibri" w:cs="Times New Roman"/>
          <w:szCs w:val="24"/>
        </w:rPr>
        <w:t xml:space="preserve"> Fundo Nacional de Desenvolvimento da Educação</w:t>
      </w:r>
    </w:p>
    <w:p w14:paraId="2CE0DEFF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FUSSESP</w:t>
      </w:r>
      <w:r w:rsidRPr="00786DC9">
        <w:rPr>
          <w:rFonts w:eastAsia="Calibri" w:cs="Times New Roman"/>
          <w:szCs w:val="24"/>
        </w:rPr>
        <w:t xml:space="preserve"> Fundo Social de Solidariedade do Estado de São Paulo</w:t>
      </w:r>
    </w:p>
    <w:p w14:paraId="49D79DC0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GDAE</w:t>
      </w:r>
      <w:r w:rsidRPr="00786DC9">
        <w:rPr>
          <w:rFonts w:eastAsia="Calibri" w:cs="Times New Roman"/>
          <w:szCs w:val="24"/>
        </w:rPr>
        <w:t xml:space="preserve"> Gestão Dinâmica de Administração Escolar</w:t>
      </w:r>
    </w:p>
    <w:p w14:paraId="6FCBA2AB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GPB</w:t>
      </w:r>
      <w:r w:rsidRPr="00786DC9">
        <w:rPr>
          <w:rFonts w:eastAsia="Calibri" w:cs="Times New Roman"/>
          <w:szCs w:val="24"/>
        </w:rPr>
        <w:t xml:space="preserve"> Guia de Passagem de Bens </w:t>
      </w:r>
    </w:p>
    <w:p w14:paraId="722C64BE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GTMEX</w:t>
      </w:r>
      <w:r w:rsidRPr="00786DC9">
        <w:rPr>
          <w:rFonts w:eastAsia="Calibri" w:cs="Times New Roman"/>
          <w:szCs w:val="24"/>
        </w:rPr>
        <w:t xml:space="preserve"> Grupo de Trabalho de Material Excedente</w:t>
      </w:r>
    </w:p>
    <w:p w14:paraId="2C21B926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MEC</w:t>
      </w:r>
      <w:r w:rsidRPr="00786DC9">
        <w:rPr>
          <w:rFonts w:eastAsia="Calibri" w:cs="Times New Roman"/>
          <w:szCs w:val="24"/>
        </w:rPr>
        <w:t xml:space="preserve"> Ministério da Educação</w:t>
      </w:r>
    </w:p>
    <w:p w14:paraId="24C89E7A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 xml:space="preserve">NAD </w:t>
      </w:r>
      <w:r w:rsidRPr="00786DC9">
        <w:rPr>
          <w:rFonts w:eastAsia="Calibri" w:cs="Times New Roman"/>
          <w:szCs w:val="24"/>
        </w:rPr>
        <w:t>Núcleo de Administração</w:t>
      </w:r>
    </w:p>
    <w:p w14:paraId="3F748696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NL</w:t>
      </w:r>
      <w:r w:rsidRPr="00786DC9">
        <w:rPr>
          <w:rFonts w:eastAsia="Calibri" w:cs="Times New Roman"/>
          <w:szCs w:val="24"/>
        </w:rPr>
        <w:t xml:space="preserve"> Nota de Lançamento </w:t>
      </w:r>
    </w:p>
    <w:p w14:paraId="745C0148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PDDE</w:t>
      </w:r>
      <w:r w:rsidRPr="00786DC9">
        <w:rPr>
          <w:rFonts w:eastAsia="Calibri" w:cs="Times New Roman"/>
          <w:szCs w:val="24"/>
        </w:rPr>
        <w:t xml:space="preserve"> Programa Dinheiro Direto na Escola</w:t>
      </w:r>
    </w:p>
    <w:p w14:paraId="08AA0A5D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PGE</w:t>
      </w:r>
      <w:r w:rsidRPr="00786DC9">
        <w:rPr>
          <w:rFonts w:eastAsia="Calibri" w:cs="Times New Roman"/>
          <w:szCs w:val="24"/>
        </w:rPr>
        <w:t xml:space="preserve"> Procuradoria Geral do Estado </w:t>
      </w:r>
    </w:p>
    <w:p w14:paraId="7E5C5824" w14:textId="77777777" w:rsidR="006566FB" w:rsidRPr="00786DC9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SEE</w:t>
      </w:r>
      <w:r w:rsidRPr="00786DC9">
        <w:rPr>
          <w:rFonts w:eastAsia="Calibri" w:cs="Times New Roman"/>
          <w:szCs w:val="24"/>
        </w:rPr>
        <w:t xml:space="preserve"> Secretaria da Educação do Estado </w:t>
      </w:r>
    </w:p>
    <w:p w14:paraId="37AE4C6C" w14:textId="77777777" w:rsidR="006566FB" w:rsidRPr="000026EE" w:rsidRDefault="006566FB" w:rsidP="000857D7">
      <w:pPr>
        <w:spacing w:before="240" w:after="0" w:line="240" w:lineRule="auto"/>
        <w:rPr>
          <w:rFonts w:eastAsia="Calibri" w:cs="Times New Roman"/>
          <w:szCs w:val="24"/>
        </w:rPr>
      </w:pPr>
      <w:r w:rsidRPr="00786DC9">
        <w:rPr>
          <w:rFonts w:eastAsia="Calibri" w:cs="Times New Roman"/>
          <w:b/>
          <w:szCs w:val="24"/>
        </w:rPr>
        <w:t>UE</w:t>
      </w:r>
      <w:r w:rsidRPr="00786DC9">
        <w:rPr>
          <w:rFonts w:eastAsia="Calibri" w:cs="Times New Roman"/>
          <w:szCs w:val="24"/>
        </w:rPr>
        <w:t xml:space="preserve"> Unidade de Ensino</w:t>
      </w:r>
    </w:p>
    <w:p w14:paraId="34B6A214" w14:textId="77777777" w:rsidR="008A601E" w:rsidRDefault="008A601E" w:rsidP="000857D7">
      <w:pPr>
        <w:spacing w:before="240" w:after="0"/>
        <w:rPr>
          <w:rFonts w:cs="Arial"/>
          <w:b/>
          <w:szCs w:val="24"/>
        </w:rPr>
      </w:pPr>
    </w:p>
    <w:p w14:paraId="5D74A0BF" w14:textId="77777777" w:rsidR="008A601E" w:rsidRDefault="008A601E" w:rsidP="000857D7">
      <w:pPr>
        <w:spacing w:before="240" w:after="0"/>
        <w:rPr>
          <w:rFonts w:cs="Arial"/>
          <w:b/>
          <w:szCs w:val="24"/>
        </w:rPr>
      </w:pPr>
    </w:p>
    <w:p w14:paraId="5E47A42A" w14:textId="77777777" w:rsidR="00343328" w:rsidRDefault="00343328" w:rsidP="000857D7">
      <w:pPr>
        <w:spacing w:before="240" w:after="0"/>
        <w:rPr>
          <w:rFonts w:cs="Arial"/>
          <w:b/>
          <w:szCs w:val="24"/>
        </w:rPr>
      </w:pPr>
    </w:p>
    <w:p w14:paraId="7D71C4DB" w14:textId="77777777" w:rsidR="00561FF7" w:rsidRDefault="00FE7A8E" w:rsidP="00D9474A">
      <w:pPr>
        <w:pStyle w:val="Ttulo1"/>
      </w:pPr>
      <w:bookmarkStart w:id="0" w:name="_Toc489437809"/>
      <w:r>
        <w:lastRenderedPageBreak/>
        <w:t>MATERIAL EXCEDENTE E/OU INSERVÍVEL</w:t>
      </w:r>
      <w:bookmarkEnd w:id="0"/>
    </w:p>
    <w:p w14:paraId="109A1174" w14:textId="77777777" w:rsidR="00D9474A" w:rsidRPr="00D9474A" w:rsidRDefault="00D9474A" w:rsidP="00D9474A"/>
    <w:p w14:paraId="019C476A" w14:textId="77777777" w:rsidR="00195D5E" w:rsidRPr="00931BCE" w:rsidRDefault="00195D5E" w:rsidP="00FE7A8E">
      <w:pPr>
        <w:ind w:firstLine="709"/>
        <w:jc w:val="both"/>
        <w:rPr>
          <w:szCs w:val="24"/>
        </w:rPr>
      </w:pPr>
      <w:r>
        <w:rPr>
          <w:szCs w:val="24"/>
        </w:rPr>
        <w:t>Para o arrolamento</w:t>
      </w:r>
      <w:r w:rsidRPr="00931BCE">
        <w:rPr>
          <w:szCs w:val="24"/>
        </w:rPr>
        <w:t xml:space="preserve">, será observada a </w:t>
      </w:r>
      <w:r>
        <w:rPr>
          <w:szCs w:val="24"/>
        </w:rPr>
        <w:t>mesma classificação</w:t>
      </w:r>
      <w:r w:rsidRPr="00931BCE">
        <w:rPr>
          <w:szCs w:val="24"/>
        </w:rPr>
        <w:t xml:space="preserve"> prevista no Decreto nº 50.179/68, em especial o disposto em seu Artigo 5º</w:t>
      </w:r>
      <w:r w:rsidR="00FE7A8E">
        <w:rPr>
          <w:szCs w:val="24"/>
        </w:rPr>
        <w:t xml:space="preserve">, conforme manual </w:t>
      </w:r>
      <w:r w:rsidR="00FE7A8E" w:rsidRPr="00FE7A8E">
        <w:rPr>
          <w:szCs w:val="24"/>
        </w:rPr>
        <w:t>ARROLAMENTO DE MATERIAL EXCEDENTE E/OU INSERVÍVEL</w:t>
      </w:r>
      <w:r w:rsidR="00FE7A8E">
        <w:rPr>
          <w:szCs w:val="24"/>
        </w:rPr>
        <w:t xml:space="preserve"> - </w:t>
      </w:r>
      <w:r w:rsidR="00FE7A8E" w:rsidRPr="00FE7A8E">
        <w:rPr>
          <w:szCs w:val="24"/>
        </w:rPr>
        <w:t>Decreto 50.179/68</w:t>
      </w:r>
      <w:r w:rsidR="008F14AD">
        <w:rPr>
          <w:szCs w:val="24"/>
        </w:rPr>
        <w:t>, disponível no GEMAT</w:t>
      </w:r>
      <w:r w:rsidRPr="00931BCE">
        <w:rPr>
          <w:szCs w:val="24"/>
        </w:rPr>
        <w:t>.</w:t>
      </w:r>
    </w:p>
    <w:p w14:paraId="636C70CB" w14:textId="77777777" w:rsidR="00236697" w:rsidRPr="00AC5F26" w:rsidRDefault="00AA141F" w:rsidP="00AC5F26">
      <w:pPr>
        <w:spacing w:before="240" w:after="240"/>
        <w:ind w:firstLine="709"/>
        <w:jc w:val="both"/>
        <w:rPr>
          <w:rFonts w:cs="Arial"/>
          <w:szCs w:val="24"/>
        </w:rPr>
      </w:pPr>
      <w:r w:rsidRPr="00195D5E">
        <w:rPr>
          <w:rFonts w:cs="Arial"/>
          <w:szCs w:val="24"/>
        </w:rPr>
        <w:t xml:space="preserve">A </w:t>
      </w:r>
      <w:r w:rsidR="00236697" w:rsidRPr="00195D5E">
        <w:rPr>
          <w:rFonts w:cs="Arial"/>
          <w:szCs w:val="24"/>
        </w:rPr>
        <w:t>Unidade Escolar deverá identificar e arrolar os bens móveis e equipamentos inservíveis e/ou excedentes</w:t>
      </w:r>
      <w:r w:rsidR="001B5C25">
        <w:rPr>
          <w:rFonts w:cs="Arial"/>
          <w:szCs w:val="24"/>
        </w:rPr>
        <w:t xml:space="preserve"> </w:t>
      </w:r>
      <w:r w:rsidR="004F48C9">
        <w:rPr>
          <w:rFonts w:cs="Arial"/>
          <w:szCs w:val="24"/>
        </w:rPr>
        <w:t>(M</w:t>
      </w:r>
      <w:r w:rsidR="00153209">
        <w:rPr>
          <w:rFonts w:cs="Arial"/>
          <w:szCs w:val="24"/>
        </w:rPr>
        <w:t xml:space="preserve">odelo </w:t>
      </w:r>
      <w:r w:rsidR="001B5C25">
        <w:rPr>
          <w:rFonts w:cs="Arial"/>
          <w:szCs w:val="24"/>
        </w:rPr>
        <w:t>2)</w:t>
      </w:r>
      <w:r w:rsidR="00236697" w:rsidRPr="00195D5E">
        <w:rPr>
          <w:rFonts w:cs="Arial"/>
          <w:szCs w:val="24"/>
        </w:rPr>
        <w:t xml:space="preserve"> e encaminhar a relação </w:t>
      </w:r>
      <w:r w:rsidR="00236697" w:rsidRPr="00AC5F26">
        <w:rPr>
          <w:rFonts w:cs="Arial"/>
          <w:szCs w:val="24"/>
        </w:rPr>
        <w:t>à respectiva Diretoria de Ensino.</w:t>
      </w:r>
    </w:p>
    <w:p w14:paraId="522FF9EE" w14:textId="77777777" w:rsidR="00166119" w:rsidRDefault="00195D5E" w:rsidP="008F14AD">
      <w:pPr>
        <w:rPr>
          <w:b/>
        </w:rPr>
      </w:pPr>
      <w:r>
        <w:t xml:space="preserve">Caberá ao Dirigente </w:t>
      </w:r>
      <w:r w:rsidR="0036519C" w:rsidRPr="00166119">
        <w:t>o remanejamento para outras unidades</w:t>
      </w:r>
      <w:r>
        <w:t xml:space="preserve"> </w:t>
      </w:r>
      <w:r w:rsidR="00166119">
        <w:t>que deles necessitam</w:t>
      </w:r>
      <w:r w:rsidR="0036519C" w:rsidRPr="00166119">
        <w:t xml:space="preserve">, observando a legislação interna. </w:t>
      </w:r>
    </w:p>
    <w:p w14:paraId="15941121" w14:textId="77777777" w:rsidR="004701A5" w:rsidRDefault="0036519C" w:rsidP="008F14AD">
      <w:pPr>
        <w:rPr>
          <w:rFonts w:eastAsia="Times New Roman" w:cs="Times New Roman"/>
          <w:b/>
          <w:u w:val="single"/>
          <w:lang w:eastAsia="pt-BR"/>
        </w:rPr>
      </w:pPr>
      <w:r w:rsidRPr="00166119">
        <w:t xml:space="preserve">Em não havendo interesse </w:t>
      </w:r>
      <w:r w:rsidR="00195D5E">
        <w:t>de outras unidades da S</w:t>
      </w:r>
      <w:r w:rsidR="00927D60">
        <w:t>E</w:t>
      </w:r>
      <w:r w:rsidR="00195D5E">
        <w:t xml:space="preserve">E, </w:t>
      </w:r>
      <w:r w:rsidRPr="00166119">
        <w:t xml:space="preserve">o material poderá </w:t>
      </w:r>
      <w:r w:rsidR="00195D5E">
        <w:t>s</w:t>
      </w:r>
      <w:r w:rsidR="00166119">
        <w:t>e</w:t>
      </w:r>
      <w:r w:rsidR="00195D5E">
        <w:t>r</w:t>
      </w:r>
      <w:r w:rsidR="00166119">
        <w:t xml:space="preserve"> </w:t>
      </w:r>
      <w:r w:rsidRPr="00166119">
        <w:t>destinado por doação à A</w:t>
      </w:r>
      <w:r w:rsidR="00166119">
        <w:t>ssociação de Pais e Mestres- A</w:t>
      </w:r>
      <w:r w:rsidRPr="00166119">
        <w:t xml:space="preserve">PM, </w:t>
      </w:r>
      <w:r w:rsidR="00F1157A">
        <w:t>indicad</w:t>
      </w:r>
      <w:r w:rsidR="00927D60">
        <w:t>a</w:t>
      </w:r>
      <w:r w:rsidR="00F1157A">
        <w:t xml:space="preserve"> pelo </w:t>
      </w:r>
      <w:r w:rsidR="00FE78F5">
        <w:t>Dirigente,</w:t>
      </w:r>
      <w:r w:rsidR="00F1157A">
        <w:t xml:space="preserve"> </w:t>
      </w:r>
      <w:r w:rsidR="00166119">
        <w:t>co</w:t>
      </w:r>
      <w:r w:rsidR="00F1157A">
        <w:t xml:space="preserve">nforme </w:t>
      </w:r>
      <w:r w:rsidR="00FE7A8E">
        <w:t>disposto</w:t>
      </w:r>
      <w:r w:rsidR="00F1157A">
        <w:t xml:space="preserve"> na </w:t>
      </w:r>
      <w:r w:rsidRPr="00166119">
        <w:t>Resoluç</w:t>
      </w:r>
      <w:r w:rsidR="001B5C25">
        <w:t>ão SE nº</w:t>
      </w:r>
      <w:r w:rsidR="00166119">
        <w:t xml:space="preserve"> 41/2000.</w:t>
      </w:r>
    </w:p>
    <w:p w14:paraId="6C61E784" w14:textId="77777777" w:rsidR="008377A7" w:rsidRDefault="008F14AD" w:rsidP="00864903">
      <w:pPr>
        <w:pStyle w:val="Ttulo1"/>
        <w:spacing w:line="360" w:lineRule="auto"/>
        <w:jc w:val="both"/>
        <w:rPr>
          <w:rFonts w:cs="Arial"/>
          <w:szCs w:val="24"/>
        </w:rPr>
      </w:pPr>
      <w:bookmarkStart w:id="1" w:name="_Toc489437810"/>
      <w:r w:rsidRPr="00A72910">
        <w:rPr>
          <w:rFonts w:cs="Arial"/>
          <w:szCs w:val="24"/>
        </w:rPr>
        <w:t>1ª ETAPA (OCORRERÁ NA UNIDADE ESCOLAR)</w:t>
      </w:r>
      <w:bookmarkEnd w:id="1"/>
      <w:r w:rsidRPr="00A72910">
        <w:rPr>
          <w:rFonts w:cs="Arial"/>
          <w:szCs w:val="24"/>
        </w:rPr>
        <w:t xml:space="preserve"> </w:t>
      </w:r>
    </w:p>
    <w:p w14:paraId="02FBAC91" w14:textId="77777777" w:rsidR="00DB3980" w:rsidRPr="00DB3980" w:rsidRDefault="00DB3980" w:rsidP="00DB3980"/>
    <w:p w14:paraId="0C17E2AA" w14:textId="77777777" w:rsidR="00927D60" w:rsidRDefault="00106965" w:rsidP="00927D60">
      <w:pPr>
        <w:pStyle w:val="PargrafodaLista"/>
        <w:numPr>
          <w:ilvl w:val="0"/>
          <w:numId w:val="40"/>
        </w:numPr>
        <w:tabs>
          <w:tab w:val="left" w:pos="1443"/>
        </w:tabs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Elaboração do</w:t>
      </w:r>
      <w:r w:rsidR="004B5881" w:rsidRPr="00927D60">
        <w:rPr>
          <w:rFonts w:cs="Arial"/>
          <w:szCs w:val="24"/>
        </w:rPr>
        <w:t xml:space="preserve"> mapa de arrolamento (</w:t>
      </w:r>
      <w:r w:rsidR="00A139F8" w:rsidRPr="00927D60">
        <w:rPr>
          <w:rFonts w:cs="Arial"/>
          <w:b/>
          <w:szCs w:val="24"/>
        </w:rPr>
        <w:t xml:space="preserve">Modelo </w:t>
      </w:r>
      <w:r w:rsidR="005F7236">
        <w:rPr>
          <w:rFonts w:cs="Arial"/>
          <w:b/>
          <w:szCs w:val="24"/>
        </w:rPr>
        <w:t>1</w:t>
      </w:r>
      <w:r w:rsidR="005B57ED">
        <w:rPr>
          <w:rFonts w:cs="Arial"/>
          <w:szCs w:val="24"/>
        </w:rPr>
        <w:t>) com assinatura do Diretor de Escola e membros EAMEX da Diretoria de Ensino;</w:t>
      </w:r>
    </w:p>
    <w:p w14:paraId="0B5F38C7" w14:textId="77777777" w:rsidR="001F21FF" w:rsidRPr="00927D60" w:rsidRDefault="00A139F8" w:rsidP="00927D60">
      <w:pPr>
        <w:pStyle w:val="PargrafodaLista"/>
        <w:numPr>
          <w:ilvl w:val="0"/>
          <w:numId w:val="40"/>
        </w:numPr>
        <w:tabs>
          <w:tab w:val="left" w:pos="1443"/>
        </w:tabs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Informação do Diretor da Unidade Escolar</w:t>
      </w:r>
      <w:r w:rsidR="001F21FF" w:rsidRPr="00927D60">
        <w:rPr>
          <w:rFonts w:cs="Arial"/>
          <w:szCs w:val="24"/>
        </w:rPr>
        <w:t xml:space="preserve"> (</w:t>
      </w:r>
      <w:r w:rsidR="001F21FF" w:rsidRPr="00927D60">
        <w:rPr>
          <w:rFonts w:cs="Arial"/>
          <w:b/>
          <w:szCs w:val="24"/>
        </w:rPr>
        <w:t xml:space="preserve">Modelo </w:t>
      </w:r>
      <w:r w:rsidR="005F7236">
        <w:rPr>
          <w:rFonts w:cs="Arial"/>
          <w:b/>
          <w:szCs w:val="24"/>
        </w:rPr>
        <w:t>2</w:t>
      </w:r>
      <w:r w:rsidR="001F21FF" w:rsidRPr="00927D60">
        <w:rPr>
          <w:rFonts w:cs="Arial"/>
          <w:szCs w:val="24"/>
        </w:rPr>
        <w:t>)</w:t>
      </w:r>
      <w:r w:rsidRPr="00927D60">
        <w:rPr>
          <w:rFonts w:cs="Arial"/>
          <w:szCs w:val="24"/>
        </w:rPr>
        <w:t xml:space="preserve"> encaminhando</w:t>
      </w:r>
      <w:r w:rsidR="005573D9" w:rsidRPr="00927D60">
        <w:rPr>
          <w:rFonts w:cs="Arial"/>
          <w:szCs w:val="24"/>
        </w:rPr>
        <w:t>,</w:t>
      </w:r>
      <w:r w:rsidRPr="00927D60">
        <w:rPr>
          <w:rFonts w:cs="Arial"/>
          <w:szCs w:val="24"/>
        </w:rPr>
        <w:t xml:space="preserve"> </w:t>
      </w:r>
      <w:r w:rsidR="00BB4FD1" w:rsidRPr="00927D60">
        <w:rPr>
          <w:rFonts w:cs="Arial"/>
          <w:szCs w:val="24"/>
        </w:rPr>
        <w:t xml:space="preserve">à respectiva Diretoria de Ensino, </w:t>
      </w:r>
      <w:r w:rsidR="001F21FF" w:rsidRPr="00927D60">
        <w:rPr>
          <w:rFonts w:cs="Arial"/>
          <w:szCs w:val="24"/>
        </w:rPr>
        <w:t xml:space="preserve">o mapa de </w:t>
      </w:r>
      <w:r w:rsidR="00D5197D" w:rsidRPr="00927D60">
        <w:rPr>
          <w:rFonts w:cs="Arial"/>
          <w:szCs w:val="24"/>
        </w:rPr>
        <w:t>arrolamento, com assinatura do Diretor,</w:t>
      </w:r>
      <w:r w:rsidR="001F21FF" w:rsidRPr="00927D60">
        <w:rPr>
          <w:rFonts w:cs="Arial"/>
          <w:szCs w:val="24"/>
        </w:rPr>
        <w:t xml:space="preserve"> e a documentação da APM abaixo</w:t>
      </w:r>
      <w:r w:rsidR="001A137B" w:rsidRPr="00927D60">
        <w:rPr>
          <w:rFonts w:cs="Arial"/>
          <w:szCs w:val="24"/>
        </w:rPr>
        <w:t xml:space="preserve"> citad</w:t>
      </w:r>
      <w:r w:rsidR="00D4438D">
        <w:rPr>
          <w:rFonts w:cs="Arial"/>
          <w:szCs w:val="24"/>
        </w:rPr>
        <w:t>a</w:t>
      </w:r>
      <w:r w:rsidR="001A137B" w:rsidRPr="00927D60">
        <w:rPr>
          <w:rFonts w:cs="Arial"/>
          <w:szCs w:val="24"/>
        </w:rPr>
        <w:t>s</w:t>
      </w:r>
      <w:r w:rsidR="001F21FF" w:rsidRPr="00927D60">
        <w:rPr>
          <w:rFonts w:cs="Arial"/>
          <w:szCs w:val="24"/>
        </w:rPr>
        <w:t>:</w:t>
      </w:r>
      <w:r w:rsidRPr="00927D60">
        <w:rPr>
          <w:rFonts w:cs="Arial"/>
          <w:szCs w:val="24"/>
        </w:rPr>
        <w:t xml:space="preserve"> </w:t>
      </w:r>
    </w:p>
    <w:p w14:paraId="5F11EA6C" w14:textId="77777777" w:rsidR="001F21FF" w:rsidRPr="00927D60" w:rsidRDefault="00BB4FD1" w:rsidP="00927D60">
      <w:pPr>
        <w:pStyle w:val="PargrafodaLista"/>
        <w:numPr>
          <w:ilvl w:val="0"/>
          <w:numId w:val="41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 xml:space="preserve">Ofício da APM </w:t>
      </w:r>
      <w:r w:rsidR="001F21FF" w:rsidRPr="00927D60">
        <w:rPr>
          <w:rFonts w:cs="Arial"/>
          <w:szCs w:val="24"/>
        </w:rPr>
        <w:t>solicitando a doação do material inservível (</w:t>
      </w:r>
      <w:r w:rsidR="001F21FF" w:rsidRPr="00927D60">
        <w:rPr>
          <w:rFonts w:cs="Arial"/>
          <w:b/>
          <w:szCs w:val="24"/>
        </w:rPr>
        <w:t xml:space="preserve">Modelo </w:t>
      </w:r>
      <w:r w:rsidR="005F7236">
        <w:rPr>
          <w:rFonts w:cs="Arial"/>
          <w:b/>
          <w:szCs w:val="24"/>
        </w:rPr>
        <w:t>3</w:t>
      </w:r>
      <w:r w:rsidR="001F21FF" w:rsidRPr="00927D60">
        <w:rPr>
          <w:rFonts w:cs="Arial"/>
          <w:szCs w:val="24"/>
        </w:rPr>
        <w:t>)</w:t>
      </w:r>
      <w:r w:rsidRPr="00927D60">
        <w:rPr>
          <w:rFonts w:cs="Arial"/>
          <w:szCs w:val="24"/>
        </w:rPr>
        <w:t xml:space="preserve"> </w:t>
      </w:r>
      <w:r w:rsidR="005350B3">
        <w:rPr>
          <w:rFonts w:cs="Arial"/>
          <w:szCs w:val="24"/>
        </w:rPr>
        <w:t>ao</w:t>
      </w:r>
      <w:r w:rsidRPr="00927D60">
        <w:rPr>
          <w:rFonts w:cs="Arial"/>
          <w:szCs w:val="24"/>
        </w:rPr>
        <w:t xml:space="preserve"> Dirigente de Ensino;</w:t>
      </w:r>
    </w:p>
    <w:p w14:paraId="4D5B0E66" w14:textId="77777777" w:rsidR="001F21FF" w:rsidRPr="00927D60" w:rsidRDefault="001F21FF" w:rsidP="00927D60">
      <w:pPr>
        <w:pStyle w:val="PargrafodaLista"/>
        <w:numPr>
          <w:ilvl w:val="0"/>
          <w:numId w:val="41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Cópia da Ata da última eleição da APM;</w:t>
      </w:r>
    </w:p>
    <w:p w14:paraId="394437D8" w14:textId="77777777" w:rsidR="001F21FF" w:rsidRPr="00927D60" w:rsidRDefault="001F21FF" w:rsidP="00927D60">
      <w:pPr>
        <w:pStyle w:val="PargrafodaLista"/>
        <w:numPr>
          <w:ilvl w:val="0"/>
          <w:numId w:val="41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Cópia da Ata da últim</w:t>
      </w:r>
      <w:r w:rsidR="00BB4FD1" w:rsidRPr="00927D60">
        <w:rPr>
          <w:rFonts w:cs="Arial"/>
          <w:szCs w:val="24"/>
        </w:rPr>
        <w:t>a eleição do Conselho de Escola, e</w:t>
      </w:r>
    </w:p>
    <w:p w14:paraId="091F3CAD" w14:textId="77777777" w:rsidR="009568C8" w:rsidRPr="00D9474A" w:rsidRDefault="001F21FF" w:rsidP="00453B29">
      <w:pPr>
        <w:pStyle w:val="PargrafodaLista"/>
        <w:numPr>
          <w:ilvl w:val="0"/>
          <w:numId w:val="41"/>
        </w:numPr>
        <w:tabs>
          <w:tab w:val="left" w:pos="1443"/>
        </w:tabs>
        <w:spacing w:after="0" w:line="360" w:lineRule="auto"/>
        <w:ind w:left="1637"/>
        <w:jc w:val="both"/>
        <w:rPr>
          <w:rFonts w:cs="Arial"/>
          <w:szCs w:val="24"/>
        </w:rPr>
      </w:pPr>
      <w:r w:rsidRPr="00D9474A">
        <w:rPr>
          <w:rFonts w:cs="Arial"/>
          <w:szCs w:val="24"/>
        </w:rPr>
        <w:t xml:space="preserve">Cópia da Ata do Conselho de Escola – “Apresentação e Deliberação do Conselho </w:t>
      </w:r>
      <w:r w:rsidR="00D064A8" w:rsidRPr="00D9474A">
        <w:rPr>
          <w:rFonts w:cs="Arial"/>
          <w:szCs w:val="24"/>
        </w:rPr>
        <w:t>d</w:t>
      </w:r>
      <w:r w:rsidRPr="00D9474A">
        <w:rPr>
          <w:rFonts w:cs="Arial"/>
          <w:szCs w:val="24"/>
        </w:rPr>
        <w:t>e Escola sobre os materiais inservíveis” (</w:t>
      </w:r>
      <w:r w:rsidRPr="00D9474A">
        <w:rPr>
          <w:rFonts w:cs="Arial"/>
          <w:b/>
          <w:szCs w:val="24"/>
        </w:rPr>
        <w:t xml:space="preserve">Modelo </w:t>
      </w:r>
      <w:r w:rsidR="005F7236" w:rsidRPr="00D9474A">
        <w:rPr>
          <w:rFonts w:cs="Arial"/>
          <w:b/>
          <w:szCs w:val="24"/>
        </w:rPr>
        <w:t>4</w:t>
      </w:r>
      <w:r w:rsidR="00BB4FD1" w:rsidRPr="00D9474A">
        <w:rPr>
          <w:rFonts w:cs="Arial"/>
          <w:szCs w:val="24"/>
        </w:rPr>
        <w:t>).</w:t>
      </w:r>
    </w:p>
    <w:tbl>
      <w:tblPr>
        <w:tblW w:w="142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61"/>
        <w:gridCol w:w="366"/>
        <w:gridCol w:w="361"/>
        <w:gridCol w:w="348"/>
        <w:gridCol w:w="422"/>
        <w:gridCol w:w="324"/>
        <w:gridCol w:w="326"/>
        <w:gridCol w:w="398"/>
        <w:gridCol w:w="396"/>
        <w:gridCol w:w="401"/>
        <w:gridCol w:w="324"/>
        <w:gridCol w:w="327"/>
        <w:gridCol w:w="422"/>
        <w:gridCol w:w="361"/>
        <w:gridCol w:w="400"/>
        <w:gridCol w:w="423"/>
        <w:gridCol w:w="381"/>
        <w:gridCol w:w="379"/>
        <w:gridCol w:w="328"/>
        <w:gridCol w:w="415"/>
        <w:gridCol w:w="417"/>
        <w:gridCol w:w="387"/>
        <w:gridCol w:w="369"/>
        <w:gridCol w:w="417"/>
        <w:gridCol w:w="424"/>
        <w:gridCol w:w="372"/>
        <w:gridCol w:w="324"/>
        <w:gridCol w:w="338"/>
        <w:gridCol w:w="513"/>
        <w:gridCol w:w="11"/>
        <w:gridCol w:w="639"/>
        <w:gridCol w:w="927"/>
        <w:gridCol w:w="184"/>
        <w:gridCol w:w="362"/>
        <w:gridCol w:w="362"/>
        <w:gridCol w:w="385"/>
      </w:tblGrid>
      <w:tr w:rsidR="00D9474A" w:rsidRPr="006C5D0A" w14:paraId="67F8A67C" w14:textId="77777777" w:rsidTr="00D9474A">
        <w:trPr>
          <w:trHeight w:val="297"/>
        </w:trPr>
        <w:tc>
          <w:tcPr>
            <w:tcW w:w="362" w:type="dxa"/>
            <w:shd w:val="clear" w:color="auto" w:fill="auto"/>
            <w:noWrap/>
            <w:vAlign w:val="bottom"/>
          </w:tcPr>
          <w:p w14:paraId="0E677F35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387DD3C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</w:tcPr>
          <w:p w14:paraId="7E3F1D7C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65B2451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947" w:type="dxa"/>
            <w:gridSpan w:val="27"/>
            <w:shd w:val="clear" w:color="auto" w:fill="auto"/>
            <w:noWrap/>
            <w:vAlign w:val="bottom"/>
          </w:tcPr>
          <w:p w14:paraId="018D2473" w14:textId="77777777" w:rsidR="00D9474A" w:rsidRPr="00C67775" w:rsidRDefault="00D9474A" w:rsidP="00EA1AC0">
            <w:pPr>
              <w:pStyle w:val="SemEspaamento"/>
              <w:jc w:val="center"/>
              <w:rPr>
                <w:rFonts w:cs="Arial"/>
                <w:b/>
                <w:szCs w:val="24"/>
                <w:lang w:eastAsia="pt-BR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</w:tcPr>
          <w:p w14:paraId="1EBC0E45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2F7C3347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4AC7F156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73825DD2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6B564742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D9474A" w:rsidRPr="006C5D0A" w14:paraId="6CFAC38B" w14:textId="77777777" w:rsidTr="00D9474A">
        <w:trPr>
          <w:trHeight w:val="92"/>
        </w:trPr>
        <w:tc>
          <w:tcPr>
            <w:tcW w:w="362" w:type="dxa"/>
            <w:shd w:val="clear" w:color="auto" w:fill="auto"/>
            <w:noWrap/>
            <w:vAlign w:val="bottom"/>
          </w:tcPr>
          <w:p w14:paraId="4917D876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2D7F28C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</w:tcPr>
          <w:p w14:paraId="2180A9DF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0018EA6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36CA70D0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075" w:type="dxa"/>
            <w:gridSpan w:val="24"/>
            <w:shd w:val="clear" w:color="auto" w:fill="auto"/>
            <w:noWrap/>
            <w:vAlign w:val="bottom"/>
          </w:tcPr>
          <w:p w14:paraId="0F56B4BB" w14:textId="77777777" w:rsidR="00D9474A" w:rsidRPr="00C67775" w:rsidRDefault="00D9474A" w:rsidP="00EA1AC0">
            <w:pPr>
              <w:pStyle w:val="SemEspaamento"/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</w:tcPr>
          <w:p w14:paraId="0C602342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</w:tcPr>
          <w:p w14:paraId="5F354CBA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1ACD6CCA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55D34677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25432F34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1D76ADEB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D9474A" w:rsidRPr="006C5D0A" w14:paraId="0E8C0079" w14:textId="77777777" w:rsidTr="00D9474A">
        <w:trPr>
          <w:trHeight w:val="104"/>
        </w:trPr>
        <w:tc>
          <w:tcPr>
            <w:tcW w:w="362" w:type="dxa"/>
            <w:shd w:val="clear" w:color="auto" w:fill="auto"/>
            <w:noWrap/>
            <w:vAlign w:val="bottom"/>
          </w:tcPr>
          <w:p w14:paraId="6B2CAE05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C1CDFD7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</w:tcPr>
          <w:p w14:paraId="6AC415D7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F86D808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947" w:type="dxa"/>
            <w:gridSpan w:val="27"/>
            <w:shd w:val="clear" w:color="auto" w:fill="auto"/>
            <w:noWrap/>
            <w:vAlign w:val="bottom"/>
          </w:tcPr>
          <w:p w14:paraId="731A9F91" w14:textId="77777777" w:rsidR="00D9474A" w:rsidRPr="00E45C9A" w:rsidRDefault="00D9474A" w:rsidP="00EA1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</w:tcPr>
          <w:p w14:paraId="5F6876D5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45A3BEA4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35D57DAF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5A436FD3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6825D5E7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D9474A" w:rsidRPr="006C5D0A" w14:paraId="64CD609C" w14:textId="77777777" w:rsidTr="00D9474A">
        <w:trPr>
          <w:trHeight w:val="220"/>
        </w:trPr>
        <w:tc>
          <w:tcPr>
            <w:tcW w:w="362" w:type="dxa"/>
            <w:shd w:val="clear" w:color="auto" w:fill="auto"/>
            <w:noWrap/>
            <w:vAlign w:val="bottom"/>
          </w:tcPr>
          <w:p w14:paraId="2BFAD79B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12E313F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</w:tcPr>
          <w:p w14:paraId="742412DA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6F434A6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947" w:type="dxa"/>
            <w:gridSpan w:val="27"/>
            <w:shd w:val="clear" w:color="auto" w:fill="auto"/>
            <w:noWrap/>
            <w:vAlign w:val="bottom"/>
          </w:tcPr>
          <w:p w14:paraId="01949D19" w14:textId="77777777" w:rsidR="00D9474A" w:rsidRPr="006C5D0A" w:rsidRDefault="00D9474A" w:rsidP="00EA1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</w:tcPr>
          <w:p w14:paraId="3D5B84ED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7B073E74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5FF3E2F2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2A565307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4CBC09B6" w14:textId="77777777" w:rsidR="00D9474A" w:rsidRPr="006C5D0A" w:rsidRDefault="00D9474A" w:rsidP="00EA1AC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D9474A" w:rsidRPr="006C5D0A" w14:paraId="3E78B494" w14:textId="77777777" w:rsidTr="00D9474A">
        <w:trPr>
          <w:gridAfter w:val="7"/>
          <w:wAfter w:w="2870" w:type="dxa"/>
          <w:trHeight w:val="326"/>
        </w:trPr>
        <w:tc>
          <w:tcPr>
            <w:tcW w:w="11386" w:type="dxa"/>
            <w:gridSpan w:val="30"/>
            <w:shd w:val="clear" w:color="auto" w:fill="auto"/>
            <w:noWrap/>
            <w:vAlign w:val="center"/>
          </w:tcPr>
          <w:p w14:paraId="3600242D" w14:textId="77777777" w:rsidR="00D9474A" w:rsidRPr="00C67775" w:rsidRDefault="00D9474A" w:rsidP="00EA1AC0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9474A" w:rsidRPr="006C5D0A" w14:paraId="2BCCC53C" w14:textId="77777777" w:rsidTr="00D9474A">
        <w:trPr>
          <w:trHeight w:val="94"/>
        </w:trPr>
        <w:tc>
          <w:tcPr>
            <w:tcW w:w="362" w:type="dxa"/>
            <w:shd w:val="clear" w:color="auto" w:fill="auto"/>
            <w:noWrap/>
            <w:vAlign w:val="bottom"/>
          </w:tcPr>
          <w:p w14:paraId="37B470A0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0518251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</w:tcPr>
          <w:p w14:paraId="72012F3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27E6B3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36E3E30A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5F89CA1A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</w:tcPr>
          <w:p w14:paraId="441B2E9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14:paraId="61D8682B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462134BA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</w:tcPr>
          <w:p w14:paraId="02F0AE1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</w:tcPr>
          <w:p w14:paraId="665499FA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</w:tcPr>
          <w:p w14:paraId="56A3E6E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</w:tcPr>
          <w:p w14:paraId="68DF4ADE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59482401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F9A0FC8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145C4832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14:paraId="334A662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483DC4A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</w:tcPr>
          <w:p w14:paraId="04AE1662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</w:tcPr>
          <w:p w14:paraId="259D6DAB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2384F836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F330735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3A8630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0DECF205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60D6CCD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5C13DD25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14:paraId="0117CB22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</w:tcPr>
          <w:p w14:paraId="08D8800B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dxa"/>
            <w:shd w:val="clear" w:color="auto" w:fill="auto"/>
            <w:noWrap/>
            <w:vAlign w:val="bottom"/>
          </w:tcPr>
          <w:p w14:paraId="74B4CB4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</w:tcPr>
          <w:p w14:paraId="56E88C92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</w:tcPr>
          <w:p w14:paraId="3265B0CE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023C9AAB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6A063EB4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0CA05C28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7EFC3010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9474A" w:rsidRPr="006C5D0A" w14:paraId="370BC261" w14:textId="77777777" w:rsidTr="00D9474A">
        <w:trPr>
          <w:gridAfter w:val="5"/>
          <w:wAfter w:w="2220" w:type="dxa"/>
          <w:trHeight w:val="104"/>
        </w:trPr>
        <w:tc>
          <w:tcPr>
            <w:tcW w:w="12036" w:type="dxa"/>
            <w:gridSpan w:val="32"/>
            <w:shd w:val="clear" w:color="auto" w:fill="auto"/>
            <w:noWrap/>
            <w:vAlign w:val="bottom"/>
          </w:tcPr>
          <w:p w14:paraId="69B7462B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D9474A" w:rsidRPr="006C5D0A" w14:paraId="17472C71" w14:textId="77777777" w:rsidTr="00D9474A">
        <w:trPr>
          <w:trHeight w:val="83"/>
        </w:trPr>
        <w:tc>
          <w:tcPr>
            <w:tcW w:w="362" w:type="dxa"/>
            <w:shd w:val="clear" w:color="auto" w:fill="auto"/>
            <w:noWrap/>
            <w:vAlign w:val="bottom"/>
          </w:tcPr>
          <w:p w14:paraId="592CC626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5BA8183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</w:tcPr>
          <w:p w14:paraId="7F075308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7094EF1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1B266944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2BA116E4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</w:tcPr>
          <w:p w14:paraId="5DF803B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14:paraId="0EB369FC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8" w:type="dxa"/>
            <w:shd w:val="clear" w:color="auto" w:fill="auto"/>
            <w:noWrap/>
            <w:vAlign w:val="bottom"/>
          </w:tcPr>
          <w:p w14:paraId="13F5AE9C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</w:tcPr>
          <w:p w14:paraId="533843C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</w:tcPr>
          <w:p w14:paraId="308D1078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</w:tcPr>
          <w:p w14:paraId="2EBDAA01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</w:tcPr>
          <w:p w14:paraId="3D2FBD1C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6B769F5B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0CC4B23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786B58E6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3" w:type="dxa"/>
            <w:shd w:val="clear" w:color="auto" w:fill="auto"/>
            <w:noWrap/>
            <w:vAlign w:val="bottom"/>
          </w:tcPr>
          <w:p w14:paraId="493E71EE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7BA59365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</w:tcPr>
          <w:p w14:paraId="1A14850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</w:tcPr>
          <w:p w14:paraId="2040106C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54C2BF86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E3A4BAC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D75F714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1947BD4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85F4B61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5ADBC07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14:paraId="3B74B66F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</w:tcPr>
          <w:p w14:paraId="07878231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dxa"/>
            <w:shd w:val="clear" w:color="auto" w:fill="auto"/>
            <w:noWrap/>
            <w:vAlign w:val="bottom"/>
          </w:tcPr>
          <w:p w14:paraId="749A3850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24" w:type="dxa"/>
            <w:gridSpan w:val="2"/>
            <w:shd w:val="clear" w:color="auto" w:fill="auto"/>
            <w:noWrap/>
            <w:vAlign w:val="bottom"/>
          </w:tcPr>
          <w:p w14:paraId="5B6F3CD6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</w:tcPr>
          <w:p w14:paraId="557DCD9C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14:paraId="5645BAC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4C1B4DB7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</w:tcPr>
          <w:p w14:paraId="4E815520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52AB78D4" w14:textId="77777777" w:rsidR="00D9474A" w:rsidRPr="00C67775" w:rsidRDefault="00D9474A" w:rsidP="00EA1A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14:paraId="2080B335" w14:textId="77777777" w:rsidR="009568C8" w:rsidRDefault="009568C8" w:rsidP="009568C8">
      <w:pPr>
        <w:pStyle w:val="Ttulo1"/>
        <w:spacing w:line="360" w:lineRule="auto"/>
        <w:jc w:val="both"/>
        <w:rPr>
          <w:rFonts w:cs="Arial"/>
          <w:szCs w:val="24"/>
        </w:rPr>
      </w:pPr>
      <w:bookmarkStart w:id="2" w:name="_Toc489437815"/>
      <w:bookmarkStart w:id="3" w:name="_Toc488585067"/>
      <w:r>
        <w:rPr>
          <w:rFonts w:cs="Arial"/>
          <w:szCs w:val="24"/>
        </w:rPr>
        <w:lastRenderedPageBreak/>
        <w:t>2</w:t>
      </w:r>
      <w:r w:rsidRPr="00A72910">
        <w:rPr>
          <w:rFonts w:cs="Arial"/>
          <w:szCs w:val="24"/>
        </w:rPr>
        <w:t xml:space="preserve">ª ETAPA (OCORRERÁ NA </w:t>
      </w:r>
      <w:r>
        <w:rPr>
          <w:rFonts w:cs="Arial"/>
          <w:szCs w:val="24"/>
        </w:rPr>
        <w:t>DIRETORIA DE ENSINO</w:t>
      </w:r>
      <w:r w:rsidRPr="00A72910">
        <w:rPr>
          <w:rFonts w:cs="Arial"/>
          <w:szCs w:val="24"/>
        </w:rPr>
        <w:t>)</w:t>
      </w:r>
      <w:bookmarkEnd w:id="2"/>
    </w:p>
    <w:p w14:paraId="0467CF06" w14:textId="77777777" w:rsidR="009568C8" w:rsidRPr="00F472CD" w:rsidRDefault="009568C8" w:rsidP="009568C8"/>
    <w:p w14:paraId="1D7DD9B2" w14:textId="77777777" w:rsidR="009568C8" w:rsidRPr="00927D60" w:rsidRDefault="009568C8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  <w:u w:val="single"/>
        </w:rPr>
      </w:pPr>
      <w:r w:rsidRPr="00927D60">
        <w:rPr>
          <w:rFonts w:cs="Arial"/>
          <w:szCs w:val="24"/>
        </w:rPr>
        <w:t xml:space="preserve">Autuar o expediente de baixa por inservível tendo como </w:t>
      </w:r>
      <w:r w:rsidRPr="00F040FE">
        <w:rPr>
          <w:rFonts w:cs="Arial"/>
          <w:b/>
          <w:szCs w:val="24"/>
        </w:rPr>
        <w:t xml:space="preserve">Assunto: </w:t>
      </w:r>
      <w:r w:rsidRPr="00927D60">
        <w:rPr>
          <w:rFonts w:cs="Arial"/>
          <w:szCs w:val="24"/>
          <w:u w:val="single"/>
        </w:rPr>
        <w:t>Arrolamento de Material Inservível e/ou Excedente com base na Resolução SE 41/00;</w:t>
      </w:r>
    </w:p>
    <w:p w14:paraId="00154434" w14:textId="77777777" w:rsidR="009568C8" w:rsidRPr="003A1E42" w:rsidRDefault="00F94ECD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Aná</w:t>
      </w:r>
      <w:r w:rsidR="009568C8" w:rsidRPr="00927D60">
        <w:rPr>
          <w:rFonts w:cs="Arial"/>
          <w:szCs w:val="24"/>
        </w:rPr>
        <w:t xml:space="preserve">lise e conferência do mapa de arrolamento e posterior </w:t>
      </w:r>
      <w:r w:rsidR="009568C8" w:rsidRPr="003A1E42">
        <w:rPr>
          <w:rFonts w:cs="Arial"/>
          <w:szCs w:val="24"/>
        </w:rPr>
        <w:t>assinatura dos membros do EAMEX - Atender a Resolução SE- 17, de 10-4-2017;</w:t>
      </w:r>
    </w:p>
    <w:p w14:paraId="4AE63DC1" w14:textId="77777777" w:rsidR="009568C8" w:rsidRPr="00927D60" w:rsidRDefault="009568C8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Informação dos membros do EAMEX (</w:t>
      </w:r>
      <w:r w:rsidRPr="00927D60">
        <w:rPr>
          <w:rFonts w:cs="Arial"/>
          <w:b/>
          <w:szCs w:val="24"/>
        </w:rPr>
        <w:t>Modelo 5</w:t>
      </w:r>
      <w:r w:rsidRPr="00927D60">
        <w:rPr>
          <w:rFonts w:cs="Arial"/>
          <w:szCs w:val="24"/>
        </w:rPr>
        <w:t>);</w:t>
      </w:r>
    </w:p>
    <w:p w14:paraId="7DDBFE29" w14:textId="77777777" w:rsidR="009568C8" w:rsidRPr="00927D60" w:rsidRDefault="009568C8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Despacho do Dirigente, encaminhando o Processo ao Supervisor, responsável pela Unidade Escolar, para a verificação do material arrolado (</w:t>
      </w:r>
      <w:r w:rsidRPr="00927D60">
        <w:rPr>
          <w:rFonts w:cs="Arial"/>
          <w:b/>
          <w:szCs w:val="24"/>
        </w:rPr>
        <w:t>Modelo 6</w:t>
      </w:r>
      <w:r w:rsidRPr="00927D60">
        <w:rPr>
          <w:rFonts w:cs="Arial"/>
          <w:szCs w:val="24"/>
        </w:rPr>
        <w:t>);</w:t>
      </w:r>
    </w:p>
    <w:p w14:paraId="7BB26BB1" w14:textId="77777777" w:rsidR="009568C8" w:rsidRPr="003A1E42" w:rsidRDefault="009568C8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  <w:highlight w:val="yellow"/>
        </w:rPr>
      </w:pPr>
      <w:r w:rsidRPr="003A1E42">
        <w:rPr>
          <w:rFonts w:cs="Arial"/>
          <w:szCs w:val="24"/>
          <w:highlight w:val="yellow"/>
        </w:rPr>
        <w:t>Informação do Supervisor</w:t>
      </w:r>
      <w:r w:rsidRPr="00927D60">
        <w:rPr>
          <w:rFonts w:cs="Arial"/>
          <w:szCs w:val="24"/>
        </w:rPr>
        <w:t xml:space="preserve">, </w:t>
      </w:r>
      <w:r w:rsidRPr="003A1E42">
        <w:rPr>
          <w:rFonts w:cs="Arial"/>
          <w:szCs w:val="24"/>
          <w:highlight w:val="yellow"/>
        </w:rPr>
        <w:t>responsável pela Unidade Escolar, constatando que o material está excedente e/ ou inservível na Unidade Escolar (</w:t>
      </w:r>
      <w:r w:rsidRPr="003A1E42">
        <w:rPr>
          <w:rFonts w:cs="Arial"/>
          <w:b/>
          <w:szCs w:val="24"/>
          <w:highlight w:val="yellow"/>
        </w:rPr>
        <w:t>Modelo 7</w:t>
      </w:r>
      <w:r w:rsidRPr="003A1E42">
        <w:rPr>
          <w:rFonts w:cs="Arial"/>
          <w:szCs w:val="24"/>
          <w:highlight w:val="yellow"/>
        </w:rPr>
        <w:t>);</w:t>
      </w:r>
    </w:p>
    <w:p w14:paraId="06DA6ECC" w14:textId="77777777" w:rsidR="009568C8" w:rsidRPr="00927D60" w:rsidRDefault="009568C8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Informação do Centro de Administração Finanças e Infraestrutura- CAF e Núcleo de Administração- NAD, com o despacho d</w:t>
      </w:r>
      <w:r>
        <w:rPr>
          <w:rFonts w:cs="Arial"/>
          <w:szCs w:val="24"/>
        </w:rPr>
        <w:t>o</w:t>
      </w:r>
      <w:r w:rsidRPr="00927D60">
        <w:rPr>
          <w:rFonts w:cs="Arial"/>
          <w:szCs w:val="24"/>
        </w:rPr>
        <w:t xml:space="preserve"> Dirigente (</w:t>
      </w:r>
      <w:r w:rsidRPr="00927D60">
        <w:rPr>
          <w:rFonts w:cs="Arial"/>
          <w:b/>
          <w:szCs w:val="24"/>
        </w:rPr>
        <w:t>Modelo 8</w:t>
      </w:r>
      <w:r w:rsidRPr="00927D60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  <w:r w:rsidRPr="00927D60">
        <w:rPr>
          <w:rFonts w:cs="Arial"/>
          <w:szCs w:val="24"/>
        </w:rPr>
        <w:t xml:space="preserve"> </w:t>
      </w:r>
    </w:p>
    <w:p w14:paraId="04D94794" w14:textId="77777777" w:rsidR="009568C8" w:rsidRPr="00927D60" w:rsidRDefault="009568C8" w:rsidP="009568C8">
      <w:pPr>
        <w:pStyle w:val="PargrafodaLista"/>
        <w:numPr>
          <w:ilvl w:val="0"/>
          <w:numId w:val="42"/>
        </w:numPr>
        <w:spacing w:after="120" w:line="360" w:lineRule="auto"/>
        <w:jc w:val="both"/>
        <w:rPr>
          <w:rFonts w:cs="Arial"/>
          <w:szCs w:val="24"/>
        </w:rPr>
      </w:pPr>
      <w:r w:rsidRPr="00927D60">
        <w:rPr>
          <w:rFonts w:cs="Arial"/>
          <w:szCs w:val="24"/>
        </w:rPr>
        <w:t>Remessa dos autos à Unidade Escolar, através da Diretoria de Ensino</w:t>
      </w:r>
      <w:r>
        <w:rPr>
          <w:rFonts w:cs="Arial"/>
          <w:szCs w:val="24"/>
        </w:rPr>
        <w:t xml:space="preserve"> </w:t>
      </w:r>
      <w:r w:rsidRPr="00927D60">
        <w:rPr>
          <w:rFonts w:cs="Arial"/>
          <w:szCs w:val="24"/>
        </w:rPr>
        <w:t>(</w:t>
      </w:r>
      <w:r w:rsidRPr="00927D60">
        <w:rPr>
          <w:rFonts w:cs="Arial"/>
          <w:b/>
          <w:szCs w:val="24"/>
        </w:rPr>
        <w:t xml:space="preserve">Modelo </w:t>
      </w:r>
      <w:r>
        <w:rPr>
          <w:rFonts w:cs="Arial"/>
          <w:b/>
          <w:szCs w:val="24"/>
        </w:rPr>
        <w:t>9</w:t>
      </w:r>
      <w:r w:rsidRPr="00927D60">
        <w:rPr>
          <w:rFonts w:cs="Arial"/>
          <w:szCs w:val="24"/>
        </w:rPr>
        <w:t xml:space="preserve">). </w:t>
      </w:r>
    </w:p>
    <w:p w14:paraId="1E9BA679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544E4227" w14:textId="77777777" w:rsidR="00343328" w:rsidRPr="00343328" w:rsidRDefault="00343328" w:rsidP="00343328">
      <w:pPr>
        <w:pStyle w:val="Ttulo1"/>
        <w:spacing w:line="360" w:lineRule="auto"/>
        <w:jc w:val="both"/>
        <w:rPr>
          <w:rFonts w:cs="Arial"/>
          <w:szCs w:val="24"/>
        </w:rPr>
      </w:pPr>
      <w:bookmarkStart w:id="4" w:name="_Toc489437821"/>
      <w:r w:rsidRPr="00343328">
        <w:rPr>
          <w:rFonts w:cs="Arial"/>
          <w:szCs w:val="24"/>
        </w:rPr>
        <w:t>3ª ETAPA (OCORRERÁ NA UNIDADE ESCOLAR)</w:t>
      </w:r>
      <w:bookmarkEnd w:id="4"/>
    </w:p>
    <w:p w14:paraId="594CB5F9" w14:textId="77777777" w:rsidR="00343328" w:rsidRPr="00343328" w:rsidRDefault="00343328" w:rsidP="00343328"/>
    <w:p w14:paraId="6EEDE932" w14:textId="77777777" w:rsidR="00343328" w:rsidRPr="00343328" w:rsidRDefault="00343328" w:rsidP="00343328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cs="Arial"/>
          <w:szCs w:val="24"/>
        </w:rPr>
      </w:pPr>
      <w:r w:rsidRPr="00343328">
        <w:rPr>
          <w:rFonts w:cs="Arial"/>
          <w:szCs w:val="24"/>
        </w:rPr>
        <w:t>Anexar nos autos:</w:t>
      </w:r>
    </w:p>
    <w:p w14:paraId="381817E7" w14:textId="77777777" w:rsidR="00343328" w:rsidRPr="00343328" w:rsidRDefault="00343328" w:rsidP="00343328">
      <w:pPr>
        <w:pStyle w:val="PargrafodaLista"/>
        <w:numPr>
          <w:ilvl w:val="0"/>
          <w:numId w:val="44"/>
        </w:numPr>
        <w:spacing w:after="120" w:line="360" w:lineRule="auto"/>
        <w:jc w:val="both"/>
        <w:rPr>
          <w:rFonts w:cs="Arial"/>
          <w:szCs w:val="24"/>
        </w:rPr>
      </w:pPr>
      <w:r w:rsidRPr="00343328">
        <w:rPr>
          <w:rFonts w:cs="Arial"/>
          <w:szCs w:val="24"/>
        </w:rPr>
        <w:t>Cópia da Ata da Associação de Pais e Mestres da EE... – “Doação dos materiais inservíveis da EE... , para a Associação de Pais e Mestres desta Unidade Escolar” (</w:t>
      </w:r>
      <w:r w:rsidRPr="00343328">
        <w:rPr>
          <w:rFonts w:cs="Arial"/>
          <w:b/>
          <w:szCs w:val="24"/>
        </w:rPr>
        <w:t>Modelo 10</w:t>
      </w:r>
      <w:r w:rsidRPr="00343328">
        <w:rPr>
          <w:rFonts w:cs="Arial"/>
          <w:szCs w:val="24"/>
        </w:rPr>
        <w:t>);</w:t>
      </w:r>
    </w:p>
    <w:p w14:paraId="0F59D2C3" w14:textId="77777777" w:rsidR="00343328" w:rsidRPr="00343328" w:rsidRDefault="00343328" w:rsidP="00343328">
      <w:pPr>
        <w:pStyle w:val="PargrafodaLista"/>
        <w:numPr>
          <w:ilvl w:val="0"/>
          <w:numId w:val="44"/>
        </w:numPr>
        <w:spacing w:after="120" w:line="360" w:lineRule="auto"/>
        <w:jc w:val="both"/>
        <w:rPr>
          <w:rFonts w:cs="Arial"/>
          <w:szCs w:val="24"/>
        </w:rPr>
      </w:pPr>
      <w:r w:rsidRPr="00343328">
        <w:rPr>
          <w:rFonts w:cs="Arial"/>
          <w:szCs w:val="24"/>
        </w:rPr>
        <w:t>Cópia do recibo de retirada do material (</w:t>
      </w:r>
      <w:r w:rsidRPr="00343328">
        <w:rPr>
          <w:rFonts w:cs="Arial"/>
          <w:b/>
          <w:szCs w:val="24"/>
        </w:rPr>
        <w:t>Modelo 11</w:t>
      </w:r>
      <w:r w:rsidRPr="00343328">
        <w:rPr>
          <w:rFonts w:cs="Arial"/>
          <w:szCs w:val="24"/>
        </w:rPr>
        <w:t>) e;</w:t>
      </w:r>
    </w:p>
    <w:p w14:paraId="03F72E27" w14:textId="77777777" w:rsidR="00343328" w:rsidRPr="00343328" w:rsidRDefault="00343328" w:rsidP="00343328">
      <w:pPr>
        <w:pStyle w:val="PargrafodaLista"/>
        <w:numPr>
          <w:ilvl w:val="0"/>
          <w:numId w:val="44"/>
        </w:numPr>
        <w:spacing w:after="120" w:line="360" w:lineRule="auto"/>
        <w:jc w:val="both"/>
        <w:rPr>
          <w:rFonts w:cs="Arial"/>
          <w:szCs w:val="24"/>
        </w:rPr>
      </w:pPr>
      <w:r w:rsidRPr="00343328">
        <w:rPr>
          <w:rFonts w:cs="Arial"/>
          <w:szCs w:val="24"/>
        </w:rPr>
        <w:t>Remeter o processo à Dirigente para ciência e demais providencias (</w:t>
      </w:r>
      <w:r w:rsidRPr="00343328">
        <w:rPr>
          <w:rFonts w:cs="Arial"/>
          <w:b/>
          <w:szCs w:val="24"/>
        </w:rPr>
        <w:t>Modelo 12</w:t>
      </w:r>
      <w:r w:rsidRPr="00343328">
        <w:rPr>
          <w:rFonts w:cs="Arial"/>
          <w:szCs w:val="24"/>
        </w:rPr>
        <w:t>).</w:t>
      </w:r>
    </w:p>
    <w:p w14:paraId="3CB24132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1D7BE964" w14:textId="77777777" w:rsidR="00343328" w:rsidRPr="00A72910" w:rsidRDefault="00343328" w:rsidP="00343328">
      <w:pPr>
        <w:pStyle w:val="Ttulo1"/>
        <w:spacing w:line="360" w:lineRule="auto"/>
        <w:jc w:val="both"/>
        <w:rPr>
          <w:rFonts w:cs="Arial"/>
          <w:szCs w:val="24"/>
        </w:rPr>
      </w:pPr>
      <w:bookmarkStart w:id="5" w:name="_Toc489437825"/>
      <w:r>
        <w:rPr>
          <w:rFonts w:cs="Arial"/>
          <w:szCs w:val="24"/>
        </w:rPr>
        <w:t>4</w:t>
      </w:r>
      <w:r w:rsidRPr="00A72910">
        <w:rPr>
          <w:rFonts w:cs="Arial"/>
          <w:szCs w:val="24"/>
        </w:rPr>
        <w:t xml:space="preserve">ª ETAPA (OCORRERÁ NA </w:t>
      </w:r>
      <w:r>
        <w:rPr>
          <w:rFonts w:cs="Arial"/>
          <w:szCs w:val="24"/>
        </w:rPr>
        <w:t>DIRETORIA DE ENSINO</w:t>
      </w:r>
      <w:r w:rsidRPr="00A72910">
        <w:rPr>
          <w:rFonts w:cs="Arial"/>
          <w:szCs w:val="24"/>
        </w:rPr>
        <w:t>)</w:t>
      </w:r>
      <w:bookmarkEnd w:id="5"/>
      <w:r w:rsidRPr="00A72910">
        <w:rPr>
          <w:rFonts w:cs="Arial"/>
          <w:szCs w:val="24"/>
        </w:rPr>
        <w:t xml:space="preserve"> </w:t>
      </w:r>
    </w:p>
    <w:p w14:paraId="35B56D15" w14:textId="77777777" w:rsidR="00343328" w:rsidRPr="003A1E42" w:rsidRDefault="00343328" w:rsidP="00343328">
      <w:pPr>
        <w:pStyle w:val="PargrafodaLista"/>
        <w:numPr>
          <w:ilvl w:val="0"/>
          <w:numId w:val="46"/>
        </w:numPr>
        <w:spacing w:after="120" w:line="360" w:lineRule="auto"/>
        <w:jc w:val="both"/>
        <w:rPr>
          <w:rFonts w:cs="Arial"/>
          <w:szCs w:val="24"/>
          <w:highlight w:val="yellow"/>
        </w:rPr>
      </w:pPr>
      <w:r w:rsidRPr="003A1E42">
        <w:rPr>
          <w:rFonts w:cs="Arial"/>
          <w:szCs w:val="24"/>
          <w:highlight w:val="yellow"/>
        </w:rPr>
        <w:t>Informação do Dirigente Regional de Ensino para o</w:t>
      </w:r>
      <w:r w:rsidRPr="00005815">
        <w:rPr>
          <w:rFonts w:cs="Arial"/>
          <w:szCs w:val="24"/>
        </w:rPr>
        <w:t xml:space="preserve"> </w:t>
      </w:r>
      <w:r w:rsidRPr="003A1E42">
        <w:rPr>
          <w:rFonts w:cs="Arial"/>
          <w:szCs w:val="24"/>
          <w:highlight w:val="yellow"/>
        </w:rPr>
        <w:t>Supervisor, responsável pela Unidade Escolar, para a verificar se houve a retirada do material da Unidade Escolar (</w:t>
      </w:r>
      <w:r w:rsidRPr="003A1E42">
        <w:rPr>
          <w:rFonts w:cs="Arial"/>
          <w:b/>
          <w:szCs w:val="24"/>
          <w:highlight w:val="yellow"/>
        </w:rPr>
        <w:t>Modelo 13</w:t>
      </w:r>
      <w:r w:rsidRPr="003A1E42">
        <w:rPr>
          <w:rFonts w:cs="Arial"/>
          <w:szCs w:val="24"/>
          <w:highlight w:val="yellow"/>
        </w:rPr>
        <w:t>);</w:t>
      </w:r>
    </w:p>
    <w:p w14:paraId="0C268A9C" w14:textId="77777777" w:rsidR="00343328" w:rsidRPr="003A1E42" w:rsidRDefault="00343328" w:rsidP="00343328">
      <w:pPr>
        <w:pStyle w:val="PargrafodaLista"/>
        <w:numPr>
          <w:ilvl w:val="0"/>
          <w:numId w:val="46"/>
        </w:numPr>
        <w:spacing w:after="120" w:line="360" w:lineRule="auto"/>
        <w:jc w:val="both"/>
        <w:rPr>
          <w:rFonts w:cs="Arial"/>
          <w:szCs w:val="24"/>
          <w:highlight w:val="yellow"/>
        </w:rPr>
      </w:pPr>
      <w:r w:rsidRPr="003A1E42">
        <w:rPr>
          <w:rFonts w:cs="Arial"/>
          <w:szCs w:val="24"/>
          <w:highlight w:val="yellow"/>
        </w:rPr>
        <w:lastRenderedPageBreak/>
        <w:t>Informação do Supervisor responsável pela Unidade Escolar, com declaração expressa da confirmação de retirada (total ou parcial) do material da Unidade Escolar (</w:t>
      </w:r>
      <w:r w:rsidRPr="003A1E42">
        <w:rPr>
          <w:rFonts w:cs="Arial"/>
          <w:b/>
          <w:szCs w:val="24"/>
          <w:highlight w:val="yellow"/>
        </w:rPr>
        <w:t>Modelo 14</w:t>
      </w:r>
      <w:r w:rsidRPr="003A1E42">
        <w:rPr>
          <w:rFonts w:cs="Arial"/>
          <w:szCs w:val="24"/>
          <w:highlight w:val="yellow"/>
        </w:rPr>
        <w:t>);</w:t>
      </w:r>
    </w:p>
    <w:p w14:paraId="3DA03D31" w14:textId="77777777" w:rsidR="00343328" w:rsidRPr="003F230B" w:rsidRDefault="00343328" w:rsidP="00343328">
      <w:pPr>
        <w:pStyle w:val="PargrafodaLista"/>
        <w:numPr>
          <w:ilvl w:val="0"/>
          <w:numId w:val="46"/>
        </w:numPr>
        <w:spacing w:after="120" w:line="360" w:lineRule="auto"/>
        <w:jc w:val="both"/>
        <w:rPr>
          <w:rFonts w:cs="Arial"/>
          <w:szCs w:val="24"/>
        </w:rPr>
      </w:pPr>
      <w:r w:rsidRPr="00EA1AC0">
        <w:rPr>
          <w:rFonts w:cs="Arial"/>
          <w:szCs w:val="24"/>
        </w:rPr>
        <w:t>Mediante confirmação da retirada do material pela APM, encaminhar o Processo para baixa contábil, através de informação</w:t>
      </w:r>
      <w:r w:rsidRPr="003F230B">
        <w:rPr>
          <w:rFonts w:cs="Arial"/>
          <w:szCs w:val="24"/>
        </w:rPr>
        <w:t xml:space="preserve"> do CAF (</w:t>
      </w:r>
      <w:r w:rsidRPr="003F230B">
        <w:rPr>
          <w:rFonts w:cs="Arial"/>
          <w:b/>
          <w:szCs w:val="24"/>
        </w:rPr>
        <w:t>Modelo 15</w:t>
      </w:r>
      <w:r w:rsidRPr="003F230B">
        <w:rPr>
          <w:rFonts w:cs="Arial"/>
          <w:szCs w:val="24"/>
        </w:rPr>
        <w:t>);</w:t>
      </w:r>
    </w:p>
    <w:p w14:paraId="47585552" w14:textId="77777777" w:rsidR="00343328" w:rsidRDefault="00343328" w:rsidP="00343328">
      <w:pPr>
        <w:pStyle w:val="PargrafodaLista"/>
        <w:numPr>
          <w:ilvl w:val="0"/>
          <w:numId w:val="46"/>
        </w:numPr>
        <w:spacing w:after="120" w:line="360" w:lineRule="auto"/>
        <w:jc w:val="both"/>
        <w:rPr>
          <w:rFonts w:cs="Arial"/>
          <w:szCs w:val="24"/>
        </w:rPr>
      </w:pPr>
      <w:r w:rsidRPr="00005815">
        <w:rPr>
          <w:rFonts w:cs="Arial"/>
          <w:szCs w:val="24"/>
        </w:rPr>
        <w:t>Cópia da NL da baixa contábil ou informação dos números das mesmas</w:t>
      </w:r>
    </w:p>
    <w:p w14:paraId="22CE006F" w14:textId="77777777" w:rsidR="00343328" w:rsidRDefault="00343328" w:rsidP="00343328">
      <w:pPr>
        <w:pStyle w:val="PargrafodaLista"/>
        <w:numPr>
          <w:ilvl w:val="0"/>
          <w:numId w:val="46"/>
        </w:numPr>
        <w:spacing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Encaminhar para arquivamento</w:t>
      </w:r>
      <w:r w:rsidRPr="00005815">
        <w:rPr>
          <w:rFonts w:cs="Arial"/>
          <w:szCs w:val="24"/>
        </w:rPr>
        <w:t xml:space="preserve">.  </w:t>
      </w:r>
    </w:p>
    <w:p w14:paraId="53F36D67" w14:textId="77777777" w:rsidR="00007EFD" w:rsidRDefault="00007EFD" w:rsidP="00007EFD">
      <w:pPr>
        <w:pStyle w:val="PargrafodaLista"/>
        <w:spacing w:after="120" w:line="360" w:lineRule="auto"/>
        <w:jc w:val="both"/>
        <w:rPr>
          <w:rFonts w:cs="Arial"/>
          <w:szCs w:val="24"/>
        </w:rPr>
      </w:pPr>
    </w:p>
    <w:p w14:paraId="3CB8E268" w14:textId="77777777" w:rsidR="00007EFD" w:rsidRPr="00007EFD" w:rsidRDefault="00007EFD" w:rsidP="00007EFD">
      <w:pPr>
        <w:tabs>
          <w:tab w:val="left" w:pos="1443"/>
        </w:tabs>
        <w:spacing w:after="0" w:line="360" w:lineRule="auto"/>
        <w:ind w:left="1637"/>
        <w:rPr>
          <w:rFonts w:cs="Arial"/>
          <w:b/>
          <w:szCs w:val="24"/>
        </w:rPr>
      </w:pPr>
      <w:r w:rsidRPr="00007EFD">
        <w:rPr>
          <w:rFonts w:cs="Arial"/>
          <w:b/>
          <w:szCs w:val="24"/>
        </w:rPr>
        <w:t>OBS: Todo o material está disponível em:</w:t>
      </w:r>
    </w:p>
    <w:p w14:paraId="1BD28F64" w14:textId="77777777" w:rsidR="00007EFD" w:rsidRDefault="00000000" w:rsidP="00007EFD">
      <w:pPr>
        <w:tabs>
          <w:tab w:val="left" w:pos="1443"/>
        </w:tabs>
        <w:spacing w:after="0" w:line="360" w:lineRule="auto"/>
        <w:ind w:left="1637"/>
        <w:rPr>
          <w:rFonts w:cs="Arial"/>
          <w:szCs w:val="24"/>
        </w:rPr>
      </w:pPr>
      <w:hyperlink r:id="rId11" w:history="1">
        <w:r w:rsidR="00007EFD" w:rsidRPr="008A46D2">
          <w:rPr>
            <w:rStyle w:val="Hyperlink"/>
            <w:rFonts w:cs="Arial"/>
            <w:szCs w:val="24"/>
          </w:rPr>
          <w:t>http://gemat.educacao.sp.gov.br</w:t>
        </w:r>
      </w:hyperlink>
      <w:r w:rsidR="00007EFD">
        <w:rPr>
          <w:rFonts w:cs="Arial"/>
          <w:szCs w:val="24"/>
        </w:rPr>
        <w:t xml:space="preserve"> (DÚVIDAS – DOWNLOADS) e no site </w:t>
      </w:r>
      <w:hyperlink r:id="rId12" w:history="1">
        <w:r w:rsidR="00007EFD" w:rsidRPr="008A46D2">
          <w:rPr>
            <w:rStyle w:val="Hyperlink"/>
            <w:rFonts w:cs="Arial"/>
            <w:szCs w:val="24"/>
          </w:rPr>
          <w:t>https://desuzano.educacao.sp.gov.br</w:t>
        </w:r>
      </w:hyperlink>
      <w:r w:rsidR="00007EFD">
        <w:rPr>
          <w:rFonts w:cs="Arial"/>
          <w:szCs w:val="24"/>
        </w:rPr>
        <w:t xml:space="preserve"> (ESTRUTURA – CAFSUZ-NADSUZ);</w:t>
      </w:r>
    </w:p>
    <w:p w14:paraId="77D3C079" w14:textId="77777777" w:rsidR="00007EFD" w:rsidRPr="00005815" w:rsidRDefault="00007EFD" w:rsidP="00007EFD">
      <w:pPr>
        <w:pStyle w:val="PargrafodaLista"/>
        <w:spacing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DEPARTAMENTOS (PASTA GERAL – PATRIMÔNIO).</w:t>
      </w:r>
    </w:p>
    <w:p w14:paraId="118BD74C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3CCF4378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765C29A8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48B714C8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32A51526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02291A24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7DDC878E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10494070" w14:textId="77777777" w:rsidR="00343328" w:rsidRDefault="0034332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6539B7D1" w14:textId="77777777" w:rsidR="00343328" w:rsidRDefault="0034332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724DB06E" w14:textId="77777777" w:rsidR="00343328" w:rsidRDefault="0034332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29764E32" w14:textId="77777777" w:rsidR="00343328" w:rsidRDefault="0034332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3AA28CBC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08FDE776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0FA54135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</w:p>
    <w:p w14:paraId="51C34F97" w14:textId="77777777" w:rsidR="00EA1AC0" w:rsidRDefault="00EA1AC0" w:rsidP="00EA1AC0">
      <w:pPr>
        <w:pStyle w:val="Ttulo3"/>
        <w:rPr>
          <w:rFonts w:eastAsia="Times New Roman"/>
          <w:lang w:eastAsia="pt-BR"/>
        </w:rPr>
      </w:pPr>
      <w:bookmarkStart w:id="6" w:name="_Toc488585069"/>
      <w:bookmarkStart w:id="7" w:name="_Toc489437818"/>
      <w:bookmarkEnd w:id="3"/>
      <w:r w:rsidRPr="00653D38">
        <w:rPr>
          <w:rFonts w:eastAsia="Times New Roman"/>
          <w:lang w:eastAsia="pt-BR"/>
        </w:rPr>
        <w:lastRenderedPageBreak/>
        <w:t xml:space="preserve">MODELO </w:t>
      </w:r>
      <w:r>
        <w:rPr>
          <w:rFonts w:eastAsia="Times New Roman"/>
          <w:lang w:eastAsia="pt-BR"/>
        </w:rPr>
        <w:t>7</w:t>
      </w:r>
      <w:bookmarkEnd w:id="6"/>
      <w:bookmarkEnd w:id="7"/>
    </w:p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452"/>
      </w:tblGrid>
      <w:tr w:rsidR="00EA1AC0" w:rsidRPr="006C5D0A" w14:paraId="6D657CD1" w14:textId="77777777" w:rsidTr="00EA1AC0">
        <w:trPr>
          <w:trHeight w:val="1987"/>
        </w:trPr>
        <w:tc>
          <w:tcPr>
            <w:tcW w:w="1979" w:type="dxa"/>
          </w:tcPr>
          <w:p w14:paraId="4CD13CAE" w14:textId="77777777" w:rsidR="00EA1AC0" w:rsidRPr="00DA3B1B" w:rsidRDefault="00EA1AC0" w:rsidP="00EA1AC0">
            <w:pPr>
              <w:tabs>
                <w:tab w:val="center" w:pos="1190"/>
              </w:tabs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DA3B1B">
              <w:rPr>
                <w:rFonts w:eastAsia="Times New Roman" w:cs="Times New Roman"/>
                <w:szCs w:val="24"/>
                <w:lang w:eastAsia="pt-BR"/>
              </w:rPr>
              <w:object w:dxaOrig="1841" w:dyaOrig="2061" w14:anchorId="61F6FB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13" o:title=""/>
                </v:shape>
                <o:OLEObject Type="Embed" ProgID="Word.Picture.8" ShapeID="_x0000_i1025" DrawAspect="Content" ObjectID="_1815208279" r:id="rId14"/>
              </w:object>
            </w:r>
            <w:r w:rsidRPr="00DA3B1B">
              <w:rPr>
                <w:rFonts w:eastAsia="Times New Roman" w:cs="Times New Roman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14:paraId="1211BD79" w14:textId="77777777" w:rsidR="00EA1AC0" w:rsidRPr="00653D38" w:rsidRDefault="00EA1AC0" w:rsidP="00EA1AC0">
            <w:pPr>
              <w:keepNext/>
              <w:spacing w:after="0" w:line="240" w:lineRule="auto"/>
              <w:ind w:right="-267"/>
              <w:outlineLvl w:val="2"/>
              <w:rPr>
                <w:rFonts w:eastAsia="Times New Roman" w:cs="Times New Roman"/>
                <w:szCs w:val="24"/>
                <w:lang w:eastAsia="pt-BR"/>
              </w:rPr>
            </w:pPr>
          </w:p>
          <w:p w14:paraId="4D9E91C4" w14:textId="77777777" w:rsidR="00EA1AC0" w:rsidRPr="002E05C2" w:rsidRDefault="00EA1AC0" w:rsidP="00EA1AC0">
            <w:pPr>
              <w:pStyle w:val="SemEspaamento"/>
              <w:jc w:val="center"/>
              <w:rPr>
                <w:lang w:eastAsia="pt-BR"/>
              </w:rPr>
            </w:pPr>
            <w:r w:rsidRPr="002E05C2">
              <w:rPr>
                <w:lang w:eastAsia="pt-BR"/>
              </w:rPr>
              <w:t>Secretaria da Educação</w:t>
            </w:r>
          </w:p>
          <w:p w14:paraId="574AD8A1" w14:textId="77777777" w:rsidR="00EA1AC0" w:rsidRPr="00DA3B1B" w:rsidRDefault="00EA1AC0" w:rsidP="00EA1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653D38">
              <w:rPr>
                <w:rFonts w:eastAsia="Times New Roman" w:cs="Times New Roman"/>
                <w:szCs w:val="24"/>
                <w:lang w:eastAsia="pt-BR"/>
              </w:rPr>
              <w:t>D</w:t>
            </w:r>
            <w:r>
              <w:rPr>
                <w:rFonts w:eastAsia="Times New Roman" w:cs="Times New Roman"/>
                <w:szCs w:val="24"/>
                <w:lang w:eastAsia="pt-BR"/>
              </w:rPr>
              <w:t>iretoria de Ensino</w:t>
            </w:r>
          </w:p>
        </w:tc>
      </w:tr>
    </w:tbl>
    <w:p w14:paraId="69724014" w14:textId="77777777" w:rsidR="00EA1AC0" w:rsidRPr="006C5D0A" w:rsidRDefault="00EA1AC0" w:rsidP="00EA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113DAB" w14:textId="77777777" w:rsidR="00EA1AC0" w:rsidRPr="006C5D0A" w:rsidRDefault="00EA1AC0" w:rsidP="00EA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377B35F" w14:textId="77777777" w:rsidR="00EA1AC0" w:rsidRPr="00653D38" w:rsidRDefault="00EA1AC0" w:rsidP="00EA1AC0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14:paraId="12290CB8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>INFORMAÇÃO:</w:t>
      </w:r>
      <w:r>
        <w:rPr>
          <w:rFonts w:eastAsia="Times New Roman" w:cs="Times New Roman"/>
          <w:szCs w:val="24"/>
          <w:lang w:eastAsia="pt-BR"/>
        </w:rPr>
        <w:t xml:space="preserve"> xxx</w:t>
      </w:r>
      <w:r w:rsidRPr="00653D38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</w:p>
    <w:p w14:paraId="4BD9B414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>PROCESSO Nº:</w:t>
      </w:r>
      <w:r>
        <w:rPr>
          <w:rFonts w:eastAsia="Times New Roman" w:cs="Times New Roman"/>
          <w:szCs w:val="24"/>
          <w:lang w:eastAsia="pt-BR"/>
        </w:rPr>
        <w:t xml:space="preserve"> xxx</w:t>
      </w:r>
      <w:r w:rsidRPr="00653D38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</w:p>
    <w:p w14:paraId="79DE36CF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 xml:space="preserve">INTERESSADO: EE </w:t>
      </w:r>
      <w:r>
        <w:rPr>
          <w:rFonts w:eastAsia="Times New Roman" w:cs="Times New Roman"/>
          <w:szCs w:val="24"/>
          <w:lang w:eastAsia="pt-BR"/>
        </w:rPr>
        <w:t>........</w:t>
      </w:r>
    </w:p>
    <w:p w14:paraId="5CE99158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ASSUNTO: Arrolamento de Material Excedente e/ou Inservível, com base na Resolução SE 41/00</w:t>
      </w:r>
    </w:p>
    <w:p w14:paraId="0779B769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637DF3D6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72003786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  <w:t xml:space="preserve"> </w:t>
      </w: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</w:r>
    </w:p>
    <w:p w14:paraId="0D5F0745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both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ab/>
        <w:t>Tendo visitado a EE</w:t>
      </w:r>
      <w:r>
        <w:rPr>
          <w:rFonts w:eastAsia="Times New Roman" w:cs="Times New Roman"/>
          <w:szCs w:val="24"/>
          <w:lang w:eastAsia="pt-BR"/>
        </w:rPr>
        <w:t xml:space="preserve"> ...... </w:t>
      </w:r>
      <w:r w:rsidRPr="00653D38">
        <w:rPr>
          <w:rFonts w:eastAsia="Times New Roman" w:cs="Times New Roman"/>
          <w:szCs w:val="24"/>
          <w:lang w:eastAsia="pt-BR"/>
        </w:rPr>
        <w:t>conforme Termo de Visita de ----/---</w:t>
      </w:r>
      <w:r>
        <w:rPr>
          <w:rFonts w:eastAsia="Times New Roman" w:cs="Times New Roman"/>
          <w:szCs w:val="24"/>
          <w:lang w:eastAsia="pt-BR"/>
        </w:rPr>
        <w:t>-/----- e constatado que o material relacionado</w:t>
      </w:r>
      <w:r w:rsidRPr="00653D38">
        <w:rPr>
          <w:rFonts w:eastAsia="Times New Roman" w:cs="Times New Roman"/>
          <w:szCs w:val="24"/>
          <w:lang w:eastAsia="pt-BR"/>
        </w:rPr>
        <w:t xml:space="preserve"> no expediente supracitado </w:t>
      </w:r>
      <w:r>
        <w:rPr>
          <w:rFonts w:eastAsia="Times New Roman" w:cs="Times New Roman"/>
          <w:szCs w:val="24"/>
          <w:lang w:eastAsia="pt-BR"/>
        </w:rPr>
        <w:t xml:space="preserve">está em conformidade com o Mapa de Arrolamento, </w:t>
      </w:r>
      <w:r w:rsidRPr="00653D38">
        <w:rPr>
          <w:rFonts w:eastAsia="Times New Roman" w:cs="Times New Roman"/>
          <w:szCs w:val="24"/>
          <w:lang w:eastAsia="pt-BR"/>
        </w:rPr>
        <w:t xml:space="preserve">somos pelo atendimento </w:t>
      </w:r>
      <w:r>
        <w:rPr>
          <w:rFonts w:eastAsia="Times New Roman" w:cs="Times New Roman"/>
          <w:szCs w:val="24"/>
          <w:lang w:eastAsia="pt-BR"/>
        </w:rPr>
        <w:t>à</w:t>
      </w:r>
      <w:r w:rsidRPr="00653D38">
        <w:rPr>
          <w:rFonts w:eastAsia="Times New Roman" w:cs="Times New Roman"/>
          <w:szCs w:val="24"/>
          <w:lang w:eastAsia="pt-BR"/>
        </w:rPr>
        <w:t xml:space="preserve"> solicitação de doação do</w:t>
      </w:r>
      <w:r>
        <w:rPr>
          <w:rFonts w:eastAsia="Times New Roman" w:cs="Times New Roman"/>
          <w:szCs w:val="24"/>
          <w:lang w:eastAsia="pt-BR"/>
        </w:rPr>
        <w:t xml:space="preserve"> (s)</w:t>
      </w:r>
      <w:r w:rsidRPr="00653D38">
        <w:rPr>
          <w:rFonts w:eastAsia="Times New Roman" w:cs="Times New Roman"/>
          <w:szCs w:val="24"/>
          <w:lang w:eastAsia="pt-BR"/>
        </w:rPr>
        <w:t xml:space="preserve"> mesmo</w:t>
      </w:r>
      <w:r>
        <w:rPr>
          <w:rFonts w:eastAsia="Times New Roman" w:cs="Times New Roman"/>
          <w:szCs w:val="24"/>
          <w:lang w:eastAsia="pt-BR"/>
        </w:rPr>
        <w:t xml:space="preserve"> (s)</w:t>
      </w:r>
      <w:r w:rsidRPr="00653D38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à</w:t>
      </w:r>
      <w:r w:rsidRPr="00653D38">
        <w:rPr>
          <w:rFonts w:eastAsia="Times New Roman" w:cs="Times New Roman"/>
          <w:szCs w:val="24"/>
          <w:lang w:eastAsia="pt-BR"/>
        </w:rPr>
        <w:t xml:space="preserve"> Associação de Pais e Mestre desta Unidade Escolar.</w:t>
      </w:r>
    </w:p>
    <w:p w14:paraId="11A691A6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3E2E4DE5" w14:textId="77777777" w:rsidR="00EA1AC0" w:rsidRDefault="00EA1AC0" w:rsidP="00EA1AC0">
      <w:pPr>
        <w:tabs>
          <w:tab w:val="center" w:pos="4252"/>
          <w:tab w:val="right" w:pos="8504"/>
        </w:tabs>
        <w:spacing w:after="0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À</w:t>
      </w:r>
      <w:r w:rsidRPr="00653D38">
        <w:rPr>
          <w:rFonts w:eastAsia="Times New Roman" w:cs="Times New Roman"/>
          <w:szCs w:val="24"/>
          <w:lang w:eastAsia="pt-BR"/>
        </w:rPr>
        <w:t xml:space="preserve"> Consideração d</w:t>
      </w:r>
      <w:r>
        <w:rPr>
          <w:rFonts w:eastAsia="Times New Roman" w:cs="Times New Roman"/>
          <w:szCs w:val="24"/>
          <w:lang w:eastAsia="pt-BR"/>
        </w:rPr>
        <w:t xml:space="preserve">o </w:t>
      </w:r>
      <w:r w:rsidRPr="00653D38">
        <w:rPr>
          <w:rFonts w:eastAsia="Times New Roman" w:cs="Times New Roman"/>
          <w:szCs w:val="24"/>
          <w:lang w:eastAsia="pt-BR"/>
        </w:rPr>
        <w:t>Senhor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653D38">
        <w:rPr>
          <w:rFonts w:eastAsia="Times New Roman" w:cs="Times New Roman"/>
          <w:szCs w:val="24"/>
          <w:lang w:eastAsia="pt-BR"/>
        </w:rPr>
        <w:t>Dirigente Regional de Ensino.</w:t>
      </w:r>
    </w:p>
    <w:p w14:paraId="116F13B3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6D5374C5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35B392FE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451AE3A1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339B6AA9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Local/data</w:t>
      </w:r>
    </w:p>
    <w:p w14:paraId="6C57A0B2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78BCBB8E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___________________</w:t>
      </w:r>
    </w:p>
    <w:p w14:paraId="7B743031" w14:textId="77777777" w:rsidR="00F42B68" w:rsidRDefault="00EA1AC0" w:rsidP="00EA1AC0">
      <w:pPr>
        <w:pStyle w:val="Ttulo3"/>
        <w:rPr>
          <w:rFonts w:eastAsia="Times New Roman"/>
          <w:lang w:eastAsia="pt-BR"/>
        </w:rPr>
      </w:pPr>
      <w:r>
        <w:rPr>
          <w:rFonts w:eastAsia="Times New Roman" w:cs="Times New Roman"/>
          <w:szCs w:val="24"/>
          <w:lang w:eastAsia="pt-BR"/>
        </w:rPr>
        <w:t>Nome/RG/Assinatura</w:t>
      </w:r>
    </w:p>
    <w:p w14:paraId="3369C083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7B0B2D0A" w14:textId="77777777" w:rsidR="00EA1AC0" w:rsidRDefault="00EA1AC0" w:rsidP="00EA1AC0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76CBD576" w14:textId="77777777" w:rsidR="00EA1AC0" w:rsidRDefault="00EA1AC0" w:rsidP="00EA1AC0">
      <w:pPr>
        <w:pStyle w:val="PargrafodaLista"/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pt-BR"/>
        </w:rPr>
      </w:pPr>
      <w:bookmarkStart w:id="8" w:name="_Toc488585073"/>
      <w:r w:rsidRPr="00FF3F23">
        <w:rPr>
          <w:rFonts w:eastAsia="Times New Roman" w:cs="Times New Roman"/>
          <w:szCs w:val="24"/>
          <w:lang w:eastAsia="pt-BR"/>
        </w:rPr>
        <w:tab/>
      </w:r>
    </w:p>
    <w:bookmarkEnd w:id="8"/>
    <w:p w14:paraId="04C90163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2E46EDA3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  <w:bookmarkStart w:id="9" w:name="_Toc488585074"/>
      <w:bookmarkStart w:id="10" w:name="_Toc489437827"/>
    </w:p>
    <w:p w14:paraId="7217424E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</w:p>
    <w:p w14:paraId="01579E1B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</w:p>
    <w:p w14:paraId="1959175A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</w:p>
    <w:p w14:paraId="09E18B40" w14:textId="77777777" w:rsidR="00EA1AC0" w:rsidRPr="00D650EA" w:rsidRDefault="00EA1AC0" w:rsidP="00EA1AC0">
      <w:pPr>
        <w:pStyle w:val="Ttulo3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MODELO 14</w:t>
      </w:r>
      <w:bookmarkEnd w:id="9"/>
      <w:bookmarkEnd w:id="10"/>
    </w:p>
    <w:p w14:paraId="2CA7D408" w14:textId="77777777" w:rsidR="00EA1AC0" w:rsidRPr="00653D38" w:rsidRDefault="00EA1AC0" w:rsidP="00EA1AC0">
      <w:pPr>
        <w:tabs>
          <w:tab w:val="left" w:pos="938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452"/>
      </w:tblGrid>
      <w:tr w:rsidR="00EA1AC0" w:rsidRPr="00FF3F23" w14:paraId="5D5272C8" w14:textId="77777777" w:rsidTr="00EA1AC0">
        <w:trPr>
          <w:trHeight w:val="1987"/>
        </w:trPr>
        <w:tc>
          <w:tcPr>
            <w:tcW w:w="1979" w:type="dxa"/>
          </w:tcPr>
          <w:p w14:paraId="3D7DF476" w14:textId="77777777" w:rsidR="00EA1AC0" w:rsidRPr="00FF3F23" w:rsidRDefault="00EA1AC0" w:rsidP="00EA1AC0">
            <w:pPr>
              <w:tabs>
                <w:tab w:val="center" w:pos="1190"/>
              </w:tabs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FF3F23">
              <w:rPr>
                <w:rFonts w:eastAsia="Times New Roman" w:cs="Times New Roman"/>
                <w:szCs w:val="24"/>
                <w:lang w:eastAsia="pt-BR"/>
              </w:rPr>
              <w:object w:dxaOrig="1841" w:dyaOrig="2061" w14:anchorId="5B102D0B">
                <v:shape id="_x0000_i1026" type="#_x0000_t75" style="width:87pt;height:94.5pt" o:ole="" fillcolor="window">
                  <v:imagedata r:id="rId13" o:title=""/>
                </v:shape>
                <o:OLEObject Type="Embed" ProgID="Word.Picture.8" ShapeID="_x0000_i1026" DrawAspect="Content" ObjectID="_1815208280" r:id="rId15"/>
              </w:object>
            </w:r>
            <w:r w:rsidRPr="00FF3F23">
              <w:rPr>
                <w:rFonts w:eastAsia="Times New Roman" w:cs="Times New Roman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14:paraId="241821E2" w14:textId="77777777" w:rsidR="00EA1AC0" w:rsidRPr="00FF3F23" w:rsidRDefault="00EA1AC0" w:rsidP="00EA1AC0">
            <w:pPr>
              <w:keepNext/>
              <w:spacing w:after="0" w:line="240" w:lineRule="auto"/>
              <w:ind w:right="-267"/>
              <w:outlineLvl w:val="2"/>
              <w:rPr>
                <w:rFonts w:eastAsia="Times New Roman" w:cs="Times New Roman"/>
                <w:szCs w:val="24"/>
                <w:lang w:eastAsia="pt-BR"/>
              </w:rPr>
            </w:pPr>
          </w:p>
          <w:p w14:paraId="4CD89026" w14:textId="77777777" w:rsidR="00EA1AC0" w:rsidRPr="002E05C2" w:rsidRDefault="00EA1AC0" w:rsidP="00EA1AC0">
            <w:pPr>
              <w:pStyle w:val="SemEspaamento"/>
              <w:jc w:val="center"/>
              <w:rPr>
                <w:lang w:eastAsia="pt-BR"/>
              </w:rPr>
            </w:pPr>
            <w:r w:rsidRPr="002E05C2">
              <w:rPr>
                <w:lang w:eastAsia="pt-BR"/>
              </w:rPr>
              <w:t>Secretaria de Estado da Educação</w:t>
            </w:r>
          </w:p>
          <w:p w14:paraId="2B1EF2B9" w14:textId="77777777" w:rsidR="00EA1AC0" w:rsidRPr="00FF3F23" w:rsidRDefault="00EA1AC0" w:rsidP="00EA1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7576B0">
              <w:rPr>
                <w:rFonts w:eastAsia="Times New Roman" w:cs="Times New Roman"/>
                <w:szCs w:val="24"/>
                <w:lang w:eastAsia="pt-BR"/>
              </w:rPr>
              <w:t>Diretoria de Ensino</w:t>
            </w:r>
            <w:r>
              <w:rPr>
                <w:rFonts w:eastAsia="Times New Roman" w:cs="Times New Roman"/>
                <w:szCs w:val="24"/>
                <w:lang w:eastAsia="pt-BR"/>
              </w:rPr>
              <w:t>......</w:t>
            </w:r>
          </w:p>
        </w:tc>
      </w:tr>
    </w:tbl>
    <w:p w14:paraId="3F0A38C0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062FEC47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7788210D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3C68F7F1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FF3F23">
        <w:rPr>
          <w:rFonts w:eastAsia="Times New Roman" w:cs="Times New Roman"/>
          <w:szCs w:val="24"/>
          <w:lang w:eastAsia="pt-BR"/>
        </w:rPr>
        <w:t>INFORMAÇÃO N°:</w:t>
      </w:r>
      <w:r>
        <w:rPr>
          <w:rFonts w:eastAsia="Times New Roman" w:cs="Times New Roman"/>
          <w:szCs w:val="24"/>
          <w:lang w:eastAsia="pt-BR"/>
        </w:rPr>
        <w:t xml:space="preserve"> xxx</w:t>
      </w:r>
      <w:r w:rsidRPr="00FF3F23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  <w:r w:rsidRPr="00FF3F23">
        <w:rPr>
          <w:rFonts w:eastAsia="Times New Roman" w:cs="Times New Roman"/>
          <w:szCs w:val="24"/>
          <w:lang w:eastAsia="pt-BR"/>
        </w:rPr>
        <w:tab/>
      </w:r>
      <w:r w:rsidRPr="00FF3F23">
        <w:rPr>
          <w:rFonts w:eastAsia="Times New Roman" w:cs="Times New Roman"/>
          <w:szCs w:val="24"/>
          <w:lang w:eastAsia="pt-BR"/>
        </w:rPr>
        <w:tab/>
      </w:r>
    </w:p>
    <w:p w14:paraId="21FCBB15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PROCESSO Nº xxx</w:t>
      </w:r>
      <w:r w:rsidRPr="00FF3F23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</w:p>
    <w:p w14:paraId="77A1E8FF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FF3F23">
        <w:rPr>
          <w:rFonts w:eastAsia="Times New Roman" w:cs="Times New Roman"/>
          <w:szCs w:val="24"/>
          <w:lang w:eastAsia="pt-BR"/>
        </w:rPr>
        <w:t xml:space="preserve">INTERESSADO: EE </w:t>
      </w:r>
      <w:r>
        <w:rPr>
          <w:rFonts w:eastAsia="Times New Roman" w:cs="Times New Roman"/>
          <w:szCs w:val="24"/>
          <w:lang w:eastAsia="pt-BR"/>
        </w:rPr>
        <w:t>..................</w:t>
      </w:r>
    </w:p>
    <w:p w14:paraId="19746CB6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 xml:space="preserve">ASSUNTO: </w:t>
      </w:r>
      <w:r>
        <w:rPr>
          <w:rFonts w:eastAsia="Times New Roman" w:cs="Times New Roman"/>
          <w:szCs w:val="24"/>
          <w:lang w:eastAsia="pt-BR"/>
        </w:rPr>
        <w:t>Arrolamento de Material Excedente e/ou Inservível, com base na Resolução SE 41/00</w:t>
      </w:r>
    </w:p>
    <w:p w14:paraId="227B2F27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4"/>
          <w:lang w:eastAsia="pt-BR"/>
        </w:rPr>
        <w:tab/>
      </w:r>
    </w:p>
    <w:p w14:paraId="6ACCA503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</w:p>
    <w:p w14:paraId="47E3469F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75191634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5E75BDED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660422CF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/>
        <w:jc w:val="both"/>
        <w:rPr>
          <w:rFonts w:eastAsia="Times New Roman" w:cs="Times New Roman"/>
          <w:szCs w:val="20"/>
          <w:lang w:eastAsia="pt-BR"/>
        </w:rPr>
      </w:pPr>
    </w:p>
    <w:p w14:paraId="47B846C0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4253"/>
        <w:jc w:val="both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ab/>
        <w:t>Tendo visitado a EE</w:t>
      </w:r>
      <w:r>
        <w:rPr>
          <w:rFonts w:eastAsia="Times New Roman" w:cs="Times New Roman"/>
          <w:szCs w:val="20"/>
          <w:lang w:eastAsia="pt-BR"/>
        </w:rPr>
        <w:t>................, conforme T</w:t>
      </w:r>
      <w:r w:rsidRPr="00FF3F23">
        <w:rPr>
          <w:rFonts w:eastAsia="Times New Roman" w:cs="Times New Roman"/>
          <w:szCs w:val="20"/>
          <w:lang w:eastAsia="pt-BR"/>
        </w:rPr>
        <w:t xml:space="preserve">ermo de </w:t>
      </w:r>
      <w:r>
        <w:rPr>
          <w:rFonts w:eastAsia="Times New Roman" w:cs="Times New Roman"/>
          <w:szCs w:val="20"/>
          <w:lang w:eastAsia="pt-BR"/>
        </w:rPr>
        <w:t>V</w:t>
      </w:r>
      <w:r w:rsidRPr="00FF3F23">
        <w:rPr>
          <w:rFonts w:eastAsia="Times New Roman" w:cs="Times New Roman"/>
          <w:szCs w:val="20"/>
          <w:lang w:eastAsia="pt-BR"/>
        </w:rPr>
        <w:t>isita de ------- / -------/ ----------, informo para os devidos fins que, o material relacionado no Processo</w:t>
      </w:r>
      <w:r>
        <w:rPr>
          <w:rFonts w:eastAsia="Times New Roman" w:cs="Times New Roman"/>
          <w:szCs w:val="20"/>
          <w:lang w:eastAsia="pt-BR"/>
        </w:rPr>
        <w:t xml:space="preserve"> acima citado, foi</w:t>
      </w:r>
      <w:r w:rsidRPr="00FF3F23">
        <w:rPr>
          <w:rFonts w:eastAsia="Times New Roman" w:cs="Times New Roman"/>
          <w:szCs w:val="20"/>
          <w:lang w:eastAsia="pt-BR"/>
        </w:rPr>
        <w:t xml:space="preserve"> retirado</w:t>
      </w:r>
      <w:r>
        <w:rPr>
          <w:rFonts w:eastAsia="Times New Roman" w:cs="Times New Roman"/>
          <w:szCs w:val="20"/>
          <w:lang w:eastAsia="pt-BR"/>
        </w:rPr>
        <w:t xml:space="preserve"> em sua totalidade.</w:t>
      </w:r>
    </w:p>
    <w:p w14:paraId="037F0EA4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4253"/>
        <w:jc w:val="both"/>
        <w:rPr>
          <w:rFonts w:eastAsia="Times New Roman" w:cs="Times New Roman"/>
          <w:szCs w:val="20"/>
          <w:lang w:eastAsia="pt-BR"/>
        </w:rPr>
      </w:pPr>
    </w:p>
    <w:p w14:paraId="3C6169B8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/>
        <w:ind w:firstLine="4253"/>
        <w:jc w:val="both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Cs w:val="20"/>
          <w:lang w:eastAsia="pt-BR"/>
        </w:rPr>
        <w:t>À consideração superior para prosseguimento.</w:t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</w:p>
    <w:p w14:paraId="00217DE8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1FE7DA64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1CB1EF25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right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</w:p>
    <w:p w14:paraId="713024DF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right"/>
        <w:rPr>
          <w:rFonts w:eastAsia="Times New Roman" w:cs="Times New Roman"/>
          <w:szCs w:val="20"/>
          <w:lang w:eastAsia="pt-BR"/>
        </w:rPr>
      </w:pPr>
    </w:p>
    <w:p w14:paraId="5F037552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Cs w:val="20"/>
          <w:lang w:eastAsia="pt-BR"/>
        </w:rPr>
        <w:t>Local/data.</w:t>
      </w:r>
    </w:p>
    <w:p w14:paraId="22B8C3CD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Cs w:val="20"/>
          <w:lang w:eastAsia="pt-BR"/>
        </w:rPr>
        <w:t>Nome/cargo e assinatura</w:t>
      </w:r>
    </w:p>
    <w:p w14:paraId="253C505D" w14:textId="77777777" w:rsidR="00EA1AC0" w:rsidRDefault="00EA1AC0" w:rsidP="00EA1AC0">
      <w:pPr>
        <w:keepNext/>
        <w:spacing w:after="0" w:line="240" w:lineRule="auto"/>
        <w:ind w:left="710"/>
        <w:outlineLvl w:val="1"/>
        <w:rPr>
          <w:rFonts w:eastAsia="Times New Roman" w:cs="Times New Roman"/>
          <w:b/>
          <w:sz w:val="28"/>
          <w:szCs w:val="20"/>
          <w:lang w:eastAsia="pt-BR"/>
        </w:rPr>
      </w:pPr>
    </w:p>
    <w:p w14:paraId="15E3BECE" w14:textId="77777777" w:rsidR="00EA1AC0" w:rsidRDefault="00EA1AC0" w:rsidP="00EA1AC0">
      <w:pPr>
        <w:keepNext/>
        <w:spacing w:after="0" w:line="240" w:lineRule="auto"/>
        <w:ind w:left="710"/>
        <w:outlineLvl w:val="1"/>
        <w:rPr>
          <w:rFonts w:eastAsia="Times New Roman" w:cs="Times New Roman"/>
          <w:b/>
          <w:sz w:val="28"/>
          <w:szCs w:val="20"/>
          <w:lang w:eastAsia="pt-BR"/>
        </w:rPr>
      </w:pPr>
    </w:p>
    <w:p w14:paraId="5D1B8F18" w14:textId="77777777" w:rsidR="00EA1AC0" w:rsidRPr="00FF3F23" w:rsidRDefault="00EA1AC0" w:rsidP="00EA1AC0">
      <w:pPr>
        <w:keepNext/>
        <w:spacing w:after="0" w:line="240" w:lineRule="auto"/>
        <w:ind w:left="710"/>
        <w:outlineLvl w:val="1"/>
        <w:rPr>
          <w:rFonts w:eastAsia="Times New Roman" w:cs="Times New Roman"/>
          <w:b/>
          <w:sz w:val="28"/>
          <w:szCs w:val="20"/>
          <w:lang w:eastAsia="pt-BR"/>
        </w:rPr>
      </w:pPr>
    </w:p>
    <w:p w14:paraId="054D76A5" w14:textId="77777777" w:rsidR="00EA1AC0" w:rsidRPr="00FF3F23" w:rsidRDefault="00EA1AC0" w:rsidP="00EA1AC0">
      <w:pPr>
        <w:keepNext/>
        <w:spacing w:after="0" w:line="240" w:lineRule="auto"/>
        <w:ind w:left="710"/>
        <w:outlineLvl w:val="1"/>
        <w:rPr>
          <w:rFonts w:eastAsia="Times New Roman" w:cs="Times New Roman"/>
          <w:b/>
          <w:sz w:val="28"/>
          <w:szCs w:val="20"/>
          <w:lang w:eastAsia="pt-BR"/>
        </w:rPr>
      </w:pPr>
    </w:p>
    <w:p w14:paraId="07CD5323" w14:textId="77777777" w:rsidR="00EA1AC0" w:rsidRDefault="00EA1AC0" w:rsidP="00EA1AC0">
      <w:pPr>
        <w:rPr>
          <w:rFonts w:eastAsia="Times New Roman" w:cs="Times New Roman"/>
          <w:b/>
          <w:szCs w:val="24"/>
          <w:u w:val="single"/>
          <w:lang w:eastAsia="pt-BR"/>
        </w:rPr>
      </w:pPr>
    </w:p>
    <w:p w14:paraId="6AFB2C38" w14:textId="77777777" w:rsidR="00EA1AC0" w:rsidRDefault="00EA1AC0" w:rsidP="00497766">
      <w:pPr>
        <w:spacing w:after="120" w:line="360" w:lineRule="auto"/>
        <w:jc w:val="both"/>
        <w:rPr>
          <w:rFonts w:cs="Arial"/>
          <w:szCs w:val="24"/>
        </w:rPr>
        <w:sectPr w:rsidR="00EA1AC0" w:rsidSect="00B30912">
          <w:headerReference w:type="even" r:id="rId16"/>
          <w:headerReference w:type="default" r:id="rId17"/>
          <w:footerReference w:type="default" r:id="rId18"/>
          <w:pgSz w:w="11907" w:h="16840" w:code="9"/>
          <w:pgMar w:top="1134" w:right="567" w:bottom="1378" w:left="567" w:header="624" w:footer="624" w:gutter="0"/>
          <w:cols w:space="720"/>
          <w:docGrid w:linePitch="212"/>
        </w:sectPr>
      </w:pPr>
    </w:p>
    <w:p w14:paraId="40DC5DA0" w14:textId="77777777" w:rsidR="00047F7F" w:rsidRPr="00931BCE" w:rsidRDefault="00047F7F" w:rsidP="00626D6C">
      <w:pPr>
        <w:pStyle w:val="Ttulo1"/>
        <w:numPr>
          <w:ilvl w:val="0"/>
          <w:numId w:val="37"/>
        </w:numPr>
      </w:pPr>
      <w:bookmarkStart w:id="11" w:name="_Toc486846181"/>
      <w:bookmarkStart w:id="12" w:name="_Toc489437829"/>
      <w:r w:rsidRPr="00931BCE">
        <w:lastRenderedPageBreak/>
        <w:t>LEGISLAÇÃO</w:t>
      </w:r>
      <w:bookmarkEnd w:id="11"/>
      <w:bookmarkEnd w:id="12"/>
    </w:p>
    <w:p w14:paraId="61009193" w14:textId="77777777" w:rsidR="00047F7F" w:rsidRPr="00931BCE" w:rsidRDefault="00047F7F" w:rsidP="00047F7F"/>
    <w:bookmarkStart w:id="13" w:name="_Toc486846182"/>
    <w:bookmarkStart w:id="14" w:name="_Toc426535731"/>
    <w:p w14:paraId="6DDD950F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Style w:val="Hyperlink"/>
          <w:rFonts w:ascii="Verdana" w:hAnsi="Verdana"/>
          <w:color w:val="4F81BD" w:themeColor="accent1"/>
          <w:u w:val="none"/>
        </w:rPr>
        <w:fldChar w:fldCharType="begin"/>
      </w:r>
      <w:r w:rsidR="00047F7F">
        <w:rPr>
          <w:rStyle w:val="Hyperlink"/>
          <w:rFonts w:ascii="Verdana" w:hAnsi="Verdana"/>
          <w:color w:val="4F81BD" w:themeColor="accent1"/>
          <w:u w:val="none"/>
        </w:rPr>
        <w:instrText xml:space="preserve"> HYPERLINK "http://www.planalto.gov.br/ccivil_03/leis/L9504.htm" </w:instrText>
      </w:r>
      <w:r>
        <w:rPr>
          <w:rStyle w:val="Hyperlink"/>
          <w:rFonts w:ascii="Verdana" w:hAnsi="Verdana"/>
          <w:color w:val="4F81BD" w:themeColor="accent1"/>
          <w:u w:val="none"/>
        </w:rPr>
      </w:r>
      <w:r>
        <w:rPr>
          <w:rStyle w:val="Hyperlink"/>
          <w:rFonts w:ascii="Verdana" w:hAnsi="Verdana"/>
          <w:color w:val="4F81BD" w:themeColor="accent1"/>
          <w:u w:val="none"/>
        </w:rPr>
        <w:fldChar w:fldCharType="separate"/>
      </w:r>
      <w:bookmarkStart w:id="15" w:name="_Toc489437830"/>
      <w:r w:rsidR="00047F7F" w:rsidRPr="00047F7F">
        <w:rPr>
          <w:rStyle w:val="Hyperlink"/>
          <w:rFonts w:ascii="Verdana" w:hAnsi="Verdana"/>
        </w:rPr>
        <w:t>Lei nº 9.504, de 30 de setembro de 1997</w:t>
      </w:r>
      <w:bookmarkEnd w:id="13"/>
      <w:bookmarkEnd w:id="15"/>
      <w:r w:rsidR="00047F7F" w:rsidRPr="00047F7F">
        <w:rPr>
          <w:rStyle w:val="Hyperlink"/>
          <w:rFonts w:ascii="Verdana" w:hAnsi="Verdana"/>
        </w:rPr>
        <w:t xml:space="preserve"> </w:t>
      </w:r>
    </w:p>
    <w:p w14:paraId="68AC466D" w14:textId="77777777" w:rsidR="00047F7F" w:rsidRPr="00931BCE" w:rsidRDefault="009456A6" w:rsidP="00047F7F">
      <w:pPr>
        <w:rPr>
          <w:i/>
        </w:rPr>
      </w:pPr>
      <w:r>
        <w:rPr>
          <w:rStyle w:val="Hyperlink"/>
          <w:rFonts w:eastAsiaTheme="majorEastAsia" w:cstheme="majorBidi"/>
          <w:b/>
          <w:bCs/>
          <w:color w:val="4F81BD" w:themeColor="accent1"/>
          <w:u w:val="none"/>
        </w:rPr>
        <w:fldChar w:fldCharType="end"/>
      </w:r>
      <w:r w:rsidR="00047F7F" w:rsidRPr="00931BCE">
        <w:rPr>
          <w:i/>
        </w:rPr>
        <w:t>Estabelece normas para as eleições.</w:t>
      </w:r>
    </w:p>
    <w:bookmarkStart w:id="16" w:name="_Toc426535732"/>
    <w:bookmarkStart w:id="17" w:name="_Toc486846183"/>
    <w:p w14:paraId="3416A5AE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Style w:val="Hyperlink"/>
          <w:rFonts w:ascii="Verdana" w:hAnsi="Verdana"/>
          <w:color w:val="4F81BD" w:themeColor="accent1"/>
          <w:u w:val="none"/>
        </w:rPr>
        <w:fldChar w:fldCharType="begin"/>
      </w:r>
      <w:r w:rsidR="00047F7F">
        <w:rPr>
          <w:rStyle w:val="Hyperlink"/>
          <w:rFonts w:ascii="Verdana" w:hAnsi="Verdana"/>
          <w:color w:val="4F81BD" w:themeColor="accent1"/>
          <w:u w:val="none"/>
        </w:rPr>
        <w:instrText xml:space="preserve"> HYPERLINK "http://www.al.sp.gov.br/repositorio/legislacao/decreto/2011/decreto-57141-18.07.2011.html" </w:instrText>
      </w:r>
      <w:r>
        <w:rPr>
          <w:rStyle w:val="Hyperlink"/>
          <w:rFonts w:ascii="Verdana" w:hAnsi="Verdana"/>
          <w:color w:val="4F81BD" w:themeColor="accent1"/>
          <w:u w:val="none"/>
        </w:rPr>
      </w:r>
      <w:r>
        <w:rPr>
          <w:rStyle w:val="Hyperlink"/>
          <w:rFonts w:ascii="Verdana" w:hAnsi="Verdana"/>
          <w:color w:val="4F81BD" w:themeColor="accent1"/>
          <w:u w:val="none"/>
        </w:rPr>
        <w:fldChar w:fldCharType="separate"/>
      </w:r>
      <w:bookmarkStart w:id="18" w:name="_Toc489437831"/>
      <w:r w:rsidR="00047F7F" w:rsidRPr="00047F7F">
        <w:rPr>
          <w:rStyle w:val="Hyperlink"/>
          <w:rFonts w:ascii="Verdana" w:hAnsi="Verdana"/>
        </w:rPr>
        <w:t>Decreto nº. 57.141, de 18 de julho de 2011</w:t>
      </w:r>
      <w:bookmarkEnd w:id="16"/>
      <w:bookmarkEnd w:id="17"/>
      <w:bookmarkEnd w:id="18"/>
    </w:p>
    <w:p w14:paraId="63DED522" w14:textId="77777777" w:rsidR="00047F7F" w:rsidRPr="00931BCE" w:rsidRDefault="009456A6" w:rsidP="00047F7F">
      <w:pPr>
        <w:jc w:val="both"/>
        <w:rPr>
          <w:rFonts w:cs="Arial"/>
          <w:i/>
          <w:szCs w:val="24"/>
        </w:rPr>
      </w:pPr>
      <w:r>
        <w:rPr>
          <w:rStyle w:val="Hyperlink"/>
          <w:rFonts w:eastAsiaTheme="majorEastAsia" w:cstheme="majorBidi"/>
          <w:b/>
          <w:bCs/>
          <w:color w:val="4F81BD" w:themeColor="accent1"/>
          <w:u w:val="none"/>
        </w:rPr>
        <w:fldChar w:fldCharType="end"/>
      </w:r>
      <w:r w:rsidR="00047F7F" w:rsidRPr="00931BCE">
        <w:rPr>
          <w:rFonts w:cs="Arial"/>
          <w:i/>
          <w:szCs w:val="24"/>
        </w:rPr>
        <w:t xml:space="preserve">Baixa Patrimonial Competência dos diretores do centro de administração, finanças e infraestrutura prevista no Inciso III do Artigo 93. </w:t>
      </w:r>
    </w:p>
    <w:bookmarkStart w:id="19" w:name="_Toc486846184"/>
    <w:p w14:paraId="76A359C8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047F7F">
        <w:rPr>
          <w:rFonts w:ascii="Verdana" w:hAnsi="Verdana"/>
        </w:rPr>
        <w:instrText xml:space="preserve"> HYPERLINK "http://www.al.sp.gov.br/repositorio/legislacao/decreto/1968/decreto-50179-07.08.1968.html"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20" w:name="_Toc489437832"/>
      <w:r w:rsidR="00047F7F" w:rsidRPr="00047F7F">
        <w:rPr>
          <w:rStyle w:val="Hyperlink"/>
          <w:rFonts w:ascii="Verdana" w:hAnsi="Verdana"/>
        </w:rPr>
        <w:t>Decreto nº 50.179, de 07 de agosto de 1968</w:t>
      </w:r>
      <w:bookmarkEnd w:id="19"/>
      <w:bookmarkEnd w:id="20"/>
    </w:p>
    <w:p w14:paraId="73B84517" w14:textId="77777777" w:rsidR="00047F7F" w:rsidRPr="00931BCE" w:rsidRDefault="009456A6" w:rsidP="00047F7F">
      <w:pPr>
        <w:spacing w:after="0" w:line="360" w:lineRule="auto"/>
        <w:jc w:val="both"/>
        <w:rPr>
          <w:rFonts w:eastAsia="Times New Roman" w:cs="Times New Roman"/>
          <w:i/>
          <w:szCs w:val="20"/>
          <w:lang w:eastAsia="pt-BR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047F7F" w:rsidRPr="00931BCE">
        <w:rPr>
          <w:rFonts w:eastAsia="Times New Roman" w:cs="Times New Roman"/>
          <w:i/>
          <w:szCs w:val="20"/>
          <w:lang w:eastAsia="pt-BR"/>
        </w:rPr>
        <w:t>Dispõe sobre o arrolamento, classificação e destinação de material excedente e dá outras providências.</w:t>
      </w:r>
    </w:p>
    <w:p w14:paraId="7F3F71DF" w14:textId="77777777" w:rsidR="00047F7F" w:rsidRPr="00931BCE" w:rsidRDefault="00000000" w:rsidP="00047F7F">
      <w:pPr>
        <w:pStyle w:val="Ttulo3"/>
        <w:rPr>
          <w:rStyle w:val="Hyperlink"/>
          <w:rFonts w:ascii="Verdana" w:hAnsi="Verdana"/>
          <w:bCs w:val="0"/>
          <w:szCs w:val="28"/>
        </w:rPr>
      </w:pPr>
      <w:hyperlink r:id="rId19" w:history="1">
        <w:bookmarkStart w:id="21" w:name="_Toc486846185"/>
        <w:bookmarkStart w:id="22" w:name="_Toc489437833"/>
        <w:r w:rsidR="00047F7F" w:rsidRPr="00931BCE">
          <w:rPr>
            <w:rStyle w:val="Hyperlink"/>
            <w:rFonts w:ascii="Verdana" w:hAnsi="Verdana"/>
            <w:bCs w:val="0"/>
            <w:szCs w:val="28"/>
          </w:rPr>
          <w:t>Decreto nº 50.857, de 18 de novembro de 1968</w:t>
        </w:r>
        <w:bookmarkEnd w:id="21"/>
        <w:bookmarkEnd w:id="22"/>
      </w:hyperlink>
    </w:p>
    <w:p w14:paraId="40007538" w14:textId="77777777" w:rsidR="00047F7F" w:rsidRPr="00931BCE" w:rsidRDefault="00047F7F" w:rsidP="00047F7F">
      <w:pPr>
        <w:spacing w:after="0" w:line="360" w:lineRule="auto"/>
        <w:jc w:val="both"/>
        <w:rPr>
          <w:rFonts w:eastAsia="Times New Roman" w:cs="Times New Roman"/>
          <w:i/>
          <w:szCs w:val="20"/>
          <w:lang w:eastAsia="pt-BR"/>
        </w:rPr>
      </w:pPr>
      <w:r w:rsidRPr="00931BCE">
        <w:rPr>
          <w:rFonts w:eastAsia="Times New Roman" w:cs="Times New Roman"/>
          <w:i/>
          <w:szCs w:val="20"/>
          <w:lang w:eastAsia="pt-BR"/>
        </w:rPr>
        <w:t>Alterou a redação do Decreto nº 50.179, de 07 de agosto de 1968.</w:t>
      </w:r>
    </w:p>
    <w:bookmarkStart w:id="23" w:name="_Toc486846186"/>
    <w:p w14:paraId="6C9DACE6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047F7F">
        <w:rPr>
          <w:rFonts w:ascii="Verdana" w:hAnsi="Verdana"/>
        </w:rPr>
        <w:instrText xml:space="preserve"> HYPERLINK "http://www.al.sp.gov.br/repositorio/legislacao/decreto/1987/decreto-27041-29.05.1987.html"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24" w:name="_Toc489437834"/>
      <w:r w:rsidR="00047F7F" w:rsidRPr="00047F7F">
        <w:rPr>
          <w:rStyle w:val="Hyperlink"/>
          <w:rFonts w:ascii="Verdana" w:hAnsi="Verdana"/>
        </w:rPr>
        <w:t>Decreto nº 27.041, de 29 de maio de 1987</w:t>
      </w:r>
      <w:bookmarkEnd w:id="23"/>
      <w:bookmarkEnd w:id="24"/>
    </w:p>
    <w:p w14:paraId="77FEDF4C" w14:textId="77777777" w:rsidR="00047F7F" w:rsidRPr="00931BCE" w:rsidRDefault="009456A6" w:rsidP="00047F7F">
      <w:pPr>
        <w:spacing w:after="0" w:line="360" w:lineRule="auto"/>
        <w:jc w:val="both"/>
        <w:rPr>
          <w:rFonts w:eastAsia="Times New Roman" w:cs="Times New Roman"/>
          <w:i/>
          <w:szCs w:val="20"/>
          <w:lang w:eastAsia="pt-BR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047F7F" w:rsidRPr="00931BCE">
        <w:rPr>
          <w:rFonts w:eastAsia="Times New Roman" w:cs="Times New Roman"/>
          <w:i/>
          <w:szCs w:val="20"/>
          <w:lang w:eastAsia="pt-BR"/>
        </w:rPr>
        <w:t>Dispõe sobre doação de materiais inservíveis ao Fundo Social de Solidariedade do Estado de São Paulo - FUSSESP.</w:t>
      </w:r>
    </w:p>
    <w:bookmarkStart w:id="25" w:name="_Toc486846187"/>
    <w:p w14:paraId="07C96E9C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047F7F">
        <w:rPr>
          <w:rFonts w:ascii="Verdana" w:hAnsi="Verdana"/>
        </w:rPr>
        <w:instrText xml:space="preserve"> HYPERLINK "http://www.al.sp.gov.br/repositorio/legislacao/decreto/1987/decreto-27163-10.07.1987.html"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26" w:name="_Toc489437835"/>
      <w:r w:rsidR="00047F7F" w:rsidRPr="00047F7F">
        <w:rPr>
          <w:rStyle w:val="Hyperlink"/>
          <w:rFonts w:ascii="Verdana" w:hAnsi="Verdana"/>
        </w:rPr>
        <w:t>Decreto nº 27.163, de 10 de julho de 1987</w:t>
      </w:r>
      <w:bookmarkEnd w:id="25"/>
      <w:bookmarkEnd w:id="26"/>
    </w:p>
    <w:p w14:paraId="55A4FDDC" w14:textId="77777777" w:rsidR="00047F7F" w:rsidRPr="00931BCE" w:rsidRDefault="009456A6" w:rsidP="00047F7F">
      <w:pPr>
        <w:spacing w:after="0" w:line="360" w:lineRule="auto"/>
        <w:jc w:val="both"/>
        <w:rPr>
          <w:rFonts w:eastAsia="Times New Roman" w:cs="Times New Roman"/>
          <w:b/>
          <w:i/>
          <w:szCs w:val="20"/>
          <w:lang w:eastAsia="pt-BR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047F7F" w:rsidRPr="00931BCE">
        <w:rPr>
          <w:rFonts w:eastAsia="Times New Roman" w:cs="Times New Roman"/>
          <w:i/>
          <w:szCs w:val="20"/>
          <w:lang w:eastAsia="pt-BR"/>
        </w:rPr>
        <w:t>Altera o Decreto nº 27.041, de 29 de maio de 1987.</w:t>
      </w:r>
    </w:p>
    <w:p w14:paraId="35ABBAB0" w14:textId="77777777" w:rsidR="00047F7F" w:rsidRPr="00047F7F" w:rsidRDefault="00000000" w:rsidP="00047F7F">
      <w:pPr>
        <w:pStyle w:val="Ttulo3"/>
        <w:rPr>
          <w:rFonts w:ascii="Verdana" w:hAnsi="Verdana"/>
        </w:rPr>
      </w:pPr>
      <w:hyperlink r:id="rId20" w:history="1">
        <w:bookmarkStart w:id="27" w:name="_Toc489437836"/>
        <w:r w:rsidR="00047F7F" w:rsidRPr="00047F7F">
          <w:rPr>
            <w:rStyle w:val="Hyperlink"/>
            <w:rFonts w:ascii="Verdana" w:hAnsi="Verdana"/>
          </w:rPr>
          <w:t xml:space="preserve">Resolução SE </w:t>
        </w:r>
        <w:r w:rsidR="00626D6C">
          <w:rPr>
            <w:rStyle w:val="Hyperlink"/>
            <w:rFonts w:ascii="Verdana" w:hAnsi="Verdana"/>
          </w:rPr>
          <w:t xml:space="preserve">nº </w:t>
        </w:r>
        <w:r w:rsidR="00047F7F" w:rsidRPr="00047F7F">
          <w:rPr>
            <w:rStyle w:val="Hyperlink"/>
            <w:rFonts w:ascii="Verdana" w:hAnsi="Verdana"/>
          </w:rPr>
          <w:t>41, de 26 de abril de 2000</w:t>
        </w:r>
        <w:bookmarkEnd w:id="27"/>
      </w:hyperlink>
    </w:p>
    <w:p w14:paraId="1825BCA5" w14:textId="77777777" w:rsidR="00047F7F" w:rsidRPr="00626D6C" w:rsidRDefault="00047F7F" w:rsidP="00626D6C">
      <w:pPr>
        <w:rPr>
          <w:b/>
          <w:bCs/>
          <w:i/>
        </w:rPr>
      </w:pPr>
      <w:r w:rsidRPr="00626D6C">
        <w:rPr>
          <w:i/>
        </w:rPr>
        <w:t>Dispõe sobre procedimentos para doação de material inservível e/ou excedente</w:t>
      </w:r>
    </w:p>
    <w:bookmarkStart w:id="28" w:name="_Toc486846188"/>
    <w:p w14:paraId="7AC2BD16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047F7F">
        <w:rPr>
          <w:rFonts w:ascii="Verdana" w:hAnsi="Verdana"/>
        </w:rPr>
        <w:instrText xml:space="preserve"> HYPERLINK "http://siau.edunet.sp.gov.br/ItemLise/arquivos/17_17.HTM?Time=22/06/2017%2018:44:33"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29" w:name="_Toc489437837"/>
      <w:r w:rsidR="00047F7F" w:rsidRPr="00047F7F">
        <w:rPr>
          <w:rStyle w:val="Hyperlink"/>
          <w:rFonts w:ascii="Verdana" w:hAnsi="Verdana"/>
        </w:rPr>
        <w:t>Resolução SE nº 17, de 10-4-2017</w:t>
      </w:r>
      <w:bookmarkEnd w:id="28"/>
      <w:bookmarkEnd w:id="29"/>
    </w:p>
    <w:p w14:paraId="1BDCE935" w14:textId="77777777" w:rsidR="00047F7F" w:rsidRPr="00931BCE" w:rsidRDefault="009456A6" w:rsidP="00047F7F">
      <w:pPr>
        <w:rPr>
          <w:rFonts w:cs="Arial"/>
          <w:i/>
          <w:iCs/>
          <w:szCs w:val="24"/>
        </w:rPr>
      </w:pPr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047F7F" w:rsidRPr="00931BCE">
        <w:rPr>
          <w:rFonts w:cs="Arial"/>
          <w:i/>
          <w:iCs/>
          <w:szCs w:val="24"/>
        </w:rPr>
        <w:t>Dispõe sobre o Grupo de Trabalho de Material Excedente - GTMEX, e dá providências correlatas.</w:t>
      </w:r>
    </w:p>
    <w:bookmarkStart w:id="30" w:name="_Toc486846189"/>
    <w:p w14:paraId="04EB659B" w14:textId="77777777" w:rsidR="00047F7F" w:rsidRPr="00047F7F" w:rsidRDefault="009456A6" w:rsidP="00047F7F">
      <w:pPr>
        <w:pStyle w:val="Ttulo3"/>
        <w:rPr>
          <w:rStyle w:val="Hyperlink"/>
          <w:rFonts w:ascii="Verdana" w:hAnsi="Verdana"/>
        </w:rPr>
      </w:pPr>
      <w:r>
        <w:rPr>
          <w:rFonts w:ascii="Verdana" w:hAnsi="Verdana"/>
        </w:rPr>
        <w:fldChar w:fldCharType="begin"/>
      </w:r>
      <w:r w:rsidR="00047F7F">
        <w:rPr>
          <w:rFonts w:ascii="Verdana" w:hAnsi="Verdana"/>
        </w:rPr>
        <w:instrText xml:space="preserve"> HYPERLINK "http://siau.edunet.sp.gov.br/ItemLise/arquivos/23_17.HTM?Time=22/06/2017%2018:45:56"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31" w:name="_Toc489437838"/>
      <w:r w:rsidR="00047F7F" w:rsidRPr="00047F7F">
        <w:rPr>
          <w:rStyle w:val="Hyperlink"/>
          <w:rFonts w:ascii="Verdana" w:hAnsi="Verdana"/>
        </w:rPr>
        <w:t>Resolução SE nº 23, de 19-4-2017</w:t>
      </w:r>
      <w:bookmarkStart w:id="32" w:name="_Toc426535739"/>
      <w:bookmarkEnd w:id="30"/>
      <w:bookmarkEnd w:id="31"/>
    </w:p>
    <w:p w14:paraId="55A5AC7F" w14:textId="77777777" w:rsidR="00047F7F" w:rsidRPr="00931BCE" w:rsidRDefault="009456A6" w:rsidP="00047F7F">
      <w:r>
        <w:rPr>
          <w:rFonts w:eastAsiaTheme="majorEastAsia" w:cstheme="majorBidi"/>
          <w:b/>
          <w:bCs/>
          <w:color w:val="4F81BD" w:themeColor="accent1"/>
        </w:rPr>
        <w:fldChar w:fldCharType="end"/>
      </w:r>
      <w:r w:rsidR="00047F7F" w:rsidRPr="00931BCE">
        <w:rPr>
          <w:rFonts w:cs="Arial"/>
          <w:i/>
          <w:szCs w:val="24"/>
        </w:rPr>
        <w:t>Dispõe sobre a designação de servidores para composição do Grupo de Trabalho de Material Excedente - GTMEX, e dá providências correlatas.</w:t>
      </w:r>
    </w:p>
    <w:p w14:paraId="4FD75F06" w14:textId="77777777" w:rsidR="00833B0F" w:rsidRDefault="00833B0F" w:rsidP="00047F7F">
      <w:pPr>
        <w:jc w:val="both"/>
        <w:rPr>
          <w:rFonts w:cs="Arial"/>
          <w:iCs/>
          <w:sz w:val="22"/>
          <w:szCs w:val="24"/>
        </w:rPr>
      </w:pPr>
      <w:bookmarkStart w:id="33" w:name="_Toc485922956"/>
      <w:bookmarkEnd w:id="14"/>
      <w:bookmarkEnd w:id="32"/>
    </w:p>
    <w:p w14:paraId="14654FAF" w14:textId="77777777" w:rsidR="00833B0F" w:rsidRDefault="00833B0F" w:rsidP="00047F7F">
      <w:pPr>
        <w:jc w:val="both"/>
        <w:rPr>
          <w:rFonts w:cs="Arial"/>
          <w:iCs/>
          <w:sz w:val="22"/>
          <w:szCs w:val="24"/>
        </w:rPr>
      </w:pPr>
    </w:p>
    <w:p w14:paraId="0DAEB2A3" w14:textId="77777777" w:rsidR="00833B0F" w:rsidRDefault="00833B0F" w:rsidP="00047F7F">
      <w:pPr>
        <w:jc w:val="both"/>
        <w:rPr>
          <w:rFonts w:cs="Arial"/>
          <w:iCs/>
          <w:sz w:val="22"/>
          <w:szCs w:val="24"/>
        </w:rPr>
      </w:pPr>
    </w:p>
    <w:p w14:paraId="0207C453" w14:textId="77777777" w:rsidR="00047F7F" w:rsidRPr="00931BCE" w:rsidRDefault="00047F7F" w:rsidP="00277086">
      <w:pPr>
        <w:pStyle w:val="Ttulo1"/>
        <w:numPr>
          <w:ilvl w:val="0"/>
          <w:numId w:val="38"/>
        </w:numPr>
      </w:pPr>
      <w:bookmarkStart w:id="34" w:name="_Toc486846191"/>
      <w:bookmarkStart w:id="35" w:name="_Toc489437839"/>
      <w:r w:rsidRPr="00931BCE">
        <w:lastRenderedPageBreak/>
        <w:t>REFERÊNCIAS</w:t>
      </w:r>
      <w:bookmarkEnd w:id="33"/>
      <w:bookmarkEnd w:id="34"/>
      <w:bookmarkEnd w:id="35"/>
    </w:p>
    <w:p w14:paraId="7F0364F6" w14:textId="77777777" w:rsidR="00047F7F" w:rsidRPr="00931BCE" w:rsidRDefault="00047F7F" w:rsidP="00047F7F"/>
    <w:p w14:paraId="40453625" w14:textId="77777777" w:rsidR="00047F7F" w:rsidRPr="00931BCE" w:rsidRDefault="00047F7F" w:rsidP="00047F7F">
      <w:r w:rsidRPr="00931BCE">
        <w:t>CATÁLOGOS TÉCNICOS DA FDE. Disponível em: &lt;</w:t>
      </w:r>
      <w:hyperlink r:id="rId21" w:history="1">
        <w:r w:rsidRPr="00931BCE">
          <w:rPr>
            <w:rStyle w:val="Hyperlink"/>
          </w:rPr>
          <w:t>http://catalogotecnico.fde.sp.gov.br/</w:t>
        </w:r>
      </w:hyperlink>
      <w:r w:rsidRPr="00931BCE">
        <w:t>&gt;. Acesso em 14 de maio de 2015.</w:t>
      </w:r>
    </w:p>
    <w:p w14:paraId="3A3AEEE7" w14:textId="77777777" w:rsidR="00047F7F" w:rsidRPr="00931BCE" w:rsidRDefault="00047F7F" w:rsidP="00047F7F">
      <w:pPr>
        <w:jc w:val="both"/>
        <w:rPr>
          <w:rFonts w:cs="Arial"/>
          <w:szCs w:val="24"/>
        </w:rPr>
      </w:pPr>
      <w:r w:rsidRPr="00931BCE">
        <w:rPr>
          <w:rFonts w:cs="Arial"/>
          <w:szCs w:val="24"/>
        </w:rPr>
        <w:t>MANUAL DE NORMAS E PROCEDIMENTOS DE PROTOCOLO PARA A ADMINISTRAÇÃO PÚBLICA DO ESTADO DE SÃO PAULO. Arquivo Público do Estado de São Paulo, 2013.</w:t>
      </w:r>
    </w:p>
    <w:p w14:paraId="01EBD602" w14:textId="77777777" w:rsidR="00047F7F" w:rsidRPr="00931BCE" w:rsidRDefault="00047F7F" w:rsidP="00047F7F">
      <w:pPr>
        <w:jc w:val="both"/>
      </w:pPr>
      <w:r w:rsidRPr="00931BCE">
        <w:t>MANUAL PARA ELABORAÇÃO DOS EXPEDIENTES DE MAT</w:t>
      </w:r>
      <w:r w:rsidR="00726E35">
        <w:t>E</w:t>
      </w:r>
      <w:r w:rsidRPr="00931BCE">
        <w:t xml:space="preserve">RIAL EXCEDENTE E/OU INSERVÍVEL. </w:t>
      </w:r>
      <w:r w:rsidR="00726E35">
        <w:t xml:space="preserve">CENTRO DE Material Excedente, do </w:t>
      </w:r>
      <w:r w:rsidRPr="00931BCE">
        <w:t>Fundo Social de Solidariedade do Estado de São Paulo - FUSSESP.</w:t>
      </w:r>
    </w:p>
    <w:p w14:paraId="4F7DC625" w14:textId="77777777" w:rsidR="00047F7F" w:rsidRPr="00931BCE" w:rsidRDefault="00047F7F" w:rsidP="00047F7F">
      <w:pPr>
        <w:jc w:val="both"/>
      </w:pPr>
      <w:r w:rsidRPr="00931BCE">
        <w:t>O PATRIMÔNIO É NOSSO. 2ª Edição. São Paulo, 2004.</w:t>
      </w:r>
    </w:p>
    <w:p w14:paraId="272754DC" w14:textId="77777777" w:rsidR="00603691" w:rsidRDefault="00047F7F" w:rsidP="00833B0F">
      <w:pPr>
        <w:jc w:val="both"/>
      </w:pPr>
      <w:r w:rsidRPr="00931BCE">
        <w:t xml:space="preserve">MANUAL DE MATERIAL EXCEDENTE E INSERVÍVEL. </w:t>
      </w:r>
      <w:r w:rsidRPr="00BB5BD0">
        <w:t xml:space="preserve">Agosto/2015 </w:t>
      </w:r>
      <w:r w:rsidRPr="00931BCE">
        <w:t xml:space="preserve">- Versão </w:t>
      </w:r>
    </w:p>
    <w:p w14:paraId="2AEF371E" w14:textId="77777777" w:rsidR="00833B0F" w:rsidRDefault="00833B0F" w:rsidP="00833B0F">
      <w:pPr>
        <w:jc w:val="both"/>
      </w:pPr>
    </w:p>
    <w:p w14:paraId="36224068" w14:textId="77777777" w:rsidR="00833B0F" w:rsidRDefault="00833B0F" w:rsidP="00833B0F">
      <w:pPr>
        <w:jc w:val="both"/>
      </w:pPr>
    </w:p>
    <w:p w14:paraId="5B0DACB2" w14:textId="77777777" w:rsidR="00833B0F" w:rsidRDefault="00833B0F" w:rsidP="00833B0F">
      <w:pPr>
        <w:jc w:val="both"/>
      </w:pPr>
    </w:p>
    <w:p w14:paraId="36A71D7A" w14:textId="77777777" w:rsidR="00833B0F" w:rsidRDefault="00833B0F" w:rsidP="00833B0F">
      <w:pPr>
        <w:jc w:val="both"/>
      </w:pPr>
    </w:p>
    <w:p w14:paraId="4422B1FA" w14:textId="77777777" w:rsidR="00833B0F" w:rsidRDefault="00833B0F" w:rsidP="00833B0F">
      <w:pPr>
        <w:jc w:val="both"/>
      </w:pPr>
    </w:p>
    <w:p w14:paraId="0212A9CD" w14:textId="77777777" w:rsidR="00833B0F" w:rsidRDefault="00833B0F" w:rsidP="00833B0F">
      <w:pPr>
        <w:jc w:val="both"/>
      </w:pPr>
    </w:p>
    <w:p w14:paraId="2108D91E" w14:textId="77777777" w:rsidR="00833B0F" w:rsidRDefault="00833B0F" w:rsidP="00833B0F">
      <w:pPr>
        <w:jc w:val="both"/>
      </w:pPr>
    </w:p>
    <w:p w14:paraId="6B7E1DDA" w14:textId="77777777" w:rsidR="00833B0F" w:rsidRDefault="00833B0F" w:rsidP="00833B0F">
      <w:pPr>
        <w:jc w:val="both"/>
      </w:pPr>
    </w:p>
    <w:p w14:paraId="604C2FC0" w14:textId="77777777" w:rsidR="00833B0F" w:rsidRDefault="00833B0F" w:rsidP="00833B0F">
      <w:pPr>
        <w:jc w:val="both"/>
      </w:pPr>
    </w:p>
    <w:p w14:paraId="65D0C6D1" w14:textId="77777777" w:rsidR="00833B0F" w:rsidRDefault="00833B0F" w:rsidP="00833B0F">
      <w:pPr>
        <w:jc w:val="both"/>
      </w:pPr>
    </w:p>
    <w:p w14:paraId="1568399D" w14:textId="77777777" w:rsidR="00833B0F" w:rsidRDefault="00833B0F" w:rsidP="00833B0F">
      <w:pPr>
        <w:jc w:val="both"/>
      </w:pPr>
    </w:p>
    <w:p w14:paraId="5A76EEE9" w14:textId="77777777" w:rsidR="00726E35" w:rsidRDefault="00726E35" w:rsidP="00833B0F">
      <w:pPr>
        <w:jc w:val="both"/>
        <w:rPr>
          <w:b/>
          <w:sz w:val="22"/>
        </w:rPr>
      </w:pPr>
    </w:p>
    <w:p w14:paraId="1FB8474C" w14:textId="77777777" w:rsidR="00EA1AC0" w:rsidRDefault="00EA1AC0" w:rsidP="00833B0F">
      <w:pPr>
        <w:jc w:val="both"/>
        <w:rPr>
          <w:b/>
          <w:sz w:val="22"/>
        </w:rPr>
      </w:pPr>
    </w:p>
    <w:p w14:paraId="7B94029A" w14:textId="77777777" w:rsidR="00EA1AC0" w:rsidRDefault="00EA1AC0" w:rsidP="00833B0F">
      <w:pPr>
        <w:jc w:val="both"/>
        <w:rPr>
          <w:b/>
          <w:sz w:val="22"/>
        </w:rPr>
      </w:pPr>
    </w:p>
    <w:p w14:paraId="7834BF89" w14:textId="77777777" w:rsidR="00726E35" w:rsidRDefault="00726E35" w:rsidP="00833B0F">
      <w:pPr>
        <w:jc w:val="both"/>
        <w:rPr>
          <w:b/>
          <w:sz w:val="22"/>
        </w:rPr>
      </w:pPr>
    </w:p>
    <w:p w14:paraId="1AA4D2B3" w14:textId="77777777" w:rsidR="00833B0F" w:rsidRPr="00931BCE" w:rsidRDefault="00833B0F" w:rsidP="00833B0F">
      <w:pPr>
        <w:jc w:val="both"/>
        <w:rPr>
          <w:rFonts w:eastAsiaTheme="majorEastAsia" w:cstheme="majorBidi"/>
          <w:b/>
          <w:bCs/>
          <w:sz w:val="22"/>
        </w:rPr>
      </w:pPr>
      <w:r w:rsidRPr="00931BCE">
        <w:rPr>
          <w:b/>
          <w:sz w:val="22"/>
        </w:rPr>
        <w:lastRenderedPageBreak/>
        <w:t>Departamento de Administração</w:t>
      </w:r>
    </w:p>
    <w:p w14:paraId="4033CE1B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Mara Silvia Ruzza</w:t>
      </w:r>
    </w:p>
    <w:p w14:paraId="1E76BAAD" w14:textId="77777777" w:rsidR="00833B0F" w:rsidRPr="00931BCE" w:rsidRDefault="00833B0F" w:rsidP="00833B0F">
      <w:pPr>
        <w:spacing w:after="0" w:line="360" w:lineRule="auto"/>
        <w:rPr>
          <w:sz w:val="22"/>
        </w:rPr>
      </w:pPr>
    </w:p>
    <w:p w14:paraId="4BE442A8" w14:textId="77777777" w:rsidR="00833B0F" w:rsidRPr="00931BCE" w:rsidRDefault="00833B0F" w:rsidP="00833B0F">
      <w:pPr>
        <w:spacing w:after="0" w:line="360" w:lineRule="auto"/>
        <w:rPr>
          <w:b/>
          <w:sz w:val="22"/>
        </w:rPr>
      </w:pPr>
      <w:r w:rsidRPr="00931BCE">
        <w:rPr>
          <w:b/>
          <w:sz w:val="22"/>
        </w:rPr>
        <w:t>Centro de Patrimônio</w:t>
      </w:r>
    </w:p>
    <w:p w14:paraId="0EDE0FA2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André Luis dos Santos Oliveira</w:t>
      </w:r>
    </w:p>
    <w:p w14:paraId="780A8334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Aline Mendes das Neves</w:t>
      </w:r>
    </w:p>
    <w:p w14:paraId="46585B6D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Ana Carolina Domingues Gonçalves dos Santos</w:t>
      </w:r>
    </w:p>
    <w:p w14:paraId="46B8300D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Angela de Lourdes Fiorin</w:t>
      </w:r>
    </w:p>
    <w:p w14:paraId="23183931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Denise Teodoro</w:t>
      </w:r>
    </w:p>
    <w:p w14:paraId="7356D7CD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Jorge Alessandro do Nascimento Guimarães</w:t>
      </w:r>
    </w:p>
    <w:p w14:paraId="65A1CCDB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Nilce Neide Andrade Smith</w:t>
      </w:r>
    </w:p>
    <w:p w14:paraId="0B3CD14B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Norma Benedita do Nascimento</w:t>
      </w:r>
    </w:p>
    <w:p w14:paraId="3735D4A8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Rosangela Pinto Camillo</w:t>
      </w:r>
    </w:p>
    <w:p w14:paraId="272C0387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Ruth de Camargo Pinto</w:t>
      </w:r>
    </w:p>
    <w:p w14:paraId="5E902B5B" w14:textId="77777777" w:rsidR="00833B0F" w:rsidRPr="00726E35" w:rsidRDefault="00833B0F" w:rsidP="00833B0F">
      <w:pPr>
        <w:spacing w:after="0" w:line="360" w:lineRule="auto"/>
        <w:rPr>
          <w:sz w:val="22"/>
        </w:rPr>
      </w:pPr>
      <w:r w:rsidRPr="00726E35">
        <w:rPr>
          <w:sz w:val="22"/>
        </w:rPr>
        <w:t>Sueli José Nascimento</w:t>
      </w:r>
    </w:p>
    <w:p w14:paraId="5BDC2FAD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Thiago Parangaba de Farias</w:t>
      </w:r>
    </w:p>
    <w:p w14:paraId="291DF616" w14:textId="77777777" w:rsidR="00833B0F" w:rsidRPr="00931BCE" w:rsidRDefault="00833B0F" w:rsidP="00833B0F">
      <w:pPr>
        <w:spacing w:after="0" w:line="360" w:lineRule="auto"/>
        <w:rPr>
          <w:sz w:val="22"/>
        </w:rPr>
      </w:pPr>
    </w:p>
    <w:p w14:paraId="7D767597" w14:textId="77777777" w:rsidR="00833B0F" w:rsidRPr="00931BCE" w:rsidRDefault="00833B0F" w:rsidP="00833B0F">
      <w:pPr>
        <w:spacing w:after="0" w:line="360" w:lineRule="auto"/>
        <w:rPr>
          <w:rFonts w:eastAsia="Calibri" w:cs="Arial"/>
          <w:b/>
          <w:sz w:val="22"/>
        </w:rPr>
      </w:pPr>
      <w:r w:rsidRPr="00931BCE">
        <w:rPr>
          <w:rFonts w:eastAsia="Calibri" w:cs="Arial"/>
          <w:b/>
          <w:sz w:val="22"/>
        </w:rPr>
        <w:t>Atualização</w:t>
      </w:r>
    </w:p>
    <w:p w14:paraId="448A2C9F" w14:textId="77777777" w:rsidR="00833B0F" w:rsidRPr="00931BCE" w:rsidRDefault="00833B0F" w:rsidP="00833B0F">
      <w:pPr>
        <w:spacing w:after="0" w:line="360" w:lineRule="auto"/>
        <w:rPr>
          <w:sz w:val="22"/>
        </w:rPr>
      </w:pPr>
      <w:r w:rsidRPr="00931BCE">
        <w:rPr>
          <w:sz w:val="22"/>
        </w:rPr>
        <w:t>André Luis dos Santos Oliveira</w:t>
      </w:r>
    </w:p>
    <w:p w14:paraId="03DEB8E4" w14:textId="77777777" w:rsidR="00833B0F" w:rsidRDefault="00833B0F" w:rsidP="00833B0F">
      <w:pPr>
        <w:spacing w:after="0" w:line="360" w:lineRule="auto"/>
        <w:rPr>
          <w:rFonts w:eastAsia="Calibri" w:cs="Arial"/>
          <w:sz w:val="22"/>
        </w:rPr>
      </w:pPr>
      <w:r w:rsidRPr="00931BCE">
        <w:rPr>
          <w:rFonts w:eastAsia="Calibri" w:cs="Arial"/>
          <w:sz w:val="22"/>
        </w:rPr>
        <w:t>Rosangela Pinto Camillo</w:t>
      </w:r>
    </w:p>
    <w:p w14:paraId="1267B03D" w14:textId="77777777" w:rsidR="00726E35" w:rsidRPr="00931BCE" w:rsidRDefault="00726E35" w:rsidP="00833B0F">
      <w:pPr>
        <w:spacing w:after="0" w:line="360" w:lineRule="auto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Sueli José Nascimento</w:t>
      </w:r>
    </w:p>
    <w:sectPr w:rsidR="00726E35" w:rsidRPr="00931BCE" w:rsidSect="001C6EF5">
      <w:headerReference w:type="even" r:id="rId22"/>
      <w:headerReference w:type="default" r:id="rId23"/>
      <w:footerReference w:type="default" r:id="rId24"/>
      <w:pgSz w:w="11906" w:h="16838"/>
      <w:pgMar w:top="1985" w:right="13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414D" w14:textId="77777777" w:rsidR="00C1295A" w:rsidRDefault="00C1295A" w:rsidP="00E96C3E">
      <w:pPr>
        <w:spacing w:after="0" w:line="240" w:lineRule="auto"/>
      </w:pPr>
      <w:r>
        <w:separator/>
      </w:r>
    </w:p>
  </w:endnote>
  <w:endnote w:type="continuationSeparator" w:id="0">
    <w:p w14:paraId="5ABEF1DA" w14:textId="77777777" w:rsidR="00C1295A" w:rsidRDefault="00C1295A" w:rsidP="00E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3937"/>
      <w:docPartObj>
        <w:docPartGallery w:val="Page Numbers (Bottom of Page)"/>
        <w:docPartUnique/>
      </w:docPartObj>
    </w:sdtPr>
    <w:sdtContent>
      <w:p w14:paraId="281F84AD" w14:textId="77777777" w:rsidR="00AA2D87" w:rsidRPr="00040523" w:rsidRDefault="009456A6" w:rsidP="00764737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fldChar w:fldCharType="begin"/>
        </w:r>
        <w:r w:rsidR="00AA2D87" w:rsidRPr="00040523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040523">
          <w:rPr>
            <w:color w:val="7F7F7F" w:themeColor="text1" w:themeTint="80"/>
            <w:sz w:val="20"/>
            <w:szCs w:val="20"/>
          </w:rPr>
          <w:fldChar w:fldCharType="separate"/>
        </w:r>
        <w:r w:rsidR="00007EFD">
          <w:rPr>
            <w:noProof/>
            <w:color w:val="7F7F7F" w:themeColor="text1" w:themeTint="80"/>
            <w:sz w:val="20"/>
            <w:szCs w:val="20"/>
          </w:rPr>
          <w:t>6</w:t>
        </w:r>
        <w:r w:rsidRPr="00040523">
          <w:rPr>
            <w:color w:val="7F7F7F" w:themeColor="text1" w:themeTint="80"/>
            <w:sz w:val="20"/>
            <w:szCs w:val="20"/>
          </w:rPr>
          <w:fldChar w:fldCharType="end"/>
        </w:r>
      </w:p>
      <w:p w14:paraId="5C31B4D7" w14:textId="77777777" w:rsidR="00AA2D87" w:rsidRPr="00040523" w:rsidRDefault="00AA2D87" w:rsidP="00974C2D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t>DEPARTAMENTO DE ADMINISTRAÇÃO</w:t>
        </w:r>
      </w:p>
      <w:p w14:paraId="79F38DB2" w14:textId="77777777" w:rsidR="00AA2D87" w:rsidRPr="00DD28E5" w:rsidRDefault="00AA2D87" w:rsidP="00974C2D">
        <w:pPr>
          <w:pStyle w:val="Rodap"/>
          <w:jc w:val="center"/>
          <w:rPr>
            <w:color w:val="7F7F7F" w:themeColor="text1" w:themeTint="80"/>
            <w:sz w:val="16"/>
          </w:rPr>
        </w:pPr>
        <w:r w:rsidRPr="00DD28E5">
          <w:rPr>
            <w:color w:val="7F7F7F" w:themeColor="text1" w:themeTint="80"/>
            <w:sz w:val="16"/>
          </w:rPr>
          <w:t>CENTRO DE PATRIMÔNIO - CEPAT</w:t>
        </w:r>
      </w:p>
      <w:p w14:paraId="0F8FCD98" w14:textId="77777777" w:rsidR="00AA2D87" w:rsidRPr="00DD28E5" w:rsidRDefault="00AA2D87" w:rsidP="005B7FC5">
        <w:pPr>
          <w:pStyle w:val="Rodap"/>
          <w:jc w:val="center"/>
          <w:rPr>
            <w:color w:val="7F7F7F" w:themeColor="text1" w:themeTint="80"/>
            <w:sz w:val="20"/>
          </w:rPr>
        </w:pPr>
        <w:r>
          <w:rPr>
            <w:color w:val="7F7F7F" w:themeColor="text1" w:themeTint="80"/>
            <w:sz w:val="12"/>
          </w:rPr>
          <w:t>ARROLAMENTO PARA APM</w:t>
        </w:r>
        <w:r w:rsidRPr="00DD28E5">
          <w:rPr>
            <w:color w:val="7F7F7F" w:themeColor="text1" w:themeTint="80"/>
            <w:sz w:val="12"/>
          </w:rPr>
          <w:t xml:space="preserve"> - </w:t>
        </w:r>
        <w:r>
          <w:rPr>
            <w:color w:val="7F7F7F" w:themeColor="text1" w:themeTint="80"/>
            <w:sz w:val="12"/>
          </w:rPr>
          <w:t>julho/2017</w:t>
        </w:r>
        <w:r w:rsidRPr="00DD28E5">
          <w:rPr>
            <w:color w:val="7F7F7F" w:themeColor="text1" w:themeTint="80"/>
            <w:sz w:val="12"/>
          </w:rPr>
          <w:t xml:space="preserve"> - VERSÃO </w:t>
        </w:r>
        <w:r>
          <w:rPr>
            <w:color w:val="7F7F7F" w:themeColor="text1" w:themeTint="80"/>
            <w:sz w:val="12"/>
          </w:rPr>
          <w:t>01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456301"/>
      <w:docPartObj>
        <w:docPartGallery w:val="Page Numbers (Bottom of Page)"/>
        <w:docPartUnique/>
      </w:docPartObj>
    </w:sdtPr>
    <w:sdtContent>
      <w:p w14:paraId="721DEBC9" w14:textId="77777777" w:rsidR="00AA2D87" w:rsidRPr="00040523" w:rsidRDefault="009456A6" w:rsidP="00764737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fldChar w:fldCharType="begin"/>
        </w:r>
        <w:r w:rsidR="00AA2D87" w:rsidRPr="00040523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040523">
          <w:rPr>
            <w:color w:val="7F7F7F" w:themeColor="text1" w:themeTint="80"/>
            <w:sz w:val="20"/>
            <w:szCs w:val="20"/>
          </w:rPr>
          <w:fldChar w:fldCharType="separate"/>
        </w:r>
        <w:r w:rsidR="00007EFD">
          <w:rPr>
            <w:noProof/>
            <w:color w:val="7F7F7F" w:themeColor="text1" w:themeTint="80"/>
            <w:sz w:val="20"/>
            <w:szCs w:val="20"/>
          </w:rPr>
          <w:t>8</w:t>
        </w:r>
        <w:r w:rsidRPr="00040523">
          <w:rPr>
            <w:color w:val="7F7F7F" w:themeColor="text1" w:themeTint="80"/>
            <w:sz w:val="20"/>
            <w:szCs w:val="20"/>
          </w:rPr>
          <w:fldChar w:fldCharType="end"/>
        </w:r>
      </w:p>
      <w:p w14:paraId="00EB6FD7" w14:textId="77777777" w:rsidR="00AA2D87" w:rsidRPr="00040523" w:rsidRDefault="00AA2D87" w:rsidP="00974C2D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t>DEPARTAMENTO DE ADMINISTRAÇÃO</w:t>
        </w:r>
      </w:p>
      <w:p w14:paraId="632E3B48" w14:textId="77777777" w:rsidR="00AA2D87" w:rsidRPr="00DD28E5" w:rsidRDefault="00AA2D87" w:rsidP="00974C2D">
        <w:pPr>
          <w:pStyle w:val="Rodap"/>
          <w:jc w:val="center"/>
          <w:rPr>
            <w:color w:val="7F7F7F" w:themeColor="text1" w:themeTint="80"/>
            <w:sz w:val="16"/>
          </w:rPr>
        </w:pPr>
        <w:r w:rsidRPr="00DD28E5">
          <w:rPr>
            <w:color w:val="7F7F7F" w:themeColor="text1" w:themeTint="80"/>
            <w:sz w:val="16"/>
          </w:rPr>
          <w:t>CENTRO DE PATRIMÔNIO - CEPAT</w:t>
        </w:r>
      </w:p>
      <w:p w14:paraId="7FA5317D" w14:textId="77777777" w:rsidR="00AA2D87" w:rsidRPr="00DD28E5" w:rsidRDefault="00AA2D87" w:rsidP="005B7FC5">
        <w:pPr>
          <w:pStyle w:val="Rodap"/>
          <w:jc w:val="center"/>
          <w:rPr>
            <w:color w:val="7F7F7F" w:themeColor="text1" w:themeTint="80"/>
            <w:sz w:val="20"/>
          </w:rPr>
        </w:pPr>
        <w:r>
          <w:rPr>
            <w:color w:val="7F7F7F" w:themeColor="text1" w:themeTint="80"/>
            <w:sz w:val="12"/>
          </w:rPr>
          <w:t>ARROLAMENTO PARA APM</w:t>
        </w:r>
        <w:r w:rsidRPr="00DD28E5">
          <w:rPr>
            <w:color w:val="7F7F7F" w:themeColor="text1" w:themeTint="80"/>
            <w:sz w:val="12"/>
          </w:rPr>
          <w:t xml:space="preserve"> - </w:t>
        </w:r>
        <w:r>
          <w:rPr>
            <w:color w:val="7F7F7F" w:themeColor="text1" w:themeTint="80"/>
            <w:sz w:val="12"/>
          </w:rPr>
          <w:t>julho/2017</w:t>
        </w:r>
        <w:r w:rsidRPr="00DD28E5">
          <w:rPr>
            <w:color w:val="7F7F7F" w:themeColor="text1" w:themeTint="80"/>
            <w:sz w:val="12"/>
          </w:rPr>
          <w:t xml:space="preserve"> - VERSÃO </w:t>
        </w:r>
        <w:r>
          <w:rPr>
            <w:color w:val="7F7F7F" w:themeColor="text1" w:themeTint="80"/>
            <w:sz w:val="12"/>
          </w:rPr>
          <w:t>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6AF4" w14:textId="77777777" w:rsidR="00C1295A" w:rsidRDefault="00C1295A" w:rsidP="00E96C3E">
      <w:pPr>
        <w:spacing w:after="0" w:line="240" w:lineRule="auto"/>
      </w:pPr>
      <w:r>
        <w:separator/>
      </w:r>
    </w:p>
  </w:footnote>
  <w:footnote w:type="continuationSeparator" w:id="0">
    <w:p w14:paraId="561EEFD3" w14:textId="77777777" w:rsidR="00C1295A" w:rsidRDefault="00C1295A" w:rsidP="00E9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12DC" w14:textId="77777777" w:rsidR="00AA2D87" w:rsidRDefault="00000000">
    <w:pPr>
      <w:pStyle w:val="Cabealho"/>
    </w:pPr>
    <w:r>
      <w:rPr>
        <w:noProof/>
        <w:lang w:eastAsia="pt-BR"/>
      </w:rPr>
      <w:pict w14:anchorId="0DD95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6579" o:spid="_x0000_s1029" type="#_x0000_t75" style="position:absolute;margin-left:0;margin-top:0;width:594.75pt;height:841.5pt;z-index:-251657216;mso-position-horizontal:center;mso-position-horizontal-relative:margin;mso-position-vertical:center;mso-position-vertical-relative:margin" o:allowincell="f">
          <v:imagedata r:id="rId1" o:title="Marca D'água para manua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A875" w14:textId="77777777" w:rsidR="00AA2D87" w:rsidRDefault="00000000">
    <w:pPr>
      <w:pStyle w:val="Cabealho"/>
    </w:pPr>
    <w:r>
      <w:rPr>
        <w:noProof/>
        <w:lang w:eastAsia="pt-BR"/>
      </w:rPr>
      <w:pict w14:anchorId="66FF7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6580" o:spid="_x0000_s1030" type="#_x0000_t75" style="position:absolute;margin-left:0;margin-top:0;width:594.75pt;height:841.5pt;z-index:-251656192;mso-position-horizontal:center;mso-position-horizontal-relative:margin;mso-position-vertical:center;mso-position-vertical-relative:margin" o:allowincell="f">
          <v:imagedata r:id="rId1" o:title="Marca D'água para manuais"/>
          <w10:wrap anchorx="margin" anchory="margin"/>
        </v:shape>
      </w:pict>
    </w:r>
    <w:r w:rsidR="00AA2D87">
      <w:rPr>
        <w:noProof/>
        <w:lang w:eastAsia="pt-BR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97A" w14:textId="61B0EBCB" w:rsidR="00AA2D87" w:rsidRDefault="009725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0" allowOverlap="1" wp14:anchorId="7107EFC0" wp14:editId="10F9F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0796" w14:textId="02BBAC41" w:rsidR="00AA2D87" w:rsidRDefault="009725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 wp14:anchorId="58858DA3" wp14:editId="4220E3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D87">
      <w:rPr>
        <w:noProof/>
        <w:lang w:eastAsia="pt-BR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B834F1"/>
    <w:multiLevelType w:val="multilevel"/>
    <w:tmpl w:val="046635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214A54"/>
    <w:multiLevelType w:val="hybridMultilevel"/>
    <w:tmpl w:val="9558C8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10" w15:restartNumberingAfterBreak="0">
    <w:nsid w:val="167E087A"/>
    <w:multiLevelType w:val="multilevel"/>
    <w:tmpl w:val="C900A4DC"/>
    <w:lvl w:ilvl="0">
      <w:start w:val="1"/>
      <w:numFmt w:val="upperRoman"/>
      <w:lvlText w:val="%1."/>
      <w:lvlJc w:val="right"/>
      <w:pPr>
        <w:tabs>
          <w:tab w:val="num" w:pos="1776"/>
        </w:tabs>
        <w:ind w:left="177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216"/>
        </w:tabs>
        <w:ind w:left="32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4656"/>
        </w:tabs>
        <w:ind w:left="465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6096"/>
        </w:tabs>
        <w:ind w:left="6096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7176"/>
        </w:tabs>
        <w:ind w:left="717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8616"/>
        </w:tabs>
        <w:ind w:left="8616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696"/>
        </w:tabs>
        <w:ind w:left="96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136"/>
        </w:tabs>
        <w:ind w:left="1113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2216"/>
        </w:tabs>
        <w:ind w:left="12216" w:hanging="1800"/>
      </w:pPr>
    </w:lvl>
  </w:abstractNum>
  <w:abstractNum w:abstractNumId="11" w15:restartNumberingAfterBreak="0">
    <w:nsid w:val="17BE10C4"/>
    <w:multiLevelType w:val="hybridMultilevel"/>
    <w:tmpl w:val="A09E63D6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4E2FD0"/>
    <w:multiLevelType w:val="hybridMultilevel"/>
    <w:tmpl w:val="E88A77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610122"/>
    <w:multiLevelType w:val="hybridMultilevel"/>
    <w:tmpl w:val="C47E9378"/>
    <w:lvl w:ilvl="0" w:tplc="0416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 w:tplc="0416001B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0416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60019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0416001B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0416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60019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0416001B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14" w15:restartNumberingAfterBreak="0">
    <w:nsid w:val="29C52A65"/>
    <w:multiLevelType w:val="hybridMultilevel"/>
    <w:tmpl w:val="3C1428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6529"/>
    <w:multiLevelType w:val="hybridMultilevel"/>
    <w:tmpl w:val="329C1C42"/>
    <w:lvl w:ilvl="0" w:tplc="54802F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6A0E"/>
    <w:multiLevelType w:val="multilevel"/>
    <w:tmpl w:val="B756E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8" w15:restartNumberingAfterBreak="0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C5E0A"/>
    <w:multiLevelType w:val="hybridMultilevel"/>
    <w:tmpl w:val="95B0EDB4"/>
    <w:lvl w:ilvl="0" w:tplc="A71EBBAA">
      <w:start w:val="1"/>
      <w:numFmt w:val="decimal"/>
      <w:lvlText w:val="%1"/>
      <w:lvlJc w:val="right"/>
      <w:pPr>
        <w:tabs>
          <w:tab w:val="num" w:pos="1776"/>
        </w:tabs>
        <w:ind w:left="1776" w:hanging="360"/>
      </w:pPr>
      <w:rPr>
        <w:rFonts w:ascii="Verdana" w:eastAsiaTheme="minorHAnsi" w:hAnsi="Verdana" w:cs="Arial"/>
      </w:rPr>
    </w:lvl>
    <w:lvl w:ilvl="1" w:tplc="270AFB72">
      <w:start w:val="1"/>
      <w:numFmt w:val="decimal"/>
      <w:lvlText w:val="%2.1"/>
      <w:lvlJc w:val="left"/>
      <w:pPr>
        <w:tabs>
          <w:tab w:val="num" w:pos="1776"/>
        </w:tabs>
        <w:ind w:left="1776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6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1" w15:restartNumberingAfterBreak="0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24" w15:restartNumberingAfterBreak="0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72DF"/>
    <w:multiLevelType w:val="hybridMultilevel"/>
    <w:tmpl w:val="3AC64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76219"/>
    <w:multiLevelType w:val="hybridMultilevel"/>
    <w:tmpl w:val="520050D8"/>
    <w:lvl w:ilvl="0" w:tplc="FD0ECD6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F4E00A4"/>
    <w:multiLevelType w:val="multilevel"/>
    <w:tmpl w:val="EB5850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Verdana" w:eastAsiaTheme="minorHAnsi" w:hAnsi="Verdana" w:cs="Arial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33" w15:restartNumberingAfterBreak="0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4" w15:restartNumberingAfterBreak="0">
    <w:nsid w:val="676318EB"/>
    <w:multiLevelType w:val="multilevel"/>
    <w:tmpl w:val="18F244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5" w15:restartNumberingAfterBreak="0">
    <w:nsid w:val="6809010B"/>
    <w:multiLevelType w:val="hybridMultilevel"/>
    <w:tmpl w:val="55CCD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E5146"/>
    <w:multiLevelType w:val="hybridMultilevel"/>
    <w:tmpl w:val="087E2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4973"/>
    <w:multiLevelType w:val="hybridMultilevel"/>
    <w:tmpl w:val="4684BE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4B214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E3E5B"/>
    <w:multiLevelType w:val="hybridMultilevel"/>
    <w:tmpl w:val="EF24D4F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C3B92"/>
    <w:multiLevelType w:val="hybridMultilevel"/>
    <w:tmpl w:val="E5323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AC9"/>
    <w:multiLevelType w:val="hybridMultilevel"/>
    <w:tmpl w:val="C1AED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302A"/>
    <w:multiLevelType w:val="hybridMultilevel"/>
    <w:tmpl w:val="D45EDA7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44" w15:restartNumberingAfterBreak="0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95074">
    <w:abstractNumId w:val="33"/>
  </w:num>
  <w:num w:numId="2" w16cid:durableId="193150899">
    <w:abstractNumId w:val="0"/>
  </w:num>
  <w:num w:numId="3" w16cid:durableId="1378041895">
    <w:abstractNumId w:val="26"/>
  </w:num>
  <w:num w:numId="4" w16cid:durableId="982075414">
    <w:abstractNumId w:val="44"/>
  </w:num>
  <w:num w:numId="5" w16cid:durableId="1443039597">
    <w:abstractNumId w:val="24"/>
  </w:num>
  <w:num w:numId="6" w16cid:durableId="2095131229">
    <w:abstractNumId w:val="19"/>
  </w:num>
  <w:num w:numId="7" w16cid:durableId="912853771">
    <w:abstractNumId w:val="31"/>
  </w:num>
  <w:num w:numId="8" w16cid:durableId="18170700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048574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90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1757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32505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6559305">
    <w:abstractNumId w:val="40"/>
  </w:num>
  <w:num w:numId="14" w16cid:durableId="266238894">
    <w:abstractNumId w:val="3"/>
  </w:num>
  <w:num w:numId="15" w16cid:durableId="361130799">
    <w:abstractNumId w:val="16"/>
  </w:num>
  <w:num w:numId="16" w16cid:durableId="1877693044">
    <w:abstractNumId w:val="5"/>
  </w:num>
  <w:num w:numId="17" w16cid:durableId="1710687056">
    <w:abstractNumId w:val="18"/>
  </w:num>
  <w:num w:numId="18" w16cid:durableId="1851605590">
    <w:abstractNumId w:val="4"/>
  </w:num>
  <w:num w:numId="19" w16cid:durableId="243340687">
    <w:abstractNumId w:val="2"/>
  </w:num>
  <w:num w:numId="20" w16cid:durableId="1119835116">
    <w:abstractNumId w:val="30"/>
  </w:num>
  <w:num w:numId="21" w16cid:durableId="419957039">
    <w:abstractNumId w:val="39"/>
  </w:num>
  <w:num w:numId="22" w16cid:durableId="39717167">
    <w:abstractNumId w:val="22"/>
  </w:num>
  <w:num w:numId="23" w16cid:durableId="1898783180">
    <w:abstractNumId w:val="1"/>
  </w:num>
  <w:num w:numId="24" w16cid:durableId="1006640923">
    <w:abstractNumId w:val="7"/>
  </w:num>
  <w:num w:numId="25" w16cid:durableId="1542283631">
    <w:abstractNumId w:val="27"/>
  </w:num>
  <w:num w:numId="26" w16cid:durableId="803668098">
    <w:abstractNumId w:val="12"/>
  </w:num>
  <w:num w:numId="27" w16cid:durableId="572593826">
    <w:abstractNumId w:val="34"/>
  </w:num>
  <w:num w:numId="28" w16cid:durableId="986132834">
    <w:abstractNumId w:val="35"/>
  </w:num>
  <w:num w:numId="29" w16cid:durableId="1692803792">
    <w:abstractNumId w:val="36"/>
  </w:num>
  <w:num w:numId="30" w16cid:durableId="1546333821">
    <w:abstractNumId w:val="20"/>
  </w:num>
  <w:num w:numId="31" w16cid:durableId="1213536782">
    <w:abstractNumId w:val="17"/>
  </w:num>
  <w:num w:numId="32" w16cid:durableId="281159368">
    <w:abstractNumId w:val="42"/>
  </w:num>
  <w:num w:numId="33" w16cid:durableId="2063207819">
    <w:abstractNumId w:val="32"/>
  </w:num>
  <w:num w:numId="34" w16cid:durableId="974915911">
    <w:abstractNumId w:val="10"/>
  </w:num>
  <w:num w:numId="35" w16cid:durableId="499395824">
    <w:abstractNumId w:val="28"/>
  </w:num>
  <w:num w:numId="36" w16cid:durableId="1200122262">
    <w:abstractNumId w:val="13"/>
  </w:num>
  <w:num w:numId="37" w16cid:durableId="1760515515">
    <w:abstractNumId w:val="6"/>
  </w:num>
  <w:num w:numId="38" w16cid:durableId="325213481">
    <w:abstractNumId w:val="15"/>
  </w:num>
  <w:num w:numId="39" w16cid:durableId="826240386">
    <w:abstractNumId w:val="25"/>
  </w:num>
  <w:num w:numId="40" w16cid:durableId="1337730080">
    <w:abstractNumId w:val="41"/>
  </w:num>
  <w:num w:numId="41" w16cid:durableId="1623001604">
    <w:abstractNumId w:val="11"/>
  </w:num>
  <w:num w:numId="42" w16cid:durableId="2107652290">
    <w:abstractNumId w:val="14"/>
  </w:num>
  <w:num w:numId="43" w16cid:durableId="457340047">
    <w:abstractNumId w:val="37"/>
  </w:num>
  <w:num w:numId="44" w16cid:durableId="133373153">
    <w:abstractNumId w:val="38"/>
  </w:num>
  <w:num w:numId="45" w16cid:durableId="807238741">
    <w:abstractNumId w:val="29"/>
  </w:num>
  <w:num w:numId="46" w16cid:durableId="49454033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E"/>
    <w:rsid w:val="000026EE"/>
    <w:rsid w:val="00003590"/>
    <w:rsid w:val="00004ADC"/>
    <w:rsid w:val="00005342"/>
    <w:rsid w:val="000055C5"/>
    <w:rsid w:val="00005815"/>
    <w:rsid w:val="000059C3"/>
    <w:rsid w:val="000072E1"/>
    <w:rsid w:val="00007B73"/>
    <w:rsid w:val="00007EFD"/>
    <w:rsid w:val="00010875"/>
    <w:rsid w:val="00010A45"/>
    <w:rsid w:val="00010A54"/>
    <w:rsid w:val="00011CCC"/>
    <w:rsid w:val="0001588B"/>
    <w:rsid w:val="00015BC9"/>
    <w:rsid w:val="00016FCF"/>
    <w:rsid w:val="000173B4"/>
    <w:rsid w:val="00021227"/>
    <w:rsid w:val="000234E0"/>
    <w:rsid w:val="0002495C"/>
    <w:rsid w:val="00025250"/>
    <w:rsid w:val="00027185"/>
    <w:rsid w:val="000271F7"/>
    <w:rsid w:val="0003099A"/>
    <w:rsid w:val="00030B1E"/>
    <w:rsid w:val="0003170B"/>
    <w:rsid w:val="00034C86"/>
    <w:rsid w:val="00035D63"/>
    <w:rsid w:val="000379A6"/>
    <w:rsid w:val="00040244"/>
    <w:rsid w:val="00040523"/>
    <w:rsid w:val="0004137C"/>
    <w:rsid w:val="000421AC"/>
    <w:rsid w:val="00045A85"/>
    <w:rsid w:val="00047F7F"/>
    <w:rsid w:val="00050E01"/>
    <w:rsid w:val="000541CE"/>
    <w:rsid w:val="00055400"/>
    <w:rsid w:val="00056B83"/>
    <w:rsid w:val="000576E8"/>
    <w:rsid w:val="00057BE2"/>
    <w:rsid w:val="0006018A"/>
    <w:rsid w:val="0006042B"/>
    <w:rsid w:val="00062252"/>
    <w:rsid w:val="000644B7"/>
    <w:rsid w:val="00064E6E"/>
    <w:rsid w:val="000676CB"/>
    <w:rsid w:val="000677D9"/>
    <w:rsid w:val="00070CDB"/>
    <w:rsid w:val="00071F31"/>
    <w:rsid w:val="000752CB"/>
    <w:rsid w:val="000758C3"/>
    <w:rsid w:val="000835B3"/>
    <w:rsid w:val="0008544E"/>
    <w:rsid w:val="000857D7"/>
    <w:rsid w:val="000866AD"/>
    <w:rsid w:val="000879DD"/>
    <w:rsid w:val="00087D48"/>
    <w:rsid w:val="00094E97"/>
    <w:rsid w:val="00095B51"/>
    <w:rsid w:val="00096F29"/>
    <w:rsid w:val="00097825"/>
    <w:rsid w:val="000A420D"/>
    <w:rsid w:val="000A4A39"/>
    <w:rsid w:val="000A500E"/>
    <w:rsid w:val="000A526F"/>
    <w:rsid w:val="000B2DAB"/>
    <w:rsid w:val="000B3E05"/>
    <w:rsid w:val="000B7279"/>
    <w:rsid w:val="000B7FBF"/>
    <w:rsid w:val="000C1DBC"/>
    <w:rsid w:val="000C4C27"/>
    <w:rsid w:val="000C5B54"/>
    <w:rsid w:val="000D0943"/>
    <w:rsid w:val="000D0E65"/>
    <w:rsid w:val="000D23CC"/>
    <w:rsid w:val="000D2829"/>
    <w:rsid w:val="000D4143"/>
    <w:rsid w:val="000D46F3"/>
    <w:rsid w:val="000D4EC2"/>
    <w:rsid w:val="000D62E6"/>
    <w:rsid w:val="000D7180"/>
    <w:rsid w:val="000E2A50"/>
    <w:rsid w:val="000F3813"/>
    <w:rsid w:val="000F3CA9"/>
    <w:rsid w:val="000F4CD8"/>
    <w:rsid w:val="00100888"/>
    <w:rsid w:val="001067C8"/>
    <w:rsid w:val="00106965"/>
    <w:rsid w:val="00107DA7"/>
    <w:rsid w:val="0011375F"/>
    <w:rsid w:val="0011548D"/>
    <w:rsid w:val="0012005D"/>
    <w:rsid w:val="00120261"/>
    <w:rsid w:val="001228AA"/>
    <w:rsid w:val="00125322"/>
    <w:rsid w:val="00126E6B"/>
    <w:rsid w:val="0013212A"/>
    <w:rsid w:val="00132648"/>
    <w:rsid w:val="00136868"/>
    <w:rsid w:val="0013718C"/>
    <w:rsid w:val="00137694"/>
    <w:rsid w:val="0014140C"/>
    <w:rsid w:val="00141C8D"/>
    <w:rsid w:val="00142926"/>
    <w:rsid w:val="00143719"/>
    <w:rsid w:val="001442D8"/>
    <w:rsid w:val="00153209"/>
    <w:rsid w:val="00153EA2"/>
    <w:rsid w:val="001543ED"/>
    <w:rsid w:val="00156772"/>
    <w:rsid w:val="00157E05"/>
    <w:rsid w:val="00157EE8"/>
    <w:rsid w:val="00160657"/>
    <w:rsid w:val="00161777"/>
    <w:rsid w:val="00161F73"/>
    <w:rsid w:val="00163EBE"/>
    <w:rsid w:val="001657C5"/>
    <w:rsid w:val="00165969"/>
    <w:rsid w:val="00166119"/>
    <w:rsid w:val="001665B9"/>
    <w:rsid w:val="00167485"/>
    <w:rsid w:val="001701F2"/>
    <w:rsid w:val="001704FC"/>
    <w:rsid w:val="00170C4C"/>
    <w:rsid w:val="00176F5A"/>
    <w:rsid w:val="00177D14"/>
    <w:rsid w:val="00180B1F"/>
    <w:rsid w:val="00180F32"/>
    <w:rsid w:val="00183260"/>
    <w:rsid w:val="00185210"/>
    <w:rsid w:val="00185445"/>
    <w:rsid w:val="001874DE"/>
    <w:rsid w:val="00187921"/>
    <w:rsid w:val="00187DE9"/>
    <w:rsid w:val="00190F1A"/>
    <w:rsid w:val="0019379E"/>
    <w:rsid w:val="00195894"/>
    <w:rsid w:val="00195D5E"/>
    <w:rsid w:val="001A0C36"/>
    <w:rsid w:val="001A137B"/>
    <w:rsid w:val="001A21B6"/>
    <w:rsid w:val="001A5ECE"/>
    <w:rsid w:val="001A6BC1"/>
    <w:rsid w:val="001A6C37"/>
    <w:rsid w:val="001A7720"/>
    <w:rsid w:val="001B0C00"/>
    <w:rsid w:val="001B0D9A"/>
    <w:rsid w:val="001B22F8"/>
    <w:rsid w:val="001B3469"/>
    <w:rsid w:val="001B5C25"/>
    <w:rsid w:val="001B615D"/>
    <w:rsid w:val="001B68BF"/>
    <w:rsid w:val="001C241B"/>
    <w:rsid w:val="001C416E"/>
    <w:rsid w:val="001C4A48"/>
    <w:rsid w:val="001C6EF5"/>
    <w:rsid w:val="001D3BB7"/>
    <w:rsid w:val="001D491E"/>
    <w:rsid w:val="001D58DD"/>
    <w:rsid w:val="001D72DB"/>
    <w:rsid w:val="001E60EC"/>
    <w:rsid w:val="001F21FF"/>
    <w:rsid w:val="001F3434"/>
    <w:rsid w:val="001F3C89"/>
    <w:rsid w:val="001F4128"/>
    <w:rsid w:val="002059B1"/>
    <w:rsid w:val="00206F37"/>
    <w:rsid w:val="00211AF8"/>
    <w:rsid w:val="00212D2E"/>
    <w:rsid w:val="00216529"/>
    <w:rsid w:val="002167BF"/>
    <w:rsid w:val="0022140F"/>
    <w:rsid w:val="002268C2"/>
    <w:rsid w:val="002277D9"/>
    <w:rsid w:val="002322FB"/>
    <w:rsid w:val="00232445"/>
    <w:rsid w:val="002342A2"/>
    <w:rsid w:val="00236697"/>
    <w:rsid w:val="00240731"/>
    <w:rsid w:val="0024107C"/>
    <w:rsid w:val="00245106"/>
    <w:rsid w:val="002465E2"/>
    <w:rsid w:val="00246DBF"/>
    <w:rsid w:val="00247922"/>
    <w:rsid w:val="00251A3C"/>
    <w:rsid w:val="00252836"/>
    <w:rsid w:val="00252938"/>
    <w:rsid w:val="00253D1F"/>
    <w:rsid w:val="00254F0D"/>
    <w:rsid w:val="0026196C"/>
    <w:rsid w:val="00266099"/>
    <w:rsid w:val="00267A30"/>
    <w:rsid w:val="0027165D"/>
    <w:rsid w:val="00272BBD"/>
    <w:rsid w:val="0027414D"/>
    <w:rsid w:val="00275D4A"/>
    <w:rsid w:val="00277086"/>
    <w:rsid w:val="00284923"/>
    <w:rsid w:val="00290AE0"/>
    <w:rsid w:val="00291A12"/>
    <w:rsid w:val="00291FC9"/>
    <w:rsid w:val="00292633"/>
    <w:rsid w:val="00292D8A"/>
    <w:rsid w:val="0029655F"/>
    <w:rsid w:val="002972D3"/>
    <w:rsid w:val="00297A12"/>
    <w:rsid w:val="002A0B68"/>
    <w:rsid w:val="002A0F8D"/>
    <w:rsid w:val="002B1580"/>
    <w:rsid w:val="002B3866"/>
    <w:rsid w:val="002B3F35"/>
    <w:rsid w:val="002B3F8F"/>
    <w:rsid w:val="002C0A88"/>
    <w:rsid w:val="002C15F7"/>
    <w:rsid w:val="002C2F63"/>
    <w:rsid w:val="002D1DE2"/>
    <w:rsid w:val="002D2A5C"/>
    <w:rsid w:val="002D4E5D"/>
    <w:rsid w:val="002D5FD8"/>
    <w:rsid w:val="002D63AC"/>
    <w:rsid w:val="002D6488"/>
    <w:rsid w:val="002D7254"/>
    <w:rsid w:val="002E05C2"/>
    <w:rsid w:val="002E165A"/>
    <w:rsid w:val="002E202C"/>
    <w:rsid w:val="002E3DFB"/>
    <w:rsid w:val="002E3E34"/>
    <w:rsid w:val="002E613C"/>
    <w:rsid w:val="002F0F1C"/>
    <w:rsid w:val="002F23F8"/>
    <w:rsid w:val="002F2CBB"/>
    <w:rsid w:val="002F4553"/>
    <w:rsid w:val="00300599"/>
    <w:rsid w:val="00300752"/>
    <w:rsid w:val="00301173"/>
    <w:rsid w:val="00301A20"/>
    <w:rsid w:val="00311C7D"/>
    <w:rsid w:val="00312F04"/>
    <w:rsid w:val="00315F5A"/>
    <w:rsid w:val="003209C1"/>
    <w:rsid w:val="003245A7"/>
    <w:rsid w:val="003274A2"/>
    <w:rsid w:val="00330E97"/>
    <w:rsid w:val="00332728"/>
    <w:rsid w:val="00335D4D"/>
    <w:rsid w:val="00335E15"/>
    <w:rsid w:val="00342B40"/>
    <w:rsid w:val="00343328"/>
    <w:rsid w:val="00350C2D"/>
    <w:rsid w:val="00351F3D"/>
    <w:rsid w:val="00353EAD"/>
    <w:rsid w:val="00360D80"/>
    <w:rsid w:val="00361923"/>
    <w:rsid w:val="003621C3"/>
    <w:rsid w:val="003622C3"/>
    <w:rsid w:val="00363F7F"/>
    <w:rsid w:val="0036519C"/>
    <w:rsid w:val="003664FA"/>
    <w:rsid w:val="00366B4B"/>
    <w:rsid w:val="00367733"/>
    <w:rsid w:val="00367E33"/>
    <w:rsid w:val="00372521"/>
    <w:rsid w:val="00377450"/>
    <w:rsid w:val="00377999"/>
    <w:rsid w:val="00380C8D"/>
    <w:rsid w:val="00385CC5"/>
    <w:rsid w:val="00391888"/>
    <w:rsid w:val="0039200C"/>
    <w:rsid w:val="00392411"/>
    <w:rsid w:val="00393277"/>
    <w:rsid w:val="003933CA"/>
    <w:rsid w:val="00394413"/>
    <w:rsid w:val="003952D9"/>
    <w:rsid w:val="00397CBF"/>
    <w:rsid w:val="00397FFC"/>
    <w:rsid w:val="003A0AF2"/>
    <w:rsid w:val="003A0B7F"/>
    <w:rsid w:val="003A1E42"/>
    <w:rsid w:val="003A2172"/>
    <w:rsid w:val="003A2A06"/>
    <w:rsid w:val="003A454E"/>
    <w:rsid w:val="003A54D4"/>
    <w:rsid w:val="003A5563"/>
    <w:rsid w:val="003A6EEF"/>
    <w:rsid w:val="003B090D"/>
    <w:rsid w:val="003B24CB"/>
    <w:rsid w:val="003B3B42"/>
    <w:rsid w:val="003B3D35"/>
    <w:rsid w:val="003B605C"/>
    <w:rsid w:val="003B7052"/>
    <w:rsid w:val="003B78E5"/>
    <w:rsid w:val="003C23BC"/>
    <w:rsid w:val="003C3B4D"/>
    <w:rsid w:val="003C4D3B"/>
    <w:rsid w:val="003C577A"/>
    <w:rsid w:val="003C6102"/>
    <w:rsid w:val="003D2382"/>
    <w:rsid w:val="003D5605"/>
    <w:rsid w:val="003D564C"/>
    <w:rsid w:val="003D5E5F"/>
    <w:rsid w:val="003D719E"/>
    <w:rsid w:val="003D7531"/>
    <w:rsid w:val="003E21AF"/>
    <w:rsid w:val="003E3892"/>
    <w:rsid w:val="003F0D4F"/>
    <w:rsid w:val="003F14EE"/>
    <w:rsid w:val="003F230B"/>
    <w:rsid w:val="003F2B69"/>
    <w:rsid w:val="00401B34"/>
    <w:rsid w:val="00401B7A"/>
    <w:rsid w:val="00402A31"/>
    <w:rsid w:val="004048DC"/>
    <w:rsid w:val="00404A27"/>
    <w:rsid w:val="00407258"/>
    <w:rsid w:val="004133D4"/>
    <w:rsid w:val="004162EA"/>
    <w:rsid w:val="00417DE4"/>
    <w:rsid w:val="004202BD"/>
    <w:rsid w:val="004248EC"/>
    <w:rsid w:val="004307C2"/>
    <w:rsid w:val="00430F31"/>
    <w:rsid w:val="00431430"/>
    <w:rsid w:val="00442715"/>
    <w:rsid w:val="00442832"/>
    <w:rsid w:val="004428AF"/>
    <w:rsid w:val="0044337E"/>
    <w:rsid w:val="00445279"/>
    <w:rsid w:val="00445E22"/>
    <w:rsid w:val="00446839"/>
    <w:rsid w:val="00446B9B"/>
    <w:rsid w:val="004522A0"/>
    <w:rsid w:val="00452311"/>
    <w:rsid w:val="00453B29"/>
    <w:rsid w:val="00453E7E"/>
    <w:rsid w:val="00454341"/>
    <w:rsid w:val="004543C8"/>
    <w:rsid w:val="00455976"/>
    <w:rsid w:val="00457DB8"/>
    <w:rsid w:val="004601DB"/>
    <w:rsid w:val="004607C0"/>
    <w:rsid w:val="00462DFF"/>
    <w:rsid w:val="0046658E"/>
    <w:rsid w:val="004701A5"/>
    <w:rsid w:val="00476DFD"/>
    <w:rsid w:val="004847D2"/>
    <w:rsid w:val="00487435"/>
    <w:rsid w:val="004877AB"/>
    <w:rsid w:val="00493665"/>
    <w:rsid w:val="00494EAE"/>
    <w:rsid w:val="004958C1"/>
    <w:rsid w:val="00496456"/>
    <w:rsid w:val="00497766"/>
    <w:rsid w:val="004977C5"/>
    <w:rsid w:val="00497E3D"/>
    <w:rsid w:val="004A15A5"/>
    <w:rsid w:val="004A2380"/>
    <w:rsid w:val="004A519A"/>
    <w:rsid w:val="004A68B6"/>
    <w:rsid w:val="004B5881"/>
    <w:rsid w:val="004B5E16"/>
    <w:rsid w:val="004C011F"/>
    <w:rsid w:val="004C7185"/>
    <w:rsid w:val="004C7CAF"/>
    <w:rsid w:val="004D2158"/>
    <w:rsid w:val="004D2F3A"/>
    <w:rsid w:val="004D3CA1"/>
    <w:rsid w:val="004D4A6E"/>
    <w:rsid w:val="004D7C10"/>
    <w:rsid w:val="004E05A4"/>
    <w:rsid w:val="004E1B52"/>
    <w:rsid w:val="004E2A27"/>
    <w:rsid w:val="004E34C2"/>
    <w:rsid w:val="004E3F75"/>
    <w:rsid w:val="004E423C"/>
    <w:rsid w:val="004E4C8F"/>
    <w:rsid w:val="004E730D"/>
    <w:rsid w:val="004F08E6"/>
    <w:rsid w:val="004F1353"/>
    <w:rsid w:val="004F1749"/>
    <w:rsid w:val="004F3F9D"/>
    <w:rsid w:val="004F46C6"/>
    <w:rsid w:val="004F48C9"/>
    <w:rsid w:val="004F48D3"/>
    <w:rsid w:val="004F54B6"/>
    <w:rsid w:val="004F5D68"/>
    <w:rsid w:val="004F723E"/>
    <w:rsid w:val="005005F2"/>
    <w:rsid w:val="00501201"/>
    <w:rsid w:val="00502DD6"/>
    <w:rsid w:val="0050307F"/>
    <w:rsid w:val="00506952"/>
    <w:rsid w:val="00506C6C"/>
    <w:rsid w:val="00507D89"/>
    <w:rsid w:val="00512BEA"/>
    <w:rsid w:val="00514446"/>
    <w:rsid w:val="00515148"/>
    <w:rsid w:val="0051617E"/>
    <w:rsid w:val="00516FAF"/>
    <w:rsid w:val="00521202"/>
    <w:rsid w:val="0052172D"/>
    <w:rsid w:val="00523425"/>
    <w:rsid w:val="00523B68"/>
    <w:rsid w:val="00524FFC"/>
    <w:rsid w:val="00525F93"/>
    <w:rsid w:val="00526193"/>
    <w:rsid w:val="005265B4"/>
    <w:rsid w:val="00527D4B"/>
    <w:rsid w:val="00531ADF"/>
    <w:rsid w:val="00532429"/>
    <w:rsid w:val="005329F1"/>
    <w:rsid w:val="00533245"/>
    <w:rsid w:val="005334F1"/>
    <w:rsid w:val="00534972"/>
    <w:rsid w:val="005350B3"/>
    <w:rsid w:val="00537445"/>
    <w:rsid w:val="00541B6F"/>
    <w:rsid w:val="00542E5A"/>
    <w:rsid w:val="00546ECB"/>
    <w:rsid w:val="0055076F"/>
    <w:rsid w:val="00551F85"/>
    <w:rsid w:val="00553164"/>
    <w:rsid w:val="00553537"/>
    <w:rsid w:val="00553659"/>
    <w:rsid w:val="0055682E"/>
    <w:rsid w:val="005573D9"/>
    <w:rsid w:val="00561FF7"/>
    <w:rsid w:val="005636CD"/>
    <w:rsid w:val="005651B8"/>
    <w:rsid w:val="00567ACD"/>
    <w:rsid w:val="005700B4"/>
    <w:rsid w:val="0057103B"/>
    <w:rsid w:val="00571C29"/>
    <w:rsid w:val="005764D7"/>
    <w:rsid w:val="005764EE"/>
    <w:rsid w:val="005765AD"/>
    <w:rsid w:val="00577AC4"/>
    <w:rsid w:val="00580DE4"/>
    <w:rsid w:val="00583736"/>
    <w:rsid w:val="00583CAB"/>
    <w:rsid w:val="00583F70"/>
    <w:rsid w:val="005868A1"/>
    <w:rsid w:val="005909FE"/>
    <w:rsid w:val="00591330"/>
    <w:rsid w:val="00594504"/>
    <w:rsid w:val="005945A9"/>
    <w:rsid w:val="00595B0B"/>
    <w:rsid w:val="00595EDC"/>
    <w:rsid w:val="0059702D"/>
    <w:rsid w:val="005A0508"/>
    <w:rsid w:val="005A2DFC"/>
    <w:rsid w:val="005A6130"/>
    <w:rsid w:val="005A7087"/>
    <w:rsid w:val="005B00DA"/>
    <w:rsid w:val="005B12FB"/>
    <w:rsid w:val="005B34BA"/>
    <w:rsid w:val="005B401B"/>
    <w:rsid w:val="005B57ED"/>
    <w:rsid w:val="005B7E5F"/>
    <w:rsid w:val="005B7FC5"/>
    <w:rsid w:val="005D0C7B"/>
    <w:rsid w:val="005D34BC"/>
    <w:rsid w:val="005D4162"/>
    <w:rsid w:val="005D64F8"/>
    <w:rsid w:val="005E2C5B"/>
    <w:rsid w:val="005F05B8"/>
    <w:rsid w:val="005F2AB9"/>
    <w:rsid w:val="005F4518"/>
    <w:rsid w:val="005F634B"/>
    <w:rsid w:val="005F7236"/>
    <w:rsid w:val="006011CA"/>
    <w:rsid w:val="006015CB"/>
    <w:rsid w:val="00603691"/>
    <w:rsid w:val="00607E12"/>
    <w:rsid w:val="00607FA9"/>
    <w:rsid w:val="00607FB0"/>
    <w:rsid w:val="00611BCC"/>
    <w:rsid w:val="0061238B"/>
    <w:rsid w:val="00612AB0"/>
    <w:rsid w:val="00614757"/>
    <w:rsid w:val="00617A11"/>
    <w:rsid w:val="006200A9"/>
    <w:rsid w:val="00622085"/>
    <w:rsid w:val="0062345F"/>
    <w:rsid w:val="00623A43"/>
    <w:rsid w:val="00624EF0"/>
    <w:rsid w:val="0062518E"/>
    <w:rsid w:val="00626D6C"/>
    <w:rsid w:val="00630A94"/>
    <w:rsid w:val="00630E1A"/>
    <w:rsid w:val="00632A62"/>
    <w:rsid w:val="00640532"/>
    <w:rsid w:val="00640BBA"/>
    <w:rsid w:val="00640CBA"/>
    <w:rsid w:val="0065106F"/>
    <w:rsid w:val="00652EAB"/>
    <w:rsid w:val="00655C4E"/>
    <w:rsid w:val="006566FB"/>
    <w:rsid w:val="00662421"/>
    <w:rsid w:val="00664CE8"/>
    <w:rsid w:val="0067468F"/>
    <w:rsid w:val="006750F0"/>
    <w:rsid w:val="00675237"/>
    <w:rsid w:val="00675459"/>
    <w:rsid w:val="0067612F"/>
    <w:rsid w:val="006764CE"/>
    <w:rsid w:val="00676727"/>
    <w:rsid w:val="006807A0"/>
    <w:rsid w:val="0068233E"/>
    <w:rsid w:val="006833B1"/>
    <w:rsid w:val="00683E00"/>
    <w:rsid w:val="006878AD"/>
    <w:rsid w:val="00690639"/>
    <w:rsid w:val="00692111"/>
    <w:rsid w:val="00693461"/>
    <w:rsid w:val="00693BCA"/>
    <w:rsid w:val="006968A4"/>
    <w:rsid w:val="006A6AD6"/>
    <w:rsid w:val="006B2396"/>
    <w:rsid w:val="006B4082"/>
    <w:rsid w:val="006B7892"/>
    <w:rsid w:val="006C0188"/>
    <w:rsid w:val="006C1C6E"/>
    <w:rsid w:val="006C3C74"/>
    <w:rsid w:val="006C63BB"/>
    <w:rsid w:val="006D1ABB"/>
    <w:rsid w:val="006D2E27"/>
    <w:rsid w:val="006D39A3"/>
    <w:rsid w:val="006D3C20"/>
    <w:rsid w:val="006D4D3B"/>
    <w:rsid w:val="006D7294"/>
    <w:rsid w:val="006D74BE"/>
    <w:rsid w:val="006E0305"/>
    <w:rsid w:val="006E0B9D"/>
    <w:rsid w:val="006E2AA7"/>
    <w:rsid w:val="006E6AC8"/>
    <w:rsid w:val="006F1B47"/>
    <w:rsid w:val="006F553F"/>
    <w:rsid w:val="006F7917"/>
    <w:rsid w:val="007027D4"/>
    <w:rsid w:val="00706215"/>
    <w:rsid w:val="0070682A"/>
    <w:rsid w:val="00706EE2"/>
    <w:rsid w:val="007133C3"/>
    <w:rsid w:val="00715F4C"/>
    <w:rsid w:val="00721207"/>
    <w:rsid w:val="00722819"/>
    <w:rsid w:val="00722E87"/>
    <w:rsid w:val="0072654B"/>
    <w:rsid w:val="00726E35"/>
    <w:rsid w:val="00731988"/>
    <w:rsid w:val="007319C4"/>
    <w:rsid w:val="00732497"/>
    <w:rsid w:val="00732B29"/>
    <w:rsid w:val="007331F0"/>
    <w:rsid w:val="0073403D"/>
    <w:rsid w:val="00734A40"/>
    <w:rsid w:val="007356C4"/>
    <w:rsid w:val="00735739"/>
    <w:rsid w:val="00735D33"/>
    <w:rsid w:val="0073606A"/>
    <w:rsid w:val="00736B0F"/>
    <w:rsid w:val="00742506"/>
    <w:rsid w:val="00742752"/>
    <w:rsid w:val="00743685"/>
    <w:rsid w:val="00744BC0"/>
    <w:rsid w:val="0074512F"/>
    <w:rsid w:val="0074670D"/>
    <w:rsid w:val="00746F5C"/>
    <w:rsid w:val="00754C44"/>
    <w:rsid w:val="007550D2"/>
    <w:rsid w:val="0075584A"/>
    <w:rsid w:val="007576B0"/>
    <w:rsid w:val="00761DD3"/>
    <w:rsid w:val="00762C42"/>
    <w:rsid w:val="00764104"/>
    <w:rsid w:val="00764737"/>
    <w:rsid w:val="0076628E"/>
    <w:rsid w:val="00766581"/>
    <w:rsid w:val="00766EBA"/>
    <w:rsid w:val="00767CC2"/>
    <w:rsid w:val="00770EEA"/>
    <w:rsid w:val="0077221B"/>
    <w:rsid w:val="00773C88"/>
    <w:rsid w:val="00774ED0"/>
    <w:rsid w:val="00774FBC"/>
    <w:rsid w:val="007751C8"/>
    <w:rsid w:val="0078211E"/>
    <w:rsid w:val="00782330"/>
    <w:rsid w:val="00782D9C"/>
    <w:rsid w:val="00782E98"/>
    <w:rsid w:val="007849EC"/>
    <w:rsid w:val="00787A1E"/>
    <w:rsid w:val="00791A8E"/>
    <w:rsid w:val="00794132"/>
    <w:rsid w:val="00797C87"/>
    <w:rsid w:val="007A058D"/>
    <w:rsid w:val="007A1592"/>
    <w:rsid w:val="007A36E0"/>
    <w:rsid w:val="007A6C3E"/>
    <w:rsid w:val="007A6CB2"/>
    <w:rsid w:val="007B0074"/>
    <w:rsid w:val="007B0F87"/>
    <w:rsid w:val="007C0F65"/>
    <w:rsid w:val="007C24F0"/>
    <w:rsid w:val="007C3285"/>
    <w:rsid w:val="007C5D52"/>
    <w:rsid w:val="007C60F7"/>
    <w:rsid w:val="007D0C9C"/>
    <w:rsid w:val="007D1105"/>
    <w:rsid w:val="007D6012"/>
    <w:rsid w:val="007E04AF"/>
    <w:rsid w:val="007E1F2F"/>
    <w:rsid w:val="007E279E"/>
    <w:rsid w:val="007E3F7C"/>
    <w:rsid w:val="007F15B6"/>
    <w:rsid w:val="007F3064"/>
    <w:rsid w:val="007F3799"/>
    <w:rsid w:val="007F51F3"/>
    <w:rsid w:val="007F5D42"/>
    <w:rsid w:val="00800577"/>
    <w:rsid w:val="008019C3"/>
    <w:rsid w:val="00805BC6"/>
    <w:rsid w:val="00812407"/>
    <w:rsid w:val="00814D10"/>
    <w:rsid w:val="00815F4C"/>
    <w:rsid w:val="0081628E"/>
    <w:rsid w:val="00816844"/>
    <w:rsid w:val="00816BF9"/>
    <w:rsid w:val="00817AF8"/>
    <w:rsid w:val="00820648"/>
    <w:rsid w:val="00822152"/>
    <w:rsid w:val="008242BA"/>
    <w:rsid w:val="0082525C"/>
    <w:rsid w:val="00826321"/>
    <w:rsid w:val="00833A0A"/>
    <w:rsid w:val="00833B0F"/>
    <w:rsid w:val="008346A8"/>
    <w:rsid w:val="00835320"/>
    <w:rsid w:val="008377A7"/>
    <w:rsid w:val="008422A1"/>
    <w:rsid w:val="00842332"/>
    <w:rsid w:val="00844E73"/>
    <w:rsid w:val="00846475"/>
    <w:rsid w:val="008470CC"/>
    <w:rsid w:val="00847E02"/>
    <w:rsid w:val="00851A70"/>
    <w:rsid w:val="008530CC"/>
    <w:rsid w:val="00855004"/>
    <w:rsid w:val="00860887"/>
    <w:rsid w:val="00860D8B"/>
    <w:rsid w:val="00862056"/>
    <w:rsid w:val="00863FFE"/>
    <w:rsid w:val="00864903"/>
    <w:rsid w:val="00866976"/>
    <w:rsid w:val="00867E9E"/>
    <w:rsid w:val="00870BE5"/>
    <w:rsid w:val="008739FA"/>
    <w:rsid w:val="008745BB"/>
    <w:rsid w:val="0087539A"/>
    <w:rsid w:val="008755DF"/>
    <w:rsid w:val="00876F6D"/>
    <w:rsid w:val="00877762"/>
    <w:rsid w:val="00885DB9"/>
    <w:rsid w:val="00890267"/>
    <w:rsid w:val="00892E90"/>
    <w:rsid w:val="00893246"/>
    <w:rsid w:val="0089471E"/>
    <w:rsid w:val="00894928"/>
    <w:rsid w:val="008961DF"/>
    <w:rsid w:val="0089694E"/>
    <w:rsid w:val="00897B63"/>
    <w:rsid w:val="008A0812"/>
    <w:rsid w:val="008A1C3A"/>
    <w:rsid w:val="008A2198"/>
    <w:rsid w:val="008A2C68"/>
    <w:rsid w:val="008A3486"/>
    <w:rsid w:val="008A601E"/>
    <w:rsid w:val="008B054B"/>
    <w:rsid w:val="008B4284"/>
    <w:rsid w:val="008B49EE"/>
    <w:rsid w:val="008B567A"/>
    <w:rsid w:val="008B6E39"/>
    <w:rsid w:val="008C096F"/>
    <w:rsid w:val="008C1FBA"/>
    <w:rsid w:val="008C28BD"/>
    <w:rsid w:val="008C2966"/>
    <w:rsid w:val="008C4DEB"/>
    <w:rsid w:val="008C54EE"/>
    <w:rsid w:val="008C6CF0"/>
    <w:rsid w:val="008C7E9C"/>
    <w:rsid w:val="008D0371"/>
    <w:rsid w:val="008D2A51"/>
    <w:rsid w:val="008D3F39"/>
    <w:rsid w:val="008D6E6C"/>
    <w:rsid w:val="008D7444"/>
    <w:rsid w:val="008E0636"/>
    <w:rsid w:val="008E12C1"/>
    <w:rsid w:val="008E334D"/>
    <w:rsid w:val="008E461E"/>
    <w:rsid w:val="008E4652"/>
    <w:rsid w:val="008E6465"/>
    <w:rsid w:val="008E7DF7"/>
    <w:rsid w:val="008F0E69"/>
    <w:rsid w:val="008F14AD"/>
    <w:rsid w:val="008F5503"/>
    <w:rsid w:val="008F6B84"/>
    <w:rsid w:val="008F6E1B"/>
    <w:rsid w:val="008F7E6A"/>
    <w:rsid w:val="009001A6"/>
    <w:rsid w:val="00900861"/>
    <w:rsid w:val="00900FAF"/>
    <w:rsid w:val="0090121C"/>
    <w:rsid w:val="00901333"/>
    <w:rsid w:val="0090138C"/>
    <w:rsid w:val="00902C2F"/>
    <w:rsid w:val="009031E9"/>
    <w:rsid w:val="009037C2"/>
    <w:rsid w:val="009060CD"/>
    <w:rsid w:val="00906DCB"/>
    <w:rsid w:val="0090702C"/>
    <w:rsid w:val="00911E65"/>
    <w:rsid w:val="0091230B"/>
    <w:rsid w:val="00917B14"/>
    <w:rsid w:val="00917D3C"/>
    <w:rsid w:val="00917D6A"/>
    <w:rsid w:val="00917EC9"/>
    <w:rsid w:val="009201C9"/>
    <w:rsid w:val="00920703"/>
    <w:rsid w:val="00922D4D"/>
    <w:rsid w:val="00922E19"/>
    <w:rsid w:val="009246F3"/>
    <w:rsid w:val="00924C36"/>
    <w:rsid w:val="00927D60"/>
    <w:rsid w:val="009307C8"/>
    <w:rsid w:val="00932B39"/>
    <w:rsid w:val="00933E3E"/>
    <w:rsid w:val="00934C18"/>
    <w:rsid w:val="00937DD2"/>
    <w:rsid w:val="0094316C"/>
    <w:rsid w:val="009456A6"/>
    <w:rsid w:val="00947AD0"/>
    <w:rsid w:val="00951602"/>
    <w:rsid w:val="009519B2"/>
    <w:rsid w:val="00951FD5"/>
    <w:rsid w:val="009523CB"/>
    <w:rsid w:val="009524CA"/>
    <w:rsid w:val="00953069"/>
    <w:rsid w:val="009563BC"/>
    <w:rsid w:val="00956576"/>
    <w:rsid w:val="0095665D"/>
    <w:rsid w:val="009568C8"/>
    <w:rsid w:val="00957C7A"/>
    <w:rsid w:val="00957FED"/>
    <w:rsid w:val="009628A1"/>
    <w:rsid w:val="0096449A"/>
    <w:rsid w:val="00965168"/>
    <w:rsid w:val="009651A9"/>
    <w:rsid w:val="00966107"/>
    <w:rsid w:val="009662E0"/>
    <w:rsid w:val="00966EB6"/>
    <w:rsid w:val="00970140"/>
    <w:rsid w:val="00972521"/>
    <w:rsid w:val="00972985"/>
    <w:rsid w:val="00974C2D"/>
    <w:rsid w:val="00977602"/>
    <w:rsid w:val="00981C1B"/>
    <w:rsid w:val="00984BBD"/>
    <w:rsid w:val="00985A38"/>
    <w:rsid w:val="00987372"/>
    <w:rsid w:val="0099219F"/>
    <w:rsid w:val="00992624"/>
    <w:rsid w:val="009947E5"/>
    <w:rsid w:val="009A146C"/>
    <w:rsid w:val="009A2FE3"/>
    <w:rsid w:val="009A485B"/>
    <w:rsid w:val="009A5660"/>
    <w:rsid w:val="009A5CD4"/>
    <w:rsid w:val="009B2BD4"/>
    <w:rsid w:val="009B45CA"/>
    <w:rsid w:val="009B6E3A"/>
    <w:rsid w:val="009C0442"/>
    <w:rsid w:val="009C0AF4"/>
    <w:rsid w:val="009C0B61"/>
    <w:rsid w:val="009C123B"/>
    <w:rsid w:val="009C1B35"/>
    <w:rsid w:val="009C2A16"/>
    <w:rsid w:val="009C2D08"/>
    <w:rsid w:val="009C51AC"/>
    <w:rsid w:val="009D0322"/>
    <w:rsid w:val="009D05BD"/>
    <w:rsid w:val="009D58AC"/>
    <w:rsid w:val="009D61A8"/>
    <w:rsid w:val="009D742D"/>
    <w:rsid w:val="009D7C09"/>
    <w:rsid w:val="009E0C19"/>
    <w:rsid w:val="009E1DDF"/>
    <w:rsid w:val="009E4030"/>
    <w:rsid w:val="009E4859"/>
    <w:rsid w:val="009E50BC"/>
    <w:rsid w:val="009F23CA"/>
    <w:rsid w:val="009F350D"/>
    <w:rsid w:val="00A00AAF"/>
    <w:rsid w:val="00A044FD"/>
    <w:rsid w:val="00A0451B"/>
    <w:rsid w:val="00A0560F"/>
    <w:rsid w:val="00A1202B"/>
    <w:rsid w:val="00A139AD"/>
    <w:rsid w:val="00A139F8"/>
    <w:rsid w:val="00A23653"/>
    <w:rsid w:val="00A241BE"/>
    <w:rsid w:val="00A32312"/>
    <w:rsid w:val="00A32A2C"/>
    <w:rsid w:val="00A346CD"/>
    <w:rsid w:val="00A37DA5"/>
    <w:rsid w:val="00A41DA6"/>
    <w:rsid w:val="00A425FF"/>
    <w:rsid w:val="00A436E3"/>
    <w:rsid w:val="00A478F5"/>
    <w:rsid w:val="00A47AA5"/>
    <w:rsid w:val="00A51BF6"/>
    <w:rsid w:val="00A56F43"/>
    <w:rsid w:val="00A60B06"/>
    <w:rsid w:val="00A6111C"/>
    <w:rsid w:val="00A6117B"/>
    <w:rsid w:val="00A7148B"/>
    <w:rsid w:val="00A72910"/>
    <w:rsid w:val="00A73C2B"/>
    <w:rsid w:val="00A75013"/>
    <w:rsid w:val="00A76961"/>
    <w:rsid w:val="00A77B6F"/>
    <w:rsid w:val="00A80A48"/>
    <w:rsid w:val="00A80AA9"/>
    <w:rsid w:val="00A82E43"/>
    <w:rsid w:val="00A8380E"/>
    <w:rsid w:val="00A838E9"/>
    <w:rsid w:val="00A843AA"/>
    <w:rsid w:val="00A91268"/>
    <w:rsid w:val="00A920C2"/>
    <w:rsid w:val="00A932D6"/>
    <w:rsid w:val="00A96470"/>
    <w:rsid w:val="00A96EDF"/>
    <w:rsid w:val="00A970FA"/>
    <w:rsid w:val="00A976EC"/>
    <w:rsid w:val="00A97DDA"/>
    <w:rsid w:val="00AA141F"/>
    <w:rsid w:val="00AA299F"/>
    <w:rsid w:val="00AA2D87"/>
    <w:rsid w:val="00AA3C7C"/>
    <w:rsid w:val="00AA574A"/>
    <w:rsid w:val="00AB0628"/>
    <w:rsid w:val="00AB2C44"/>
    <w:rsid w:val="00AB35C5"/>
    <w:rsid w:val="00AB3E71"/>
    <w:rsid w:val="00AB433B"/>
    <w:rsid w:val="00AB5C00"/>
    <w:rsid w:val="00AB6ADF"/>
    <w:rsid w:val="00AC14F6"/>
    <w:rsid w:val="00AC17A5"/>
    <w:rsid w:val="00AC2317"/>
    <w:rsid w:val="00AC24F5"/>
    <w:rsid w:val="00AC2CD6"/>
    <w:rsid w:val="00AC3F15"/>
    <w:rsid w:val="00AC5BBD"/>
    <w:rsid w:val="00AC5F26"/>
    <w:rsid w:val="00AC6E5E"/>
    <w:rsid w:val="00AD0BBC"/>
    <w:rsid w:val="00AD4886"/>
    <w:rsid w:val="00AD5AB2"/>
    <w:rsid w:val="00AD6E45"/>
    <w:rsid w:val="00AE0233"/>
    <w:rsid w:val="00AE1784"/>
    <w:rsid w:val="00AE293B"/>
    <w:rsid w:val="00AE2946"/>
    <w:rsid w:val="00AF0491"/>
    <w:rsid w:val="00AF104F"/>
    <w:rsid w:val="00AF32D6"/>
    <w:rsid w:val="00AF4048"/>
    <w:rsid w:val="00AF7220"/>
    <w:rsid w:val="00AF752A"/>
    <w:rsid w:val="00B0137A"/>
    <w:rsid w:val="00B06A00"/>
    <w:rsid w:val="00B074D9"/>
    <w:rsid w:val="00B07BA0"/>
    <w:rsid w:val="00B12969"/>
    <w:rsid w:val="00B13A0B"/>
    <w:rsid w:val="00B13FA4"/>
    <w:rsid w:val="00B161B8"/>
    <w:rsid w:val="00B162F3"/>
    <w:rsid w:val="00B26FAB"/>
    <w:rsid w:val="00B27981"/>
    <w:rsid w:val="00B30912"/>
    <w:rsid w:val="00B30C8E"/>
    <w:rsid w:val="00B34AD3"/>
    <w:rsid w:val="00B37F7C"/>
    <w:rsid w:val="00B40CB6"/>
    <w:rsid w:val="00B41917"/>
    <w:rsid w:val="00B46AB6"/>
    <w:rsid w:val="00B4728B"/>
    <w:rsid w:val="00B51078"/>
    <w:rsid w:val="00B5107E"/>
    <w:rsid w:val="00B522BF"/>
    <w:rsid w:val="00B5285F"/>
    <w:rsid w:val="00B55D91"/>
    <w:rsid w:val="00B56D63"/>
    <w:rsid w:val="00B6030F"/>
    <w:rsid w:val="00B63681"/>
    <w:rsid w:val="00B6640B"/>
    <w:rsid w:val="00B66F10"/>
    <w:rsid w:val="00B6748C"/>
    <w:rsid w:val="00B675E2"/>
    <w:rsid w:val="00B67E50"/>
    <w:rsid w:val="00B8237A"/>
    <w:rsid w:val="00B82C0B"/>
    <w:rsid w:val="00B83015"/>
    <w:rsid w:val="00B83572"/>
    <w:rsid w:val="00B8464A"/>
    <w:rsid w:val="00B875EC"/>
    <w:rsid w:val="00B90791"/>
    <w:rsid w:val="00BA2C10"/>
    <w:rsid w:val="00BA3455"/>
    <w:rsid w:val="00BA760A"/>
    <w:rsid w:val="00BA7BE2"/>
    <w:rsid w:val="00BB2A8F"/>
    <w:rsid w:val="00BB4FD1"/>
    <w:rsid w:val="00BB5BD0"/>
    <w:rsid w:val="00BC0C00"/>
    <w:rsid w:val="00BC1831"/>
    <w:rsid w:val="00BC195B"/>
    <w:rsid w:val="00BC1C28"/>
    <w:rsid w:val="00BC1F32"/>
    <w:rsid w:val="00BC35E2"/>
    <w:rsid w:val="00BC4A72"/>
    <w:rsid w:val="00BD06A2"/>
    <w:rsid w:val="00BD2DBF"/>
    <w:rsid w:val="00BD4D9C"/>
    <w:rsid w:val="00BD5FE3"/>
    <w:rsid w:val="00BD6DA0"/>
    <w:rsid w:val="00BD708F"/>
    <w:rsid w:val="00BD714F"/>
    <w:rsid w:val="00BD7DCD"/>
    <w:rsid w:val="00BE2432"/>
    <w:rsid w:val="00BE3918"/>
    <w:rsid w:val="00BE5419"/>
    <w:rsid w:val="00BE5665"/>
    <w:rsid w:val="00BE71E0"/>
    <w:rsid w:val="00BF0BAC"/>
    <w:rsid w:val="00C01000"/>
    <w:rsid w:val="00C02E64"/>
    <w:rsid w:val="00C03DB1"/>
    <w:rsid w:val="00C04A30"/>
    <w:rsid w:val="00C0549A"/>
    <w:rsid w:val="00C056FD"/>
    <w:rsid w:val="00C113FD"/>
    <w:rsid w:val="00C1295A"/>
    <w:rsid w:val="00C17CB7"/>
    <w:rsid w:val="00C22635"/>
    <w:rsid w:val="00C22A4B"/>
    <w:rsid w:val="00C23950"/>
    <w:rsid w:val="00C26642"/>
    <w:rsid w:val="00C27F62"/>
    <w:rsid w:val="00C27FF9"/>
    <w:rsid w:val="00C34423"/>
    <w:rsid w:val="00C3753B"/>
    <w:rsid w:val="00C37D99"/>
    <w:rsid w:val="00C41F4E"/>
    <w:rsid w:val="00C42A52"/>
    <w:rsid w:val="00C42EB2"/>
    <w:rsid w:val="00C436F6"/>
    <w:rsid w:val="00C44069"/>
    <w:rsid w:val="00C442D3"/>
    <w:rsid w:val="00C44DF3"/>
    <w:rsid w:val="00C46BE2"/>
    <w:rsid w:val="00C47685"/>
    <w:rsid w:val="00C5104B"/>
    <w:rsid w:val="00C51A18"/>
    <w:rsid w:val="00C523B1"/>
    <w:rsid w:val="00C541BF"/>
    <w:rsid w:val="00C54C39"/>
    <w:rsid w:val="00C56D09"/>
    <w:rsid w:val="00C61528"/>
    <w:rsid w:val="00C61AF3"/>
    <w:rsid w:val="00C62175"/>
    <w:rsid w:val="00C6275A"/>
    <w:rsid w:val="00C62BA8"/>
    <w:rsid w:val="00C636FC"/>
    <w:rsid w:val="00C642B8"/>
    <w:rsid w:val="00C659DE"/>
    <w:rsid w:val="00C66B59"/>
    <w:rsid w:val="00C674E1"/>
    <w:rsid w:val="00C67775"/>
    <w:rsid w:val="00C74311"/>
    <w:rsid w:val="00C7720F"/>
    <w:rsid w:val="00C779C7"/>
    <w:rsid w:val="00C81265"/>
    <w:rsid w:val="00C836E2"/>
    <w:rsid w:val="00C84AD8"/>
    <w:rsid w:val="00C85D85"/>
    <w:rsid w:val="00C94C64"/>
    <w:rsid w:val="00C94D20"/>
    <w:rsid w:val="00C96AAE"/>
    <w:rsid w:val="00CA032C"/>
    <w:rsid w:val="00CA3263"/>
    <w:rsid w:val="00CA3FAB"/>
    <w:rsid w:val="00CA467B"/>
    <w:rsid w:val="00CB1EC0"/>
    <w:rsid w:val="00CB1EE0"/>
    <w:rsid w:val="00CB291E"/>
    <w:rsid w:val="00CB5323"/>
    <w:rsid w:val="00CB60FA"/>
    <w:rsid w:val="00CB7781"/>
    <w:rsid w:val="00CC0B92"/>
    <w:rsid w:val="00CC22ED"/>
    <w:rsid w:val="00CC34C2"/>
    <w:rsid w:val="00CC6A87"/>
    <w:rsid w:val="00CC6B4E"/>
    <w:rsid w:val="00CD096B"/>
    <w:rsid w:val="00CD318B"/>
    <w:rsid w:val="00CD6512"/>
    <w:rsid w:val="00CE073C"/>
    <w:rsid w:val="00CE0F9C"/>
    <w:rsid w:val="00CE111B"/>
    <w:rsid w:val="00CE2E9F"/>
    <w:rsid w:val="00CE4859"/>
    <w:rsid w:val="00CF1B6E"/>
    <w:rsid w:val="00CF50D5"/>
    <w:rsid w:val="00CF5699"/>
    <w:rsid w:val="00CF5FC4"/>
    <w:rsid w:val="00CF6940"/>
    <w:rsid w:val="00D02026"/>
    <w:rsid w:val="00D0215F"/>
    <w:rsid w:val="00D026A0"/>
    <w:rsid w:val="00D056FF"/>
    <w:rsid w:val="00D064A8"/>
    <w:rsid w:val="00D07F2D"/>
    <w:rsid w:val="00D13BC1"/>
    <w:rsid w:val="00D16F15"/>
    <w:rsid w:val="00D21314"/>
    <w:rsid w:val="00D243E3"/>
    <w:rsid w:val="00D24862"/>
    <w:rsid w:val="00D24B9B"/>
    <w:rsid w:val="00D272C7"/>
    <w:rsid w:val="00D276D8"/>
    <w:rsid w:val="00D31A58"/>
    <w:rsid w:val="00D32108"/>
    <w:rsid w:val="00D32EFC"/>
    <w:rsid w:val="00D333CB"/>
    <w:rsid w:val="00D336FB"/>
    <w:rsid w:val="00D338A5"/>
    <w:rsid w:val="00D356B5"/>
    <w:rsid w:val="00D364EF"/>
    <w:rsid w:val="00D42F9F"/>
    <w:rsid w:val="00D42FE7"/>
    <w:rsid w:val="00D4438D"/>
    <w:rsid w:val="00D45E53"/>
    <w:rsid w:val="00D460F3"/>
    <w:rsid w:val="00D47F90"/>
    <w:rsid w:val="00D518EE"/>
    <w:rsid w:val="00D5197D"/>
    <w:rsid w:val="00D51E06"/>
    <w:rsid w:val="00D52656"/>
    <w:rsid w:val="00D52A31"/>
    <w:rsid w:val="00D55B88"/>
    <w:rsid w:val="00D57036"/>
    <w:rsid w:val="00D603E6"/>
    <w:rsid w:val="00D65211"/>
    <w:rsid w:val="00D67942"/>
    <w:rsid w:val="00D726C2"/>
    <w:rsid w:val="00D72BE8"/>
    <w:rsid w:val="00D754CE"/>
    <w:rsid w:val="00D7647C"/>
    <w:rsid w:val="00D82B73"/>
    <w:rsid w:val="00D833E0"/>
    <w:rsid w:val="00D83704"/>
    <w:rsid w:val="00D856C3"/>
    <w:rsid w:val="00D8631D"/>
    <w:rsid w:val="00D90503"/>
    <w:rsid w:val="00D9474A"/>
    <w:rsid w:val="00D94FFC"/>
    <w:rsid w:val="00D95554"/>
    <w:rsid w:val="00D96E7C"/>
    <w:rsid w:val="00DB0ED0"/>
    <w:rsid w:val="00DB10F9"/>
    <w:rsid w:val="00DB128D"/>
    <w:rsid w:val="00DB34EB"/>
    <w:rsid w:val="00DB3980"/>
    <w:rsid w:val="00DB4E02"/>
    <w:rsid w:val="00DB5436"/>
    <w:rsid w:val="00DB7CE1"/>
    <w:rsid w:val="00DC0A2F"/>
    <w:rsid w:val="00DC2444"/>
    <w:rsid w:val="00DC25C8"/>
    <w:rsid w:val="00DC7504"/>
    <w:rsid w:val="00DC7ED5"/>
    <w:rsid w:val="00DD0CCF"/>
    <w:rsid w:val="00DD1169"/>
    <w:rsid w:val="00DD2024"/>
    <w:rsid w:val="00DD28E5"/>
    <w:rsid w:val="00DD3DD5"/>
    <w:rsid w:val="00DD4DE9"/>
    <w:rsid w:val="00DD6208"/>
    <w:rsid w:val="00DE5764"/>
    <w:rsid w:val="00DE6B3D"/>
    <w:rsid w:val="00DE7D38"/>
    <w:rsid w:val="00DF0C7B"/>
    <w:rsid w:val="00DF201E"/>
    <w:rsid w:val="00DF733B"/>
    <w:rsid w:val="00E0121C"/>
    <w:rsid w:val="00E032F7"/>
    <w:rsid w:val="00E03D10"/>
    <w:rsid w:val="00E03F8E"/>
    <w:rsid w:val="00E056E1"/>
    <w:rsid w:val="00E07268"/>
    <w:rsid w:val="00E10730"/>
    <w:rsid w:val="00E11C98"/>
    <w:rsid w:val="00E14BBD"/>
    <w:rsid w:val="00E157AF"/>
    <w:rsid w:val="00E22828"/>
    <w:rsid w:val="00E22C97"/>
    <w:rsid w:val="00E2409C"/>
    <w:rsid w:val="00E261D1"/>
    <w:rsid w:val="00E31D26"/>
    <w:rsid w:val="00E3310B"/>
    <w:rsid w:val="00E34E5B"/>
    <w:rsid w:val="00E35912"/>
    <w:rsid w:val="00E35F22"/>
    <w:rsid w:val="00E36229"/>
    <w:rsid w:val="00E37612"/>
    <w:rsid w:val="00E379BB"/>
    <w:rsid w:val="00E37CB8"/>
    <w:rsid w:val="00E37EF8"/>
    <w:rsid w:val="00E40365"/>
    <w:rsid w:val="00E412D9"/>
    <w:rsid w:val="00E41F9F"/>
    <w:rsid w:val="00E44632"/>
    <w:rsid w:val="00E45C9A"/>
    <w:rsid w:val="00E47F7A"/>
    <w:rsid w:val="00E505BD"/>
    <w:rsid w:val="00E51070"/>
    <w:rsid w:val="00E556C9"/>
    <w:rsid w:val="00E5733B"/>
    <w:rsid w:val="00E648E3"/>
    <w:rsid w:val="00E66C65"/>
    <w:rsid w:val="00E67112"/>
    <w:rsid w:val="00E676F9"/>
    <w:rsid w:val="00E67AC3"/>
    <w:rsid w:val="00E704F7"/>
    <w:rsid w:val="00E7277F"/>
    <w:rsid w:val="00E73EF6"/>
    <w:rsid w:val="00E7559F"/>
    <w:rsid w:val="00E775E2"/>
    <w:rsid w:val="00E86488"/>
    <w:rsid w:val="00E864DC"/>
    <w:rsid w:val="00E86C2A"/>
    <w:rsid w:val="00E87BBC"/>
    <w:rsid w:val="00E87D81"/>
    <w:rsid w:val="00E90971"/>
    <w:rsid w:val="00E92D73"/>
    <w:rsid w:val="00E931E6"/>
    <w:rsid w:val="00E9400C"/>
    <w:rsid w:val="00E95288"/>
    <w:rsid w:val="00E96C3E"/>
    <w:rsid w:val="00EA0D45"/>
    <w:rsid w:val="00EA1156"/>
    <w:rsid w:val="00EA1AC0"/>
    <w:rsid w:val="00EA3387"/>
    <w:rsid w:val="00EA6786"/>
    <w:rsid w:val="00EA7906"/>
    <w:rsid w:val="00EA7E83"/>
    <w:rsid w:val="00EB0D14"/>
    <w:rsid w:val="00EB2029"/>
    <w:rsid w:val="00EB2A00"/>
    <w:rsid w:val="00EC23AF"/>
    <w:rsid w:val="00EC5985"/>
    <w:rsid w:val="00EC6388"/>
    <w:rsid w:val="00EC674D"/>
    <w:rsid w:val="00ED32E7"/>
    <w:rsid w:val="00ED40C3"/>
    <w:rsid w:val="00ED4544"/>
    <w:rsid w:val="00ED4D5C"/>
    <w:rsid w:val="00ED5AD5"/>
    <w:rsid w:val="00ED5CBB"/>
    <w:rsid w:val="00ED6264"/>
    <w:rsid w:val="00ED7A8E"/>
    <w:rsid w:val="00EE0F46"/>
    <w:rsid w:val="00EE1A4C"/>
    <w:rsid w:val="00EE28B5"/>
    <w:rsid w:val="00EE3583"/>
    <w:rsid w:val="00EE5DFB"/>
    <w:rsid w:val="00EF07E5"/>
    <w:rsid w:val="00EF5556"/>
    <w:rsid w:val="00EF5E0E"/>
    <w:rsid w:val="00EF648E"/>
    <w:rsid w:val="00EF7842"/>
    <w:rsid w:val="00F017CC"/>
    <w:rsid w:val="00F02E2F"/>
    <w:rsid w:val="00F040FE"/>
    <w:rsid w:val="00F055FE"/>
    <w:rsid w:val="00F05E4D"/>
    <w:rsid w:val="00F1157A"/>
    <w:rsid w:val="00F12E18"/>
    <w:rsid w:val="00F174EE"/>
    <w:rsid w:val="00F2277B"/>
    <w:rsid w:val="00F23A9B"/>
    <w:rsid w:val="00F23D53"/>
    <w:rsid w:val="00F24E1F"/>
    <w:rsid w:val="00F24FD4"/>
    <w:rsid w:val="00F268AD"/>
    <w:rsid w:val="00F26F8E"/>
    <w:rsid w:val="00F27E6D"/>
    <w:rsid w:val="00F31E19"/>
    <w:rsid w:val="00F3357F"/>
    <w:rsid w:val="00F34B5D"/>
    <w:rsid w:val="00F35280"/>
    <w:rsid w:val="00F359C6"/>
    <w:rsid w:val="00F376E1"/>
    <w:rsid w:val="00F4066A"/>
    <w:rsid w:val="00F40B51"/>
    <w:rsid w:val="00F42B68"/>
    <w:rsid w:val="00F472CD"/>
    <w:rsid w:val="00F53503"/>
    <w:rsid w:val="00F53604"/>
    <w:rsid w:val="00F6062E"/>
    <w:rsid w:val="00F63551"/>
    <w:rsid w:val="00F63BFF"/>
    <w:rsid w:val="00F66064"/>
    <w:rsid w:val="00F671CB"/>
    <w:rsid w:val="00F70FE3"/>
    <w:rsid w:val="00F74BC0"/>
    <w:rsid w:val="00F7613A"/>
    <w:rsid w:val="00F76286"/>
    <w:rsid w:val="00F77A86"/>
    <w:rsid w:val="00F84C84"/>
    <w:rsid w:val="00F9083D"/>
    <w:rsid w:val="00F92260"/>
    <w:rsid w:val="00F94ECD"/>
    <w:rsid w:val="00F95F68"/>
    <w:rsid w:val="00F96B52"/>
    <w:rsid w:val="00FA0CA1"/>
    <w:rsid w:val="00FA2CA1"/>
    <w:rsid w:val="00FA3A70"/>
    <w:rsid w:val="00FA5C18"/>
    <w:rsid w:val="00FA7BC2"/>
    <w:rsid w:val="00FB53AD"/>
    <w:rsid w:val="00FB5F3C"/>
    <w:rsid w:val="00FB621C"/>
    <w:rsid w:val="00FB64EC"/>
    <w:rsid w:val="00FC1B4B"/>
    <w:rsid w:val="00FC2C1B"/>
    <w:rsid w:val="00FC3594"/>
    <w:rsid w:val="00FC44F6"/>
    <w:rsid w:val="00FC4A10"/>
    <w:rsid w:val="00FC50D6"/>
    <w:rsid w:val="00FC6D94"/>
    <w:rsid w:val="00FD01EA"/>
    <w:rsid w:val="00FD0A06"/>
    <w:rsid w:val="00FD0A28"/>
    <w:rsid w:val="00FD2016"/>
    <w:rsid w:val="00FD2526"/>
    <w:rsid w:val="00FD322A"/>
    <w:rsid w:val="00FD4246"/>
    <w:rsid w:val="00FD5390"/>
    <w:rsid w:val="00FD5698"/>
    <w:rsid w:val="00FD5F74"/>
    <w:rsid w:val="00FE08BF"/>
    <w:rsid w:val="00FE54BA"/>
    <w:rsid w:val="00FE613F"/>
    <w:rsid w:val="00FE78F5"/>
    <w:rsid w:val="00FE7A8E"/>
    <w:rsid w:val="00FF30B7"/>
    <w:rsid w:val="00FF316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F1C0"/>
  <w15:docId w15:val="{A96D77DC-31FE-4B4F-B8A9-3C0AD20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39"/>
    <w:rsid w:val="0065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7F7F"/>
    <w:pPr>
      <w:spacing w:after="100"/>
      <w:jc w:val="both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6EF5"/>
    <w:rPr>
      <w:rFonts w:ascii="Verdana" w:hAnsi="Verdana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D4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catalogotecnico.fde.sp.gov.br/%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suzano.educacao.sp.gov.br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siau.edunet.sp.gov.br/ItemLise/arquivos/41_2000.htm?Time=03/07/2017%2013:47: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mat.educacao.sp.gov.br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yperlink" Target="http://www.al.sp.gov.br/repositorio/legislacao/decreto/1968/decreto-50857-18.11.1968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686A6-A01C-4D71-AFA2-77726A58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ARROLAMENTO DE MATERIAL EXCEDENTE E/OU INSERVÍVEL</vt:lpstr>
    </vt:vector>
  </TitlesOfParts>
  <Company>Centro de Patrimônio - CEPAT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ARROLAMENTO DE MATERIAL EXCEDENTE E/OU INSERVÍVEL</dc:title>
  <dc:creator>Departamento de Administração</dc:creator>
  <cp:lastModifiedBy>Dirne De Sa Novaes Silva</cp:lastModifiedBy>
  <cp:revision>2</cp:revision>
  <cp:lastPrinted>2017-07-24T12:25:00Z</cp:lastPrinted>
  <dcterms:created xsi:type="dcterms:W3CDTF">2025-07-28T14:44:00Z</dcterms:created>
  <dcterms:modified xsi:type="dcterms:W3CDTF">2025-07-28T14:44:00Z</dcterms:modified>
</cp:coreProperties>
</file>