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7122" w14:textId="66EA443F" w:rsidR="00003B2B" w:rsidRDefault="00A81E88">
      <w:r>
        <w:rPr>
          <w:noProof/>
        </w:rPr>
        <w:drawing>
          <wp:inline distT="0" distB="0" distL="0" distR="0" wp14:anchorId="470CCF8F" wp14:editId="7502E964">
            <wp:extent cx="5824322" cy="3105150"/>
            <wp:effectExtent l="0" t="0" r="5080" b="0"/>
            <wp:docPr id="1192934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28" cy="310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3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8"/>
    <w:rsid w:val="00003B2B"/>
    <w:rsid w:val="00A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6F22"/>
  <w15:chartTrackingRefBased/>
  <w15:docId w15:val="{AD40C546-D4B1-4B05-89D6-EA74BB2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Marilucia Viana Dos Santos</dc:creator>
  <cp:keywords/>
  <dc:description/>
  <cp:lastModifiedBy>Marilucia Viana Dos Santos</cp:lastModifiedBy>
  <cp:revision>1</cp:revision>
  <dcterms:created xsi:type="dcterms:W3CDTF">2025-01-28T18:55:00Z</dcterms:created>
  <dcterms:modified xsi:type="dcterms:W3CDTF">2025-01-28T18:56:00Z</dcterms:modified>
</cp:coreProperties>
</file>