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934D" w14:textId="77777777" w:rsidR="00997275" w:rsidRPr="000B226D" w:rsidRDefault="00997275" w:rsidP="00997275">
      <w:pPr>
        <w:jc w:val="center"/>
      </w:pPr>
      <w:r w:rsidRPr="000B226D">
        <w:rPr>
          <w:b/>
          <w:bCs/>
        </w:rPr>
        <w:t xml:space="preserve">ATRIBUIÇÃO DE AULAS </w:t>
      </w:r>
      <w:r>
        <w:rPr>
          <w:b/>
          <w:bCs/>
        </w:rPr>
        <w:t>DE</w:t>
      </w:r>
      <w:r w:rsidRPr="000B226D">
        <w:rPr>
          <w:b/>
          <w:bCs/>
        </w:rPr>
        <w:t xml:space="preserve"> </w:t>
      </w:r>
      <w:r>
        <w:rPr>
          <w:b/>
          <w:bCs/>
        </w:rPr>
        <w:t>PROFESSOR AUXILIAR</w:t>
      </w:r>
    </w:p>
    <w:p w14:paraId="22FAB4DC" w14:textId="77777777" w:rsidR="00997275" w:rsidRPr="000B226D" w:rsidRDefault="00997275" w:rsidP="00997275">
      <w:pPr>
        <w:jc w:val="both"/>
      </w:pPr>
    </w:p>
    <w:p w14:paraId="1F122839" w14:textId="7F3FA5A5" w:rsidR="00997275" w:rsidRPr="000B226D" w:rsidRDefault="00997275" w:rsidP="00997275">
      <w:pPr>
        <w:jc w:val="both"/>
      </w:pPr>
      <w:r w:rsidRPr="000B226D">
        <w:t xml:space="preserve">A Dirigente Regional de Ensino da Diretoria de Ensino – Região de Registro no uso de suas atribuições legais torna pública a abertura de manifestação de interesse dos inscritos no processo de atribuição de aulas 2024, de acordo com a Resolução SEDUC Nº 95 DE 07/11/2024, Resolução SEDUC Nº 02 de 18/01/24, para aulas </w:t>
      </w:r>
      <w:r>
        <w:t xml:space="preserve">de </w:t>
      </w:r>
      <w:r w:rsidRPr="000B226D">
        <w:t>P</w:t>
      </w:r>
      <w:r>
        <w:t>ROFESSOR AUXILIAR</w:t>
      </w:r>
      <w:r w:rsidRPr="000B226D">
        <w:t>, conforme o Decreto nº 67.635 de 06 de abril de 2023, a Resolução SEDUC n° 21 de 21 de junho de 2023 para garantia do Ensino Colaborativo no ano letivo de 2025, no âmbito do Atendimento Educacional Especializado, a se realizar na data e horário, descritos abaixo:</w:t>
      </w:r>
    </w:p>
    <w:p w14:paraId="169DE641" w14:textId="77777777" w:rsidR="00997275" w:rsidRPr="000B226D" w:rsidRDefault="00997275" w:rsidP="00997275">
      <w:pPr>
        <w:jc w:val="both"/>
      </w:pPr>
      <w:r w:rsidRPr="000B226D">
        <w:rPr>
          <w:b/>
          <w:bCs/>
        </w:rPr>
        <w:t xml:space="preserve">I.A manifestação de interesse do candidato para participar da atribuição será realizada através do preenchimento e envio do formulário, disponível via google </w:t>
      </w:r>
      <w:proofErr w:type="spellStart"/>
      <w:r w:rsidRPr="000B226D">
        <w:rPr>
          <w:b/>
          <w:bCs/>
        </w:rPr>
        <w:t>forms</w:t>
      </w:r>
      <w:proofErr w:type="spellEnd"/>
      <w:r w:rsidRPr="000B226D">
        <w:rPr>
          <w:b/>
          <w:bCs/>
        </w:rPr>
        <w:t xml:space="preserve"> conforme Cronograma no Inciso IV deste Edital.</w:t>
      </w:r>
    </w:p>
    <w:p w14:paraId="42971365" w14:textId="77777777" w:rsidR="00997275" w:rsidRPr="000B226D" w:rsidRDefault="00997275" w:rsidP="00997275">
      <w:pPr>
        <w:jc w:val="both"/>
      </w:pPr>
      <w:r w:rsidRPr="000B226D">
        <w:rPr>
          <w:b/>
          <w:bCs/>
        </w:rPr>
        <w:t>Somente para os professores que possuem inscrição na SED para o ano de 2025. </w:t>
      </w:r>
    </w:p>
    <w:p w14:paraId="1A69E94E" w14:textId="1728472F" w:rsidR="00997275" w:rsidRPr="000B226D" w:rsidRDefault="00997275" w:rsidP="00997275">
      <w:pPr>
        <w:jc w:val="both"/>
      </w:pPr>
      <w:r w:rsidRPr="000B226D">
        <w:t xml:space="preserve">Observação: Os saldos das aulas </w:t>
      </w:r>
      <w:r>
        <w:t>de Professor Auxiliar</w:t>
      </w:r>
      <w:r w:rsidRPr="000B226D">
        <w:t>, serão disponibilizados no início da atribuição que será feita de forma presencial na Diretoria de Ensino - Região de Registro/SP. </w:t>
      </w:r>
    </w:p>
    <w:p w14:paraId="6C2815FF" w14:textId="77777777" w:rsidR="00997275" w:rsidRPr="000B226D" w:rsidRDefault="00997275" w:rsidP="00997275">
      <w:pPr>
        <w:jc w:val="both"/>
      </w:pPr>
      <w:r w:rsidRPr="000B226D">
        <w:rPr>
          <w:b/>
          <w:bCs/>
        </w:rPr>
        <w:t>II.A inscrição do candidato implicará o conhecimento e a tácita aceitação das normas e condições estabelecidas, de acordo com as legislações vigentes, em relação às quais não poderá alegar desconhecimento:</w:t>
      </w:r>
    </w:p>
    <w:p w14:paraId="58E0CE79" w14:textId="77777777" w:rsidR="00997275" w:rsidRPr="000B226D" w:rsidRDefault="00997275" w:rsidP="00997275">
      <w:pPr>
        <w:jc w:val="both"/>
      </w:pPr>
      <w:r w:rsidRPr="000B226D">
        <w:t>1. O presente Edital destina-se à atribuição de aulas d</w:t>
      </w:r>
      <w:r>
        <w:t>e Professor Auxiliar</w:t>
      </w:r>
      <w:r w:rsidRPr="000B226D">
        <w:t>, para suporte e acompanhamento pedagógico, sendo desenvolvido como estratégia pedagógica voltada à inclusão do estudante elegível aos serviços da Educação Especial, nas classes comuns do ensino regular, ao fomento da cultura inclusiva e à adoção de práticas inclusivas nas escolas do Ensino Fundamental e Médio, conforme legislação vigente.</w:t>
      </w:r>
    </w:p>
    <w:p w14:paraId="435DD518" w14:textId="77777777" w:rsidR="00997275" w:rsidRPr="000B226D" w:rsidRDefault="00997275" w:rsidP="00997275">
      <w:pPr>
        <w:jc w:val="both"/>
      </w:pPr>
      <w:r w:rsidRPr="000B226D">
        <w:t>2. A atribuição de aulas d</w:t>
      </w:r>
      <w:r>
        <w:t>e Professor Auxiliar</w:t>
      </w:r>
      <w:r w:rsidRPr="000B226D">
        <w:t xml:space="preserve"> terá por objetivo exclusivamente a realização de trabalho presencial nas Unidades de Ensino, jurisdicionadas a Diretoria de Ensino Região de Registro – SP.</w:t>
      </w:r>
    </w:p>
    <w:p w14:paraId="01C4CB18" w14:textId="77777777" w:rsidR="00997275" w:rsidRPr="000B226D" w:rsidRDefault="00997275" w:rsidP="00997275">
      <w:pPr>
        <w:jc w:val="both"/>
      </w:pPr>
      <w:r w:rsidRPr="000B226D">
        <w:t>3. Requisitos para a inscrição na Educação Especial em concordância com a Indicação CEE 213/2021:</w:t>
      </w:r>
    </w:p>
    <w:p w14:paraId="75B0153B" w14:textId="77777777" w:rsidR="00997275" w:rsidRPr="000B226D" w:rsidRDefault="00997275" w:rsidP="00997275">
      <w:pPr>
        <w:jc w:val="both"/>
      </w:pPr>
      <w:r w:rsidRPr="000B226D">
        <w:t>1 – HABILITADOS: os portadores de diploma de</w:t>
      </w:r>
      <w:r>
        <w:t xml:space="preserve">: </w:t>
      </w:r>
    </w:p>
    <w:p w14:paraId="7F2B7D81" w14:textId="77777777" w:rsidR="00997275" w:rsidRPr="000B226D" w:rsidRDefault="00997275" w:rsidP="00997275">
      <w:pPr>
        <w:jc w:val="both"/>
      </w:pPr>
      <w:r w:rsidRPr="000B226D">
        <w:t>1. a) Licenciatura em Educação Especial (Parecer CEE 65/2015);</w:t>
      </w:r>
    </w:p>
    <w:p w14:paraId="427AC58F" w14:textId="77777777" w:rsidR="00997275" w:rsidRPr="000B226D" w:rsidRDefault="00997275" w:rsidP="00997275">
      <w:pPr>
        <w:jc w:val="both"/>
      </w:pPr>
      <w:r w:rsidRPr="000B226D">
        <w:t>2. b) Licenciatura em Educação Especial e Inclusiva;</w:t>
      </w:r>
    </w:p>
    <w:p w14:paraId="7AF9D6FD" w14:textId="77777777" w:rsidR="00997275" w:rsidRPr="000B226D" w:rsidRDefault="00997275" w:rsidP="00997275">
      <w:pPr>
        <w:jc w:val="both"/>
      </w:pPr>
      <w:r w:rsidRPr="000B226D">
        <w:t>3. c) Licenciatura em Pedagogia, com habilitação específica na área de deficiência (ou da necessidade especial);</w:t>
      </w:r>
    </w:p>
    <w:p w14:paraId="5DB99228" w14:textId="77777777" w:rsidR="00997275" w:rsidRPr="000B226D" w:rsidRDefault="00997275" w:rsidP="00997275">
      <w:pPr>
        <w:jc w:val="both"/>
      </w:pPr>
      <w:r w:rsidRPr="000B226D">
        <w:t>4. d) Licenciatura em Pedagogia ou Curso Normal Superior, com curso de especialização realizado nos termos das Deliberações CEE 112/2012 e 197/2021;</w:t>
      </w:r>
    </w:p>
    <w:p w14:paraId="3328F840" w14:textId="77777777" w:rsidR="00997275" w:rsidRPr="000B226D" w:rsidRDefault="00997275" w:rsidP="00997275">
      <w:pPr>
        <w:jc w:val="both"/>
      </w:pPr>
      <w:r w:rsidRPr="000B226D">
        <w:t>5. e) Licenciatura em Pedagogia com Pós-Graduação lato sensu em educação especial, educação inclusiva, áreas das deficiências (auditiva, visual, intelectual, física, transtorno do espectro autista);</w:t>
      </w:r>
    </w:p>
    <w:p w14:paraId="45C8826C" w14:textId="77777777" w:rsidR="00997275" w:rsidRPr="000B226D" w:rsidRDefault="00997275" w:rsidP="00997275">
      <w:pPr>
        <w:jc w:val="both"/>
      </w:pPr>
      <w:r w:rsidRPr="000B226D">
        <w:lastRenderedPageBreak/>
        <w:t>6. f) Licenciatura nos componentes curriculares com Pós-Graduação lato sensu em educação especial, educação inclusiva, áreas das deficiências (auditiva, visual, intelectual, física, transtorno do espectro autista);</w:t>
      </w:r>
    </w:p>
    <w:p w14:paraId="3840348A" w14:textId="77777777" w:rsidR="00997275" w:rsidRPr="000B226D" w:rsidRDefault="00997275" w:rsidP="00997275">
      <w:pPr>
        <w:jc w:val="both"/>
      </w:pPr>
      <w:r w:rsidRPr="000B226D">
        <w:t>7. g) Licenciatura em Pedagogia bilingue em Língua Portuguesa e Libras para área de deficiência auditiva;</w:t>
      </w:r>
    </w:p>
    <w:p w14:paraId="122C5AAB" w14:textId="77777777" w:rsidR="00997275" w:rsidRPr="000B226D" w:rsidRDefault="00997275" w:rsidP="00997275">
      <w:pPr>
        <w:jc w:val="both"/>
      </w:pPr>
      <w:r w:rsidRPr="000B226D">
        <w:t>8. h) Mestrado ou Doutorado na área de especialidade, com prévia formação docente em qualquer área de formação;</w:t>
      </w:r>
    </w:p>
    <w:p w14:paraId="4A9EFF01" w14:textId="77777777" w:rsidR="00997275" w:rsidRPr="000B226D" w:rsidRDefault="00997275" w:rsidP="00997275">
      <w:pPr>
        <w:jc w:val="both"/>
      </w:pPr>
      <w:r w:rsidRPr="000B226D">
        <w:t>9. i) Especialização realizada nos termos das Deliberações CEE 112/2012 e 197/2021, com prévia formação docente em qualquer licenciatura;</w:t>
      </w:r>
    </w:p>
    <w:p w14:paraId="15C480A1" w14:textId="47C2A766" w:rsidR="00997275" w:rsidRPr="000B226D" w:rsidRDefault="00997275" w:rsidP="00997275">
      <w:pPr>
        <w:jc w:val="both"/>
      </w:pPr>
      <w:r w:rsidRPr="000B226D">
        <w:t>10. j) Especialização autorizada pelo MEC, CNE ou outros Conselhos Estaduais ou Distrital de Educação, com prévia formação docente em qualquer licenciatura.</w:t>
      </w:r>
    </w:p>
    <w:p w14:paraId="2E874DBF" w14:textId="77777777" w:rsidR="00997275" w:rsidRPr="000B226D" w:rsidRDefault="00997275" w:rsidP="00997275">
      <w:pPr>
        <w:jc w:val="both"/>
      </w:pPr>
      <w:r w:rsidRPr="000B226D">
        <w:t>2 – QUALIFICADOS: os portadores de diploma de</w:t>
      </w:r>
      <w:r>
        <w:t>:</w:t>
      </w:r>
    </w:p>
    <w:p w14:paraId="17BE6724" w14:textId="77777777" w:rsidR="00997275" w:rsidRPr="000B226D" w:rsidRDefault="00997275" w:rsidP="00997275">
      <w:pPr>
        <w:jc w:val="both"/>
      </w:pPr>
      <w:r w:rsidRPr="000B226D">
        <w:t>1. a) Licenciatura em Pedagogia ou Curso Normal Superior com certificação em Especialização, em cursos realizados nos termos da Deliberação CEE 94/2009;</w:t>
      </w:r>
    </w:p>
    <w:p w14:paraId="7E877FE1" w14:textId="77777777" w:rsidR="00997275" w:rsidRPr="000B226D" w:rsidRDefault="00997275" w:rsidP="00997275">
      <w:pPr>
        <w:jc w:val="both"/>
      </w:pPr>
      <w:r w:rsidRPr="000B226D">
        <w:t>2. b) Licenciatura em Pedagogia com certificado de Especialização, Aperfeiçoamento ou Atualização, autorizado pela Coordenadoria de Estudos e Normas Pedagógicas CENP (órgão extinto da Secretaria de Estado da Educação de São Paulo), na área da necessidade, em cursos iniciados antes da vigência da Deliberação CEE 94/2009;</w:t>
      </w:r>
    </w:p>
    <w:p w14:paraId="2F41D699" w14:textId="77777777" w:rsidR="00997275" w:rsidRPr="000B226D" w:rsidRDefault="00997275" w:rsidP="00997275">
      <w:pPr>
        <w:jc w:val="both"/>
      </w:pPr>
      <w:r w:rsidRPr="000B226D">
        <w:t>3. c) Curso Normal Superior ou Programa Especial de Formação Pedagógica Superior (Deliberação CEE 12/2001), qualquer que seja a nomenclatura adotada pelo Programa, com Habilitação Específica ou certificado de curso de Especialização, Aperfeiçoamento ou Atualização autorizada pela CENP (órgão extinto da Secretaria de Estado da Educação de São Paulo), na área da necessidade, em cursos iniciados antes da vigência da Deliberação CEE 94/2009;</w:t>
      </w:r>
    </w:p>
    <w:p w14:paraId="0BD268CD" w14:textId="77777777" w:rsidR="00997275" w:rsidRPr="000B226D" w:rsidRDefault="00997275" w:rsidP="00997275">
      <w:pPr>
        <w:jc w:val="both"/>
      </w:pPr>
      <w:r w:rsidRPr="000B226D">
        <w:t>4. d) Qualquer Licenciatura, com curso de Especialização realizados nos termos da Deliberação CEE/2009;</w:t>
      </w:r>
    </w:p>
    <w:p w14:paraId="220B4350" w14:textId="77777777" w:rsidR="00997275" w:rsidRPr="000B226D" w:rsidRDefault="00997275" w:rsidP="00997275">
      <w:pPr>
        <w:jc w:val="both"/>
      </w:pPr>
      <w:r w:rsidRPr="000B226D">
        <w:t>5. e) Qualquer Licenciatura e com certificado de cursos de Especialização na área de especialidade pretendida, com 360 horas no mínimo;</w:t>
      </w:r>
    </w:p>
    <w:p w14:paraId="25220870" w14:textId="77777777" w:rsidR="00997275" w:rsidRPr="000B226D" w:rsidRDefault="00997275" w:rsidP="00997275">
      <w:pPr>
        <w:jc w:val="both"/>
      </w:pPr>
      <w:r w:rsidRPr="000B226D">
        <w:t>6. f) Qualquer Licenciatura e com certificado de cursos de Especialização, Aperfeiçoamento, Extensão, Treinamento/Atualização na área de especialidade pretendida, com carga horária de 180 horas no mínimo;</w:t>
      </w:r>
    </w:p>
    <w:p w14:paraId="25AA8941" w14:textId="77777777" w:rsidR="00997275" w:rsidRPr="000B226D" w:rsidRDefault="00997275" w:rsidP="00997275">
      <w:pPr>
        <w:jc w:val="both"/>
      </w:pPr>
      <w:r w:rsidRPr="000B226D">
        <w:t>7. g) Qualquer Licenciatura e com certificado de cursos na área da necessidade, fornecidos pela CENP (órgão extinto da Secretaria de Estado da Educação de São Paulo), em cursos iniciados antes da vigência da Deliberação CEE 94/2009;</w:t>
      </w:r>
    </w:p>
    <w:p w14:paraId="1A6050EA" w14:textId="77777777" w:rsidR="00997275" w:rsidRPr="000B226D" w:rsidRDefault="00997275" w:rsidP="00997275">
      <w:pPr>
        <w:jc w:val="both"/>
      </w:pPr>
      <w:r w:rsidRPr="000B226D">
        <w:t>8. h) Licenciatura em Letras, com Habilitação em Libras para área de Deficiência Auditiva;</w:t>
      </w:r>
    </w:p>
    <w:p w14:paraId="7C0CF3BA" w14:textId="77777777" w:rsidR="00997275" w:rsidRPr="000B226D" w:rsidRDefault="00997275" w:rsidP="00997275">
      <w:pPr>
        <w:jc w:val="both"/>
      </w:pPr>
      <w:r w:rsidRPr="000B226D">
        <w:t>9. i) Curso superior de Tradutor e Intérprete de Libras para área de Deficiência Auditiva;</w:t>
      </w:r>
    </w:p>
    <w:p w14:paraId="17EF14CB" w14:textId="77777777" w:rsidR="00997275" w:rsidRPr="000B226D" w:rsidRDefault="00997275" w:rsidP="00997275">
      <w:pPr>
        <w:jc w:val="both"/>
      </w:pPr>
      <w:r w:rsidRPr="000B226D">
        <w:t>10. j) Qualquer Licenciatura, com certificado de proficiência em Libras, para a área de Deficiência Auditiva, com apresentação de documentos comprobatórios;</w:t>
      </w:r>
    </w:p>
    <w:p w14:paraId="19F3C673" w14:textId="119CC2A8" w:rsidR="00997275" w:rsidRPr="000B226D" w:rsidRDefault="00997275" w:rsidP="00997275">
      <w:pPr>
        <w:jc w:val="both"/>
      </w:pPr>
      <w:r w:rsidRPr="000B226D">
        <w:lastRenderedPageBreak/>
        <w:t>11. k) Habilitação Específica para o Magistério (HEM) ou Curso Normal de Nível Médio, com certificado de curso de Especialização em Nível Médio ou curso de Atualização autorizado pela CENP (órgão extinto da Secretaria de Estado da Educação de São Paulo), na área da necessidade ou curso de Especialização realizado nos termos da Deliberação CEE 94/2009.</w:t>
      </w:r>
    </w:p>
    <w:p w14:paraId="3810E6B2" w14:textId="77777777" w:rsidR="00997275" w:rsidRPr="000B226D" w:rsidRDefault="00997275" w:rsidP="00997275">
      <w:pPr>
        <w:jc w:val="both"/>
      </w:pPr>
      <w:r w:rsidRPr="000B226D">
        <w:t>3 – ESTUDANTES DE:</w:t>
      </w:r>
    </w:p>
    <w:p w14:paraId="7B6F07FD" w14:textId="77777777" w:rsidR="00997275" w:rsidRPr="000B226D" w:rsidRDefault="00997275" w:rsidP="00997275">
      <w:pPr>
        <w:jc w:val="both"/>
      </w:pPr>
      <w:r w:rsidRPr="000B226D">
        <w:t>1. a) Licenciatura em Educação Especial e/ou Inclusiva;</w:t>
      </w:r>
    </w:p>
    <w:p w14:paraId="6D926021" w14:textId="77777777" w:rsidR="00997275" w:rsidRPr="000B226D" w:rsidRDefault="00997275" w:rsidP="00997275">
      <w:pPr>
        <w:jc w:val="both"/>
      </w:pPr>
      <w:r w:rsidRPr="000B226D">
        <w:t>2. b) Licenciatura em Pedagogia, com habilitação específica na área da deficiência (ou da necessidade especial);</w:t>
      </w:r>
    </w:p>
    <w:p w14:paraId="237ECF7F" w14:textId="77777777" w:rsidR="00997275" w:rsidRPr="000B226D" w:rsidRDefault="00997275" w:rsidP="00997275">
      <w:pPr>
        <w:jc w:val="both"/>
      </w:pPr>
      <w:r w:rsidRPr="000B226D">
        <w:t>3. c) Licenciatura em Pedagogia bilingue em Língua Portuguesa e Libras na área da deficiência auditiva.</w:t>
      </w:r>
    </w:p>
    <w:p w14:paraId="1B40BE28" w14:textId="45E46F43" w:rsidR="00997275" w:rsidRPr="000B226D" w:rsidRDefault="00997275" w:rsidP="00997275">
      <w:pPr>
        <w:jc w:val="both"/>
      </w:pPr>
      <w:r w:rsidRPr="000B226D">
        <w:t>Observação: Estudantes de Licenciatura, deverão apresentar carga horária mínima de 160 (cento e sessenta) horas no histórico escolar.</w:t>
      </w:r>
    </w:p>
    <w:p w14:paraId="1DCBC127" w14:textId="77777777" w:rsidR="00997275" w:rsidRPr="000B226D" w:rsidRDefault="00997275" w:rsidP="00997275">
      <w:pPr>
        <w:jc w:val="both"/>
      </w:pPr>
      <w:r w:rsidRPr="000B226D">
        <w:t>4 – OS PORTADORES DE:</w:t>
      </w:r>
    </w:p>
    <w:p w14:paraId="2CBDA69F" w14:textId="77777777" w:rsidR="00997275" w:rsidRPr="000B226D" w:rsidRDefault="00997275" w:rsidP="00997275">
      <w:pPr>
        <w:jc w:val="both"/>
      </w:pPr>
      <w:r w:rsidRPr="000B226D">
        <w:t>1. a) Diploma de Bacharel, que apresentem no Currículo do curso carga horária mínima de 160 (cento e sessenta) horas nesta disciplina.</w:t>
      </w:r>
    </w:p>
    <w:p w14:paraId="222EC072" w14:textId="678D3B13" w:rsidR="00997275" w:rsidRPr="000B226D" w:rsidRDefault="00997275" w:rsidP="00997275">
      <w:pPr>
        <w:jc w:val="both"/>
      </w:pPr>
      <w:r w:rsidRPr="000B226D">
        <w:t>2. b) Diploma de Tecnólogo, que apresentem no Currículo do curso carga horária mínima de 160 (cento e sessenta) horas nesta disciplina.</w:t>
      </w:r>
    </w:p>
    <w:p w14:paraId="7699AB94" w14:textId="77777777" w:rsidR="00997275" w:rsidRPr="000B226D" w:rsidRDefault="00997275" w:rsidP="00997275">
      <w:pPr>
        <w:jc w:val="both"/>
      </w:pPr>
      <w:r w:rsidRPr="000B226D">
        <w:rPr>
          <w:b/>
          <w:bCs/>
        </w:rPr>
        <w:t>III. Obrigações e Exigências Legais</w:t>
      </w:r>
    </w:p>
    <w:p w14:paraId="005848A0" w14:textId="77777777" w:rsidR="00997275" w:rsidRPr="000B226D" w:rsidRDefault="00997275" w:rsidP="00997275">
      <w:pPr>
        <w:jc w:val="both"/>
      </w:pPr>
      <w:r w:rsidRPr="000B226D">
        <w:t>O candidato, sob as penas da lei, assume cumprir as exigências abaixo discriminadas, se contratado, em atendimento à Lei 10.261/68, e suas alterações:</w:t>
      </w:r>
    </w:p>
    <w:p w14:paraId="55E6DF57" w14:textId="77777777" w:rsidR="00997275" w:rsidRPr="000B226D" w:rsidRDefault="00997275" w:rsidP="00997275">
      <w:pPr>
        <w:jc w:val="both"/>
      </w:pPr>
      <w:r w:rsidRPr="000B226D">
        <w:t>1. a) Ser brasileiro nato, naturalizado ou, em caso de nacionalidade portuguesa, estar amparado pelo estatuto de igualdade entre brasileiros e portugueses, com reconhecimento de gozo de direitos políticos, nos termos do artigo 12, §1º, da Constituição Federal/88;</w:t>
      </w:r>
    </w:p>
    <w:p w14:paraId="1512F5CF" w14:textId="77777777" w:rsidR="00997275" w:rsidRPr="000B226D" w:rsidRDefault="00997275" w:rsidP="00997275">
      <w:pPr>
        <w:jc w:val="both"/>
      </w:pPr>
      <w:r w:rsidRPr="000B226D">
        <w:t>2. b) Não registrar antecedentes criminais, encontrando-se no pleno exercício de seus direitos civis e políticos;</w:t>
      </w:r>
    </w:p>
    <w:p w14:paraId="136CC8F7" w14:textId="77777777" w:rsidR="00997275" w:rsidRPr="000B226D" w:rsidRDefault="00997275" w:rsidP="00997275">
      <w:pPr>
        <w:jc w:val="both"/>
      </w:pPr>
      <w:r w:rsidRPr="000B226D">
        <w:t>3. c) Ter idade mínima de 18 anos;</w:t>
      </w:r>
    </w:p>
    <w:p w14:paraId="4F665923" w14:textId="77777777" w:rsidR="00997275" w:rsidRPr="000B226D" w:rsidRDefault="00997275" w:rsidP="00997275">
      <w:pPr>
        <w:jc w:val="both"/>
      </w:pPr>
      <w:r w:rsidRPr="000B226D">
        <w:t>4. d) Estar em dia com a Justiça Eleitoral e com as obrigações militares, quando se tratar do sexo masculino;</w:t>
      </w:r>
    </w:p>
    <w:p w14:paraId="24767067" w14:textId="77777777" w:rsidR="00997275" w:rsidRPr="000B226D" w:rsidRDefault="00997275" w:rsidP="00997275">
      <w:pPr>
        <w:jc w:val="both"/>
      </w:pPr>
      <w:r w:rsidRPr="000B226D">
        <w:t>5. e) Estar em gozo de boa saúde física e mental;</w:t>
      </w:r>
    </w:p>
    <w:p w14:paraId="6EC2ED57" w14:textId="77777777" w:rsidR="00997275" w:rsidRPr="000B226D" w:rsidRDefault="00997275" w:rsidP="00997275">
      <w:pPr>
        <w:jc w:val="both"/>
      </w:pPr>
      <w:r w:rsidRPr="000B226D">
        <w:t>6. f) Ter boa conduta;</w:t>
      </w:r>
    </w:p>
    <w:p w14:paraId="47181F36" w14:textId="77777777" w:rsidR="00997275" w:rsidRPr="000B226D" w:rsidRDefault="00997275" w:rsidP="00997275">
      <w:pPr>
        <w:jc w:val="both"/>
      </w:pPr>
      <w:r w:rsidRPr="000B226D">
        <w:t>7. g) Não exercer cargo, emprego ou função pública na Administração direta e indireta da União, dos Estados, do Distrito Federal e dos Municípios, exceto nos casos previstos no inciso XVI do Artigo 37 da Constituição Federal e incisos XVIII do Artigo 115 da Constituição Estadual.</w:t>
      </w:r>
    </w:p>
    <w:p w14:paraId="03723728" w14:textId="77777777" w:rsidR="00997275" w:rsidRPr="000B226D" w:rsidRDefault="00997275" w:rsidP="00997275">
      <w:pPr>
        <w:jc w:val="both"/>
      </w:pPr>
      <w:r w:rsidRPr="000B226D">
        <w:t>8. h) Conhecer as exigências contidas neste edital e estar de acordo com elas;</w:t>
      </w:r>
    </w:p>
    <w:p w14:paraId="4FBAB985" w14:textId="77777777" w:rsidR="00997275" w:rsidRPr="000B226D" w:rsidRDefault="00997275" w:rsidP="00997275">
      <w:pPr>
        <w:jc w:val="both"/>
      </w:pPr>
      <w:r w:rsidRPr="002B43A6">
        <w:lastRenderedPageBreak/>
        <w:t>9. a) Formulário a ser preenchido, disponível no link</w:t>
      </w:r>
      <w:r>
        <w:t xml:space="preserve"> </w:t>
      </w:r>
    </w:p>
    <w:p w14:paraId="496C01CD" w14:textId="77777777" w:rsidR="00997275" w:rsidRPr="000B226D" w:rsidRDefault="00997275" w:rsidP="00997275">
      <w:pPr>
        <w:jc w:val="both"/>
      </w:pPr>
      <w:r w:rsidRPr="000B226D">
        <w:t>10. b) Estar inscrito e classificado no Processo Seletivo Simplificado VUNESP-SED</w:t>
      </w:r>
      <w:r>
        <w:t xml:space="preserve"> 2025.</w:t>
      </w:r>
    </w:p>
    <w:p w14:paraId="4F8DF12F" w14:textId="77777777" w:rsidR="00997275" w:rsidRPr="000B226D" w:rsidRDefault="00997275" w:rsidP="00997275">
      <w:pPr>
        <w:jc w:val="both"/>
      </w:pPr>
      <w:r w:rsidRPr="000B226D">
        <w:t>11. c) Alunos – de acordo com Item VIII deste Edital: declaração de matrícula do curso e Histórico Escolar (com data a partir de 01 de janeiro de 2024).</w:t>
      </w:r>
    </w:p>
    <w:p w14:paraId="136A7E81" w14:textId="77777777" w:rsidR="00997275" w:rsidRPr="000B226D" w:rsidRDefault="00997275" w:rsidP="00997275">
      <w:pPr>
        <w:jc w:val="both"/>
      </w:pPr>
      <w:r w:rsidRPr="000B226D">
        <w:t>12. d) CNH e Crachá funcional não serão aceitos.</w:t>
      </w:r>
    </w:p>
    <w:p w14:paraId="7783D9F3" w14:textId="77777777" w:rsidR="00997275" w:rsidRPr="000B226D" w:rsidRDefault="00997275" w:rsidP="00997275">
      <w:pPr>
        <w:jc w:val="both"/>
      </w:pPr>
      <w:r w:rsidRPr="000B226D">
        <w:t>13. e) Documentos não legíveis ou com imagem destorcida ou não visível serão indeferidos.</w:t>
      </w:r>
    </w:p>
    <w:p w14:paraId="4AFD94CF" w14:textId="30202AA9" w:rsidR="00997275" w:rsidRPr="002E3D65" w:rsidRDefault="00997275" w:rsidP="00997275">
      <w:pPr>
        <w:jc w:val="both"/>
      </w:pPr>
      <w:r w:rsidRPr="000B226D">
        <w:t>14. f) Problemas oriundos de conexão do servidor, falta de luz (energia elétrica) e outras situações que causarem transtornos e/ou dificuldades para o envio e, consequentemente, o não recebimento da documentação solicitada, não é da governabilidade, competência e responsabilidade da Comissão Regional de Atribuição de Classes e Aulas desta Diretoria de Ensino.</w:t>
      </w:r>
    </w:p>
    <w:p w14:paraId="7D42B23F" w14:textId="77777777" w:rsidR="00997275" w:rsidRPr="000B226D" w:rsidRDefault="00997275" w:rsidP="00997275">
      <w:pPr>
        <w:jc w:val="both"/>
      </w:pPr>
      <w:r w:rsidRPr="000B226D">
        <w:rPr>
          <w:b/>
          <w:bCs/>
        </w:rPr>
        <w:t>IV. CRONOGRAMA</w:t>
      </w:r>
    </w:p>
    <w:p w14:paraId="02BD0E0E" w14:textId="7FFCC819" w:rsidR="00997275" w:rsidRPr="0013289E" w:rsidRDefault="00997275" w:rsidP="00997275">
      <w:pPr>
        <w:jc w:val="both"/>
      </w:pPr>
      <w:r w:rsidRPr="000B226D">
        <w:t>• </w:t>
      </w:r>
      <w:r w:rsidRPr="0013289E">
        <w:t>Manifestação de Interesse no site </w:t>
      </w:r>
      <w:hyperlink r:id="rId4" w:tgtFrame="_blank" w:tooltip="https://deregistro.educacao.sp.gov.br/" w:history="1">
        <w:r w:rsidRPr="0013289E">
          <w:rPr>
            <w:rStyle w:val="Hyperlink"/>
            <w:color w:val="auto"/>
          </w:rPr>
          <w:t>https://deregistro.educacao.sp.gov.br/</w:t>
        </w:r>
      </w:hyperlink>
      <w:r w:rsidRPr="0013289E">
        <w:t xml:space="preserve"> no link da atribuição de aulas:  </w:t>
      </w:r>
      <w:hyperlink r:id="rId5" w:history="1">
        <w:r w:rsidR="0013289E" w:rsidRPr="00067FE0">
          <w:rPr>
            <w:rStyle w:val="Hyperlink"/>
          </w:rPr>
          <w:t>https://forms.gle/doHJGp1YYbz86uma7</w:t>
        </w:r>
      </w:hyperlink>
      <w:r w:rsidR="0013289E">
        <w:t xml:space="preserve"> </w:t>
      </w:r>
    </w:p>
    <w:p w14:paraId="29D0E99B" w14:textId="77777777" w:rsidR="00997275" w:rsidRPr="000B226D" w:rsidRDefault="00997275" w:rsidP="00997275">
      <w:pPr>
        <w:jc w:val="both"/>
      </w:pPr>
      <w:r w:rsidRPr="000B226D">
        <w:rPr>
          <w:b/>
          <w:bCs/>
        </w:rPr>
        <w:t xml:space="preserve">• Data: Até as </w:t>
      </w:r>
      <w:r>
        <w:rPr>
          <w:b/>
          <w:bCs/>
        </w:rPr>
        <w:t>12</w:t>
      </w:r>
      <w:r w:rsidRPr="000B226D">
        <w:rPr>
          <w:b/>
          <w:bCs/>
        </w:rPr>
        <w:t xml:space="preserve">h do dia </w:t>
      </w:r>
      <w:r>
        <w:rPr>
          <w:b/>
          <w:bCs/>
        </w:rPr>
        <w:t>29</w:t>
      </w:r>
      <w:r w:rsidRPr="000B226D">
        <w:rPr>
          <w:b/>
          <w:bCs/>
        </w:rPr>
        <w:t>/0</w:t>
      </w:r>
      <w:r>
        <w:rPr>
          <w:b/>
          <w:bCs/>
        </w:rPr>
        <w:t>4</w:t>
      </w:r>
      <w:r w:rsidRPr="000B226D">
        <w:rPr>
          <w:b/>
          <w:bCs/>
        </w:rPr>
        <w:t>/20</w:t>
      </w:r>
      <w:r>
        <w:rPr>
          <w:b/>
          <w:bCs/>
        </w:rPr>
        <w:t>25</w:t>
      </w:r>
    </w:p>
    <w:p w14:paraId="4E9EB3D4" w14:textId="77777777" w:rsidR="00997275" w:rsidRPr="000B226D" w:rsidRDefault="00997275" w:rsidP="00997275">
      <w:pPr>
        <w:jc w:val="both"/>
      </w:pPr>
      <w:r w:rsidRPr="000B226D">
        <w:t>• Os interessados que manifestarem interesse serão classificados de acordo com a pontuação da SED- Secretaria Escolar Digital.</w:t>
      </w:r>
    </w:p>
    <w:p w14:paraId="3965B8AA" w14:textId="77777777" w:rsidR="00997275" w:rsidRPr="000B226D" w:rsidRDefault="00997275" w:rsidP="00997275">
      <w:pPr>
        <w:jc w:val="both"/>
      </w:pPr>
      <w:r w:rsidRPr="000B226D">
        <w:rPr>
          <w:b/>
          <w:bCs/>
        </w:rPr>
        <w:t xml:space="preserve">• Atribuição presencial na Diretoria de Ensino </w:t>
      </w:r>
      <w:r>
        <w:rPr>
          <w:b/>
          <w:bCs/>
        </w:rPr>
        <w:t>29</w:t>
      </w:r>
      <w:r w:rsidRPr="000B226D">
        <w:rPr>
          <w:b/>
          <w:bCs/>
        </w:rPr>
        <w:t>/0</w:t>
      </w:r>
      <w:r>
        <w:rPr>
          <w:b/>
          <w:bCs/>
        </w:rPr>
        <w:t>4</w:t>
      </w:r>
      <w:r w:rsidRPr="000B226D">
        <w:rPr>
          <w:b/>
          <w:bCs/>
        </w:rPr>
        <w:t>/2025 – 1</w:t>
      </w:r>
      <w:r>
        <w:rPr>
          <w:b/>
          <w:bCs/>
        </w:rPr>
        <w:t>6</w:t>
      </w:r>
      <w:r w:rsidRPr="000B226D">
        <w:rPr>
          <w:b/>
          <w:bCs/>
        </w:rPr>
        <w:t>h</w:t>
      </w:r>
    </w:p>
    <w:p w14:paraId="16854762" w14:textId="5D11584E" w:rsidR="00997275" w:rsidRPr="000B226D" w:rsidRDefault="00997275" w:rsidP="00997275">
      <w:pPr>
        <w:jc w:val="both"/>
      </w:pPr>
      <w:r w:rsidRPr="000B226D">
        <w:t>Atenção: Candidato que já tem aulas atribuídas deverá apresentar o Modelo CGRH, no momento da atribuição.</w:t>
      </w:r>
    </w:p>
    <w:p w14:paraId="121033C6" w14:textId="77777777" w:rsidR="00997275" w:rsidRPr="000B226D" w:rsidRDefault="00997275" w:rsidP="00997275">
      <w:pPr>
        <w:jc w:val="both"/>
      </w:pPr>
      <w:r w:rsidRPr="000B226D">
        <w:rPr>
          <w:b/>
          <w:bCs/>
        </w:rPr>
        <w:t>V.  DOS RECURSOS</w:t>
      </w:r>
    </w:p>
    <w:p w14:paraId="7860EE44" w14:textId="7D758A0A" w:rsidR="00997275" w:rsidRPr="000B226D" w:rsidRDefault="00997275" w:rsidP="00997275">
      <w:pPr>
        <w:jc w:val="both"/>
      </w:pPr>
      <w:r w:rsidRPr="000B226D">
        <w:t>De acordo com o artigo 47 da SEDUC Nº 95 de 7 de novembro de 2024. </w:t>
      </w:r>
    </w:p>
    <w:p w14:paraId="39A19167" w14:textId="77777777" w:rsidR="00997275" w:rsidRPr="000B226D" w:rsidRDefault="00997275" w:rsidP="00997275">
      <w:pPr>
        <w:jc w:val="both"/>
      </w:pPr>
      <w:r w:rsidRPr="000B226D">
        <w:rPr>
          <w:b/>
          <w:bCs/>
        </w:rPr>
        <w:t>VI. DAS DISPOSIÇÕES GERAIS</w:t>
      </w:r>
    </w:p>
    <w:p w14:paraId="0653E913" w14:textId="77777777" w:rsidR="00997275" w:rsidRPr="000B226D" w:rsidRDefault="00997275" w:rsidP="00997275">
      <w:pPr>
        <w:jc w:val="both"/>
      </w:pPr>
      <w:r w:rsidRPr="000B226D">
        <w:t>2. O candidato à contratação deverá submeter-se à avaliação médica (laudo para exercício) – assinado por Médico do Trabalho, observada as condições previstas na legislação vigente;</w:t>
      </w:r>
    </w:p>
    <w:p w14:paraId="5C212A69" w14:textId="77777777" w:rsidR="00997275" w:rsidRPr="000B226D" w:rsidRDefault="00997275" w:rsidP="00997275">
      <w:pPr>
        <w:jc w:val="both"/>
      </w:pPr>
      <w:r w:rsidRPr="000B226D">
        <w:t>3. Os servidores serão contratados nos termos da Lei Complementar 1.093/2009 e suas alterações, e estarão vinculados ao regime Geral de Previdência Social – RGPS e serão contribuintes do INSS;</w:t>
      </w:r>
    </w:p>
    <w:p w14:paraId="7F64D3EF" w14:textId="77777777" w:rsidR="00997275" w:rsidRPr="000B226D" w:rsidRDefault="00997275" w:rsidP="00997275">
      <w:pPr>
        <w:jc w:val="both"/>
      </w:pPr>
      <w:r w:rsidRPr="000B226D">
        <w:t>4. A contratação para o exercício de função docente terá o prazo máximo de 3 (três) anos e poderá ser prorrogado até o último dia letivo do ano em que findar esse prazo.;</w:t>
      </w:r>
    </w:p>
    <w:p w14:paraId="5A237733" w14:textId="77777777" w:rsidR="00997275" w:rsidRPr="000B226D" w:rsidRDefault="00997275" w:rsidP="00997275">
      <w:pPr>
        <w:jc w:val="both"/>
      </w:pPr>
      <w:r w:rsidRPr="000B226D">
        <w:t>5. O contratado poderá ser dispensado antes do prazo contratual, por descumprimento das regras estabelecidas em legislação;</w:t>
      </w:r>
    </w:p>
    <w:p w14:paraId="5892B3A4" w14:textId="77777777" w:rsidR="002E3D65" w:rsidRDefault="00AB0C2E" w:rsidP="00997275">
      <w:pPr>
        <w:jc w:val="both"/>
      </w:pPr>
      <w:r>
        <w:t>6</w:t>
      </w:r>
      <w:r w:rsidR="00997275" w:rsidRPr="000B226D">
        <w:t>. O ato de inscrição do candidato presume o inteiro conhecimento das regras contidas neste edital, nas instruções especiais e nos demais atos e normas regulamentares;</w:t>
      </w:r>
    </w:p>
    <w:p w14:paraId="6C219981" w14:textId="53A769CD" w:rsidR="00997275" w:rsidRPr="000B226D" w:rsidRDefault="00AB0C2E" w:rsidP="00997275">
      <w:pPr>
        <w:jc w:val="both"/>
      </w:pPr>
      <w:r>
        <w:lastRenderedPageBreak/>
        <w:t>7</w:t>
      </w:r>
      <w:r w:rsidR="00997275" w:rsidRPr="000B226D">
        <w:t>. No ato da atribuição o candidato deverá apresentar original e cópia dos documentos comprobatórios referentes a sua certificação. À cópia dos documentos ficará arquivado na banca de atribuição.</w:t>
      </w:r>
    </w:p>
    <w:p w14:paraId="600ADC5A" w14:textId="77777777" w:rsidR="00997275" w:rsidRPr="000B226D" w:rsidRDefault="00997275" w:rsidP="00997275">
      <w:pPr>
        <w:jc w:val="both"/>
      </w:pPr>
    </w:p>
    <w:p w14:paraId="1BB45784" w14:textId="77777777" w:rsidR="00997275" w:rsidRPr="000B226D" w:rsidRDefault="00997275" w:rsidP="00997275">
      <w:pPr>
        <w:jc w:val="center"/>
      </w:pPr>
      <w:r w:rsidRPr="000B226D">
        <w:t>Registro, </w:t>
      </w:r>
      <w:r>
        <w:t xml:space="preserve">28 </w:t>
      </w:r>
      <w:r w:rsidRPr="000B226D">
        <w:t xml:space="preserve">de </w:t>
      </w:r>
      <w:r>
        <w:t>abril</w:t>
      </w:r>
      <w:r w:rsidRPr="000B226D">
        <w:t> de 2025.</w:t>
      </w:r>
    </w:p>
    <w:p w14:paraId="708E2F3A" w14:textId="77777777" w:rsidR="00997275" w:rsidRPr="000B226D" w:rsidRDefault="00997275" w:rsidP="00997275">
      <w:pPr>
        <w:jc w:val="both"/>
      </w:pPr>
    </w:p>
    <w:p w14:paraId="19B6C0D4" w14:textId="77777777" w:rsidR="00997275" w:rsidRPr="003A4AE7" w:rsidRDefault="00997275" w:rsidP="00997275">
      <w:pPr>
        <w:spacing w:after="0" w:line="240" w:lineRule="auto"/>
        <w:jc w:val="center"/>
        <w:rPr>
          <w:b/>
          <w:bCs/>
        </w:rPr>
      </w:pPr>
      <w:r w:rsidRPr="003A4AE7">
        <w:rPr>
          <w:b/>
          <w:bCs/>
        </w:rPr>
        <w:t xml:space="preserve">Cláudia Ferreira </w:t>
      </w:r>
      <w:proofErr w:type="spellStart"/>
      <w:r w:rsidRPr="003A4AE7">
        <w:rPr>
          <w:b/>
          <w:bCs/>
        </w:rPr>
        <w:t>Pitsch</w:t>
      </w:r>
      <w:proofErr w:type="spellEnd"/>
      <w:r w:rsidRPr="003A4AE7">
        <w:rPr>
          <w:b/>
          <w:bCs/>
        </w:rPr>
        <w:t xml:space="preserve"> Simoni</w:t>
      </w:r>
    </w:p>
    <w:p w14:paraId="13104921" w14:textId="77777777" w:rsidR="00997275" w:rsidRPr="003A4AE7" w:rsidRDefault="00997275" w:rsidP="00997275">
      <w:pPr>
        <w:spacing w:after="0" w:line="240" w:lineRule="auto"/>
        <w:jc w:val="center"/>
        <w:rPr>
          <w:b/>
          <w:bCs/>
        </w:rPr>
      </w:pPr>
      <w:r w:rsidRPr="003A4AE7">
        <w:rPr>
          <w:b/>
          <w:bCs/>
        </w:rPr>
        <w:t>Dirigente Regional de Ensino – DER Registro</w:t>
      </w:r>
    </w:p>
    <w:p w14:paraId="72D22EBB" w14:textId="77777777" w:rsidR="00997275" w:rsidRPr="003A4AE7" w:rsidRDefault="00997275" w:rsidP="00997275">
      <w:pPr>
        <w:jc w:val="both"/>
        <w:rPr>
          <w:b/>
          <w:bCs/>
        </w:rPr>
      </w:pPr>
    </w:p>
    <w:p w14:paraId="0457C189" w14:textId="77777777" w:rsidR="00997275" w:rsidRDefault="00997275" w:rsidP="00997275"/>
    <w:p w14:paraId="07A4A382" w14:textId="77777777" w:rsidR="001963EE" w:rsidRDefault="001963EE"/>
    <w:sectPr w:rsidR="001963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75"/>
    <w:rsid w:val="0013289E"/>
    <w:rsid w:val="001963EE"/>
    <w:rsid w:val="002E3D65"/>
    <w:rsid w:val="00887637"/>
    <w:rsid w:val="009341F8"/>
    <w:rsid w:val="00997275"/>
    <w:rsid w:val="00AB0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2859"/>
  <w15:chartTrackingRefBased/>
  <w15:docId w15:val="{7C3FA2B7-D909-4691-AE97-19A734AE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75"/>
  </w:style>
  <w:style w:type="paragraph" w:styleId="Ttulo1">
    <w:name w:val="heading 1"/>
    <w:basedOn w:val="Normal"/>
    <w:next w:val="Normal"/>
    <w:link w:val="Ttulo1Char"/>
    <w:uiPriority w:val="9"/>
    <w:qFormat/>
    <w:rsid w:val="00997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97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972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972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972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972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972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972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9727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727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9727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9727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9727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9727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9727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727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727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7275"/>
    <w:rPr>
      <w:rFonts w:eastAsiaTheme="majorEastAsia" w:cstheme="majorBidi"/>
      <w:color w:val="272727" w:themeColor="text1" w:themeTint="D8"/>
    </w:rPr>
  </w:style>
  <w:style w:type="paragraph" w:styleId="Ttulo">
    <w:name w:val="Title"/>
    <w:basedOn w:val="Normal"/>
    <w:next w:val="Normal"/>
    <w:link w:val="TtuloChar"/>
    <w:uiPriority w:val="10"/>
    <w:qFormat/>
    <w:rsid w:val="00997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972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727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9727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97275"/>
    <w:pPr>
      <w:spacing w:before="160"/>
      <w:jc w:val="center"/>
    </w:pPr>
    <w:rPr>
      <w:i/>
      <w:iCs/>
      <w:color w:val="404040" w:themeColor="text1" w:themeTint="BF"/>
    </w:rPr>
  </w:style>
  <w:style w:type="character" w:customStyle="1" w:styleId="CitaoChar">
    <w:name w:val="Citação Char"/>
    <w:basedOn w:val="Fontepargpadro"/>
    <w:link w:val="Citao"/>
    <w:uiPriority w:val="29"/>
    <w:rsid w:val="00997275"/>
    <w:rPr>
      <w:i/>
      <w:iCs/>
      <w:color w:val="404040" w:themeColor="text1" w:themeTint="BF"/>
    </w:rPr>
  </w:style>
  <w:style w:type="paragraph" w:styleId="PargrafodaLista">
    <w:name w:val="List Paragraph"/>
    <w:basedOn w:val="Normal"/>
    <w:uiPriority w:val="34"/>
    <w:qFormat/>
    <w:rsid w:val="00997275"/>
    <w:pPr>
      <w:ind w:left="720"/>
      <w:contextualSpacing/>
    </w:pPr>
  </w:style>
  <w:style w:type="character" w:styleId="nfaseIntensa">
    <w:name w:val="Intense Emphasis"/>
    <w:basedOn w:val="Fontepargpadro"/>
    <w:uiPriority w:val="21"/>
    <w:qFormat/>
    <w:rsid w:val="00997275"/>
    <w:rPr>
      <w:i/>
      <w:iCs/>
      <w:color w:val="0F4761" w:themeColor="accent1" w:themeShade="BF"/>
    </w:rPr>
  </w:style>
  <w:style w:type="paragraph" w:styleId="CitaoIntensa">
    <w:name w:val="Intense Quote"/>
    <w:basedOn w:val="Normal"/>
    <w:next w:val="Normal"/>
    <w:link w:val="CitaoIntensaChar"/>
    <w:uiPriority w:val="30"/>
    <w:qFormat/>
    <w:rsid w:val="00997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97275"/>
    <w:rPr>
      <w:i/>
      <w:iCs/>
      <w:color w:val="0F4761" w:themeColor="accent1" w:themeShade="BF"/>
    </w:rPr>
  </w:style>
  <w:style w:type="character" w:styleId="RefernciaIntensa">
    <w:name w:val="Intense Reference"/>
    <w:basedOn w:val="Fontepargpadro"/>
    <w:uiPriority w:val="32"/>
    <w:qFormat/>
    <w:rsid w:val="00997275"/>
    <w:rPr>
      <w:b/>
      <w:bCs/>
      <w:smallCaps/>
      <w:color w:val="0F4761" w:themeColor="accent1" w:themeShade="BF"/>
      <w:spacing w:val="5"/>
    </w:rPr>
  </w:style>
  <w:style w:type="character" w:styleId="Hyperlink">
    <w:name w:val="Hyperlink"/>
    <w:basedOn w:val="Fontepargpadro"/>
    <w:uiPriority w:val="99"/>
    <w:unhideWhenUsed/>
    <w:rsid w:val="00997275"/>
    <w:rPr>
      <w:color w:val="467886" w:themeColor="hyperlink"/>
      <w:u w:val="single"/>
    </w:rPr>
  </w:style>
  <w:style w:type="character" w:styleId="MenoPendente">
    <w:name w:val="Unresolved Mention"/>
    <w:basedOn w:val="Fontepargpadro"/>
    <w:uiPriority w:val="99"/>
    <w:semiHidden/>
    <w:unhideWhenUsed/>
    <w:rsid w:val="00132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doHJGp1YYbz86uma7" TargetMode="External"/><Relationship Id="rId4" Type="http://schemas.openxmlformats.org/officeDocument/2006/relationships/hyperlink" Target="https://deregistro.educacao.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1609</Words>
  <Characters>8692</Characters>
  <Application>Microsoft Office Word</Application>
  <DocSecurity>0</DocSecurity>
  <Lines>72</Lines>
  <Paragraphs>20</Paragraphs>
  <ScaleCrop>false</ScaleCrop>
  <Company>FDE</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Grabowski</dc:creator>
  <cp:keywords/>
  <dc:description/>
  <cp:lastModifiedBy>Adriana Grabowski</cp:lastModifiedBy>
  <cp:revision>5</cp:revision>
  <dcterms:created xsi:type="dcterms:W3CDTF">2025-04-28T12:33:00Z</dcterms:created>
  <dcterms:modified xsi:type="dcterms:W3CDTF">2025-04-28T12:42:00Z</dcterms:modified>
</cp:coreProperties>
</file>