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AF8C" w14:textId="63D3B6A7" w:rsidR="00AD2545" w:rsidRPr="00DC354C" w:rsidRDefault="00527637" w:rsidP="00AD2545">
      <w:pPr>
        <w:pStyle w:val="Ttulo"/>
        <w:rPr>
          <w:rFonts w:ascii="Arial" w:hAnsi="Arial" w:cs="Arial"/>
          <w:szCs w:val="24"/>
        </w:rPr>
      </w:pPr>
      <w:bookmarkStart w:id="0" w:name="_Hlk148690647"/>
      <w:r w:rsidRPr="00DC354C">
        <w:rPr>
          <w:rStyle w:val="Hyperlink"/>
          <w:rFonts w:ascii="Arial" w:eastAsia="Arial Unicode MS" w:hAnsi="Arial" w:cs="Arial"/>
          <w:noProof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4732CDBA" wp14:editId="47A0B5DC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1431925" cy="838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45" w:rsidRPr="00DC354C">
        <w:rPr>
          <w:rFonts w:ascii="Arial" w:hAnsi="Arial" w:cs="Arial"/>
          <w:szCs w:val="24"/>
        </w:rPr>
        <w:t>GOVERNO DO ESTADO DE SÃO PAULO</w:t>
      </w:r>
    </w:p>
    <w:p w14:paraId="137D88D2" w14:textId="506E27E7" w:rsidR="00AD2545" w:rsidRPr="00DC354C" w:rsidRDefault="00AD2545" w:rsidP="00AD2545">
      <w:pPr>
        <w:pStyle w:val="Ttulo"/>
        <w:rPr>
          <w:rFonts w:ascii="Arial" w:hAnsi="Arial" w:cs="Arial"/>
          <w:szCs w:val="24"/>
        </w:rPr>
      </w:pPr>
      <w:r w:rsidRPr="00DC354C">
        <w:rPr>
          <w:rFonts w:ascii="Arial" w:hAnsi="Arial" w:cs="Arial"/>
          <w:szCs w:val="24"/>
        </w:rPr>
        <w:t>SECRETARIA DA EDUCAÇÃO</w:t>
      </w:r>
    </w:p>
    <w:p w14:paraId="51F6969C" w14:textId="180BAF36" w:rsidR="00AD2545" w:rsidRPr="00DC354C" w:rsidRDefault="00AD2545" w:rsidP="00AD2545">
      <w:pPr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  <w:b/>
          <w:bCs/>
        </w:rPr>
        <w:t xml:space="preserve">DIRETORIA DE ENSINO REGIÃO </w:t>
      </w:r>
      <w:r w:rsidR="006B62FF" w:rsidRPr="00DC354C">
        <w:rPr>
          <w:rFonts w:ascii="Arial" w:eastAsia="Arial Unicode MS" w:hAnsi="Arial" w:cs="Arial"/>
          <w:b/>
          <w:bCs/>
        </w:rPr>
        <w:t>DE LINS</w:t>
      </w:r>
      <w:r w:rsidRPr="00DC354C">
        <w:rPr>
          <w:rFonts w:ascii="Arial" w:eastAsia="Arial Unicode MS" w:hAnsi="Arial" w:cs="Arial"/>
          <w:b/>
          <w:bCs/>
        </w:rPr>
        <w:t xml:space="preserve"> </w:t>
      </w:r>
    </w:p>
    <w:p w14:paraId="7BFCD2F5" w14:textId="5D98422D" w:rsidR="00AD2545" w:rsidRPr="00DC354C" w:rsidRDefault="00AD2545" w:rsidP="001852A8">
      <w:pPr>
        <w:spacing w:line="276" w:lineRule="auto"/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Rua </w:t>
      </w:r>
      <w:r w:rsidR="006B62FF" w:rsidRPr="00DC354C">
        <w:rPr>
          <w:rFonts w:ascii="Arial" w:eastAsia="Arial Unicode MS" w:hAnsi="Arial" w:cs="Arial"/>
        </w:rPr>
        <w:t xml:space="preserve">Luiz </w:t>
      </w:r>
      <w:r w:rsidR="00972645" w:rsidRPr="00DC354C">
        <w:rPr>
          <w:rFonts w:ascii="Arial" w:eastAsia="Arial Unicode MS" w:hAnsi="Arial" w:cs="Arial"/>
        </w:rPr>
        <w:t>Gama 681</w:t>
      </w:r>
      <w:r w:rsidRPr="00DC354C">
        <w:rPr>
          <w:rFonts w:ascii="Arial" w:eastAsia="Arial Unicode MS" w:hAnsi="Arial" w:cs="Arial"/>
        </w:rPr>
        <w:t xml:space="preserve"> – </w:t>
      </w:r>
      <w:r w:rsidR="00972645" w:rsidRPr="00DC354C">
        <w:rPr>
          <w:rFonts w:ascii="Arial" w:eastAsia="Arial Unicode MS" w:hAnsi="Arial" w:cs="Arial"/>
        </w:rPr>
        <w:t>Centro</w:t>
      </w:r>
      <w:r w:rsidRPr="00DC354C">
        <w:rPr>
          <w:rFonts w:ascii="Arial" w:eastAsia="Arial Unicode MS" w:hAnsi="Arial" w:cs="Arial"/>
        </w:rPr>
        <w:t xml:space="preserve"> – </w:t>
      </w:r>
      <w:r w:rsidR="00310D26" w:rsidRPr="00DC354C">
        <w:rPr>
          <w:rFonts w:ascii="Arial" w:eastAsia="Arial Unicode MS" w:hAnsi="Arial" w:cs="Arial"/>
        </w:rPr>
        <w:t>Lins –</w:t>
      </w:r>
      <w:r w:rsidRPr="00DC354C">
        <w:rPr>
          <w:rFonts w:ascii="Arial" w:eastAsia="Arial Unicode MS" w:hAnsi="Arial" w:cs="Arial"/>
        </w:rPr>
        <w:t xml:space="preserve"> CEP: </w:t>
      </w:r>
      <w:r w:rsidR="00972645" w:rsidRPr="00DC354C">
        <w:rPr>
          <w:rFonts w:ascii="Arial" w:eastAsia="Arial Unicode MS" w:hAnsi="Arial" w:cs="Arial"/>
        </w:rPr>
        <w:t>16400-080</w:t>
      </w:r>
    </w:p>
    <w:p w14:paraId="2D35FD9C" w14:textId="30E659D3" w:rsidR="00AD2545" w:rsidRPr="00DC354C" w:rsidRDefault="00AD2545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Tel.: </w:t>
      </w:r>
      <w:r w:rsidR="00972645" w:rsidRPr="00DC354C">
        <w:rPr>
          <w:rFonts w:ascii="Arial" w:eastAsia="Arial Unicode MS" w:hAnsi="Arial" w:cs="Arial"/>
        </w:rPr>
        <w:t>14</w:t>
      </w:r>
      <w:r w:rsidR="00081E09" w:rsidRPr="00DC354C">
        <w:rPr>
          <w:rFonts w:ascii="Arial" w:eastAsia="Arial Unicode MS" w:hAnsi="Arial" w:cs="Arial"/>
        </w:rPr>
        <w:t xml:space="preserve"> </w:t>
      </w:r>
      <w:r w:rsidR="00972645" w:rsidRPr="00DC354C">
        <w:rPr>
          <w:rFonts w:ascii="Arial" w:eastAsia="Arial Unicode MS" w:hAnsi="Arial" w:cs="Arial"/>
        </w:rPr>
        <w:t>3533</w:t>
      </w:r>
      <w:r w:rsidR="00081E09" w:rsidRPr="00DC354C">
        <w:rPr>
          <w:rFonts w:ascii="Arial" w:eastAsia="Arial Unicode MS" w:hAnsi="Arial" w:cs="Arial"/>
        </w:rPr>
        <w:t>-</w:t>
      </w:r>
      <w:r w:rsidR="00310D26" w:rsidRPr="00DC354C">
        <w:rPr>
          <w:rFonts w:ascii="Arial" w:eastAsia="Arial Unicode MS" w:hAnsi="Arial" w:cs="Arial"/>
        </w:rPr>
        <w:t>2840</w:t>
      </w:r>
      <w:r w:rsidRPr="00DC354C">
        <w:rPr>
          <w:rFonts w:ascii="Arial" w:eastAsia="Arial Unicode MS" w:hAnsi="Arial" w:cs="Arial"/>
        </w:rPr>
        <w:t xml:space="preserve"> / e-mail: </w:t>
      </w:r>
      <w:r w:rsidR="00081E09" w:rsidRPr="00DC354C">
        <w:rPr>
          <w:rFonts w:ascii="Arial" w:eastAsia="Arial Unicode MS" w:hAnsi="Arial" w:cs="Arial"/>
        </w:rPr>
        <w:t>de</w:t>
      </w:r>
      <w:r w:rsidR="00310D26" w:rsidRPr="00DC354C">
        <w:rPr>
          <w:rFonts w:ascii="Arial" w:eastAsia="Arial Unicode MS" w:hAnsi="Arial" w:cs="Arial"/>
        </w:rPr>
        <w:t>lin</w:t>
      </w:r>
      <w:r w:rsidR="00081E09" w:rsidRPr="00DC354C">
        <w:rPr>
          <w:rFonts w:ascii="Arial" w:eastAsia="Arial Unicode MS" w:hAnsi="Arial" w:cs="Arial"/>
        </w:rPr>
        <w:t>@educacao.sp.gov.br</w:t>
      </w:r>
    </w:p>
    <w:bookmarkEnd w:id="0"/>
    <w:p w14:paraId="21FC20C4" w14:textId="7D5B5413" w:rsidR="00B9697F" w:rsidRPr="00DC354C" w:rsidRDefault="00B9697F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</w:p>
    <w:p w14:paraId="27EC249C" w14:textId="294538EF" w:rsidR="00B9697F" w:rsidRPr="00DC354C" w:rsidRDefault="00B9697F" w:rsidP="00527637">
      <w:pPr>
        <w:spacing w:line="276" w:lineRule="auto"/>
        <w:rPr>
          <w:rStyle w:val="Hyperlink"/>
          <w:rFonts w:ascii="Arial" w:eastAsia="Arial Unicode MS" w:hAnsi="Arial" w:cs="Arial"/>
        </w:rPr>
      </w:pPr>
    </w:p>
    <w:p w14:paraId="436DCF1C" w14:textId="6DEE524B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>EDITAL PARA PREENCHIMENTO DE VAGA</w:t>
      </w:r>
    </w:p>
    <w:p w14:paraId="206E2AB1" w14:textId="6AD7E714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 xml:space="preserve">PROFESSOR ESPECIALISTA </w:t>
      </w:r>
      <w:r w:rsidRPr="00DC354C">
        <w:rPr>
          <w:rFonts w:ascii="Arial" w:hAnsi="Arial" w:cs="Arial"/>
          <w:b/>
          <w:spacing w:val="-2"/>
        </w:rPr>
        <w:t>EM C</w:t>
      </w:r>
      <w:r w:rsidRPr="00DC354C">
        <w:rPr>
          <w:rFonts w:ascii="Arial" w:hAnsi="Arial" w:cs="Arial"/>
          <w:b/>
        </w:rPr>
        <w:t>URRÍCULO</w:t>
      </w:r>
    </w:p>
    <w:p w14:paraId="3D6891EB" w14:textId="77777777" w:rsidR="00EA1F0B" w:rsidRPr="00DC354C" w:rsidRDefault="00EA1F0B" w:rsidP="00EA1F0B">
      <w:pPr>
        <w:tabs>
          <w:tab w:val="left" w:pos="426"/>
        </w:tabs>
        <w:spacing w:line="360" w:lineRule="auto"/>
        <w:ind w:right="1924" w:firstLine="709"/>
        <w:jc w:val="both"/>
        <w:rPr>
          <w:rFonts w:ascii="Arial" w:hAnsi="Arial" w:cs="Arial"/>
          <w:b/>
          <w:i/>
        </w:rPr>
      </w:pPr>
    </w:p>
    <w:p w14:paraId="36FFE1C6" w14:textId="5BD74396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 xml:space="preserve">O Dirigente Regional de Ensino da Diretoria Região </w:t>
      </w:r>
      <w:r w:rsidR="009852A4" w:rsidRPr="00DC354C">
        <w:rPr>
          <w:rFonts w:ascii="Arial" w:hAnsi="Arial" w:cs="Arial"/>
        </w:rPr>
        <w:t>de Lins</w:t>
      </w:r>
      <w:r w:rsidRPr="00DC354C">
        <w:rPr>
          <w:rFonts w:ascii="Arial" w:hAnsi="Arial" w:cs="Arial"/>
        </w:rPr>
        <w:t>, no uso de suas atribuições legais,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termos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  <w:b/>
          <w:bCs/>
        </w:rPr>
        <w:t xml:space="preserve">Resolução SEDUC – </w:t>
      </w:r>
      <w:r w:rsidR="00B6313B">
        <w:rPr>
          <w:rFonts w:ascii="Arial" w:hAnsi="Arial" w:cs="Arial"/>
          <w:b/>
          <w:bCs/>
        </w:rPr>
        <w:t>111</w:t>
      </w:r>
      <w:r w:rsidRPr="00DC354C">
        <w:rPr>
          <w:rFonts w:ascii="Arial" w:hAnsi="Arial" w:cs="Arial"/>
          <w:b/>
          <w:bCs/>
        </w:rPr>
        <w:t xml:space="preserve">, de </w:t>
      </w:r>
      <w:r w:rsidR="00B6313B">
        <w:rPr>
          <w:rFonts w:ascii="Arial" w:hAnsi="Arial" w:cs="Arial"/>
          <w:b/>
          <w:bCs/>
        </w:rPr>
        <w:t>6</w:t>
      </w:r>
      <w:r w:rsidRPr="00DC354C">
        <w:rPr>
          <w:rFonts w:ascii="Arial" w:hAnsi="Arial" w:cs="Arial"/>
          <w:b/>
          <w:bCs/>
        </w:rPr>
        <w:t>-</w:t>
      </w:r>
      <w:r w:rsidR="00B6313B">
        <w:rPr>
          <w:rFonts w:ascii="Arial" w:hAnsi="Arial" w:cs="Arial"/>
          <w:b/>
          <w:bCs/>
        </w:rPr>
        <w:t>1</w:t>
      </w:r>
      <w:r w:rsidRPr="00DC354C">
        <w:rPr>
          <w:rFonts w:ascii="Arial" w:hAnsi="Arial" w:cs="Arial"/>
          <w:b/>
          <w:bCs/>
        </w:rPr>
        <w:t>2-2024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torna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pública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abertura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inscrições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 xml:space="preserve">para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preenchimento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vagas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função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65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 xml:space="preserve">em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Currículo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Diretoria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Ensino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Região</w:t>
      </w:r>
      <w:r w:rsidRPr="00DC354C">
        <w:rPr>
          <w:rFonts w:ascii="Arial" w:hAnsi="Arial" w:cs="Arial"/>
          <w:spacing w:val="1"/>
        </w:rPr>
        <w:t xml:space="preserve"> </w:t>
      </w:r>
      <w:r w:rsidR="009852A4" w:rsidRPr="00DC354C">
        <w:rPr>
          <w:rFonts w:ascii="Arial" w:hAnsi="Arial" w:cs="Arial"/>
          <w:spacing w:val="1"/>
        </w:rPr>
        <w:t>de Lins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conforme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segue:</w:t>
      </w:r>
    </w:p>
    <w:p w14:paraId="11854279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</w:p>
    <w:p w14:paraId="4053D1C1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12"/>
        </w:rPr>
        <w:t xml:space="preserve"> </w:t>
      </w:r>
      <w:r w:rsidRPr="00DC354C">
        <w:t>INSCRIÇÃO:</w:t>
      </w:r>
    </w:p>
    <w:p w14:paraId="011F30A4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5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implicará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completa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ciência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tácita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aceitação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normas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condições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estabelecidas neste Edital, sobre as quais o candidato não poderá alegar desconhecimento ou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discordância.</w:t>
      </w:r>
    </w:p>
    <w:p w14:paraId="2499B70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candidato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deverá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ler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todas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instruções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neste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edital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antes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efetuar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responsabilizar-se pelas informações prestadas no formulário, podendo a Comissão excluir do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processo aquele que preencher com dados incorretos, bem como prestar informações inverídicas,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ainda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que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fato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seja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constatado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posteriormente.</w:t>
      </w:r>
    </w:p>
    <w:p w14:paraId="381065C2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7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Cabe à Diretoria de Ensino realizar e conduzir o processo de inscrições, bem como, demais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processo, incluindo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agendamento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das entrevistas dos inscritos.</w:t>
      </w:r>
    </w:p>
    <w:p w14:paraId="681CA85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atendimento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aos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requisitos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será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verificado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ao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longo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seletivo.</w:t>
      </w:r>
    </w:p>
    <w:p w14:paraId="2E73FB10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</w:p>
    <w:p w14:paraId="32735148" w14:textId="04D1C806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DO</w:t>
      </w:r>
      <w:r w:rsidRPr="00DC354C">
        <w:rPr>
          <w:spacing w:val="-2"/>
        </w:rPr>
        <w:t xml:space="preserve"> </w:t>
      </w:r>
      <w:r w:rsidRPr="00DC354C">
        <w:t>PERÍODO</w:t>
      </w:r>
      <w:r w:rsidRPr="00DC354C">
        <w:rPr>
          <w:spacing w:val="-2"/>
        </w:rPr>
        <w:t xml:space="preserve"> </w:t>
      </w:r>
      <w:r w:rsidRPr="00DC354C">
        <w:t>E</w:t>
      </w:r>
      <w:r w:rsidRPr="00DC354C">
        <w:rPr>
          <w:spacing w:val="-5"/>
        </w:rPr>
        <w:t xml:space="preserve"> </w:t>
      </w:r>
      <w:r w:rsidRPr="00DC354C">
        <w:t>LOCAL</w:t>
      </w:r>
      <w:r w:rsidRPr="00DC354C">
        <w:rPr>
          <w:spacing w:val="-1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>INSCRIÇÃO de</w:t>
      </w:r>
      <w:r w:rsidR="00613D4D">
        <w:t xml:space="preserve">  </w:t>
      </w:r>
      <w:r w:rsidR="00765578">
        <w:t>11/03</w:t>
      </w:r>
      <w:r w:rsidR="00613D4D">
        <w:t xml:space="preserve">/2025 a </w:t>
      </w:r>
      <w:r w:rsidR="00765578">
        <w:t>14/03</w:t>
      </w:r>
      <w:r w:rsidR="00613D4D">
        <w:t>/2025</w:t>
      </w:r>
      <w:r w:rsidRPr="00DC354C">
        <w:t>:</w:t>
      </w:r>
    </w:p>
    <w:p w14:paraId="780F7EC5" w14:textId="177069EA" w:rsidR="0083797E" w:rsidRPr="00DC354C" w:rsidRDefault="00EA1F0B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000000" w:themeColor="text1"/>
        </w:rPr>
      </w:pPr>
      <w:r w:rsidRPr="00DC354C">
        <w:rPr>
          <w:rFonts w:ascii="Arial" w:hAnsi="Arial" w:cs="Arial"/>
        </w:rPr>
        <w:t>A inscrição será realizada pelo</w:t>
      </w:r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 </w:t>
      </w:r>
      <w:hyperlink r:id="rId10" w:history="1">
        <w:r w:rsidR="00F7656D" w:rsidRPr="00DC354C">
          <w:rPr>
            <w:rStyle w:val="Hyperlink"/>
            <w:rFonts w:ascii="Arial" w:hAnsi="Arial" w:cs="Arial"/>
          </w:rPr>
          <w:t>link</w:t>
        </w:r>
      </w:hyperlink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e os documentos devem ser digitalizados ou PDF (de forma que estejam nítidos, contendo frente e verso) e </w:t>
      </w:r>
      <w:r w:rsidR="00F7656D" w:rsidRPr="00DC354C">
        <w:rPr>
          <w:rFonts w:ascii="Arial" w:hAnsi="Arial" w:cs="Arial"/>
        </w:rPr>
        <w:t xml:space="preserve">encaminhados </w:t>
      </w:r>
      <w:r w:rsidR="00372C46" w:rsidRPr="00DC354C">
        <w:rPr>
          <w:rFonts w:ascii="Arial" w:hAnsi="Arial" w:cs="Arial"/>
          <w:color w:val="000000" w:themeColor="text1"/>
        </w:rPr>
        <w:t xml:space="preserve">para o e-mail </w:t>
      </w:r>
      <w:hyperlink r:id="rId11" w:history="1">
        <w:r w:rsidR="00372C46" w:rsidRPr="00DC354C">
          <w:rPr>
            <w:rStyle w:val="Hyperlink"/>
            <w:rFonts w:ascii="Arial" w:hAnsi="Arial" w:cs="Arial"/>
          </w:rPr>
          <w:t>delin@educacao.sp.gov.br</w:t>
        </w:r>
      </w:hyperlink>
      <w:r w:rsidR="004B3B46" w:rsidRPr="00DC354C">
        <w:rPr>
          <w:rFonts w:ascii="Arial" w:hAnsi="Arial" w:cs="Arial"/>
        </w:rPr>
        <w:t xml:space="preserve"> </w:t>
      </w:r>
      <w:r w:rsidR="004B3B46" w:rsidRPr="00DC354C">
        <w:rPr>
          <w:rFonts w:ascii="Arial" w:hAnsi="Arial" w:cs="Arial"/>
          <w:color w:val="000000" w:themeColor="text1"/>
        </w:rPr>
        <w:t>com a identificação, contendo os dizeres: “documentos referentes à inscrição para concorrer à vaga de PEC”</w:t>
      </w:r>
      <w:r w:rsidR="00D362A9" w:rsidRPr="00DC354C">
        <w:rPr>
          <w:rFonts w:ascii="Arial" w:hAnsi="Arial" w:cs="Arial"/>
          <w:color w:val="000000" w:themeColor="text1"/>
        </w:rPr>
        <w:t xml:space="preserve"> . </w:t>
      </w:r>
      <w:r w:rsidR="0083797E" w:rsidRPr="00DC354C">
        <w:rPr>
          <w:rFonts w:ascii="Arial" w:hAnsi="Arial" w:cs="Arial"/>
          <w:color w:val="000000" w:themeColor="text1"/>
        </w:rPr>
        <w:t xml:space="preserve">     </w:t>
      </w:r>
    </w:p>
    <w:p w14:paraId="74181010" w14:textId="783ADB86" w:rsidR="0083797E" w:rsidRPr="00DC354C" w:rsidRDefault="0083797E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FF0000"/>
        </w:rPr>
      </w:pPr>
      <w:r w:rsidRPr="00DC354C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Documentos a serem entregues para concretização da inscrição </w:t>
      </w:r>
    </w:p>
    <w:p w14:paraId="5A2D3BEF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Declaração do superior imediato comprovando tempo de serviço;</w:t>
      </w:r>
    </w:p>
    <w:p w14:paraId="14611F10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Currículo acadêmico e de experiência profissional;</w:t>
      </w:r>
    </w:p>
    <w:p w14:paraId="6CF1571E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Certificados de participação em cursos promovidos pela SEE;</w:t>
      </w:r>
    </w:p>
    <w:p w14:paraId="01A7FD7B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eastAsiaTheme="minorEastAsia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Certificado/diploma de cursos diversos.</w:t>
      </w:r>
    </w:p>
    <w:p w14:paraId="32A214C8" w14:textId="24B41A99" w:rsidR="00372C46" w:rsidRPr="00DC354C" w:rsidRDefault="00372C46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1F5440C1" w14:textId="6B9E45DE" w:rsidR="002B3BA2" w:rsidRPr="00DC354C" w:rsidRDefault="002B3BA2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7BAB0D60" w14:textId="77777777" w:rsidR="00EA1F0B" w:rsidRPr="00DC354C" w:rsidRDefault="00EA1F0B" w:rsidP="00EA1F0B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6C2D0D6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3"/>
        </w:rPr>
        <w:t xml:space="preserve"> </w:t>
      </w:r>
      <w:r w:rsidRPr="00DC354C">
        <w:t>VAGAS:</w:t>
      </w:r>
    </w:p>
    <w:p w14:paraId="7C0029F3" w14:textId="12E88F13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firstLine="709"/>
        <w:jc w:val="both"/>
        <w:rPr>
          <w:b w:val="0"/>
          <w:bCs w:val="0"/>
        </w:rPr>
      </w:pPr>
      <w:r w:rsidRPr="00DC354C">
        <w:t xml:space="preserve">  </w:t>
      </w:r>
      <w:r w:rsidRPr="00DC354C">
        <w:rPr>
          <w:b w:val="0"/>
          <w:bCs w:val="0"/>
        </w:rPr>
        <w:t>Serão disponibilizadas  (</w:t>
      </w:r>
      <w:r w:rsidR="00765578">
        <w:rPr>
          <w:b w:val="0"/>
          <w:bCs w:val="0"/>
        </w:rPr>
        <w:t>duas</w:t>
      </w:r>
      <w:r w:rsidRPr="00DC354C">
        <w:rPr>
          <w:b w:val="0"/>
          <w:bCs w:val="0"/>
        </w:rPr>
        <w:t xml:space="preserve"> vagas) visando:</w:t>
      </w:r>
    </w:p>
    <w:p w14:paraId="58902EEF" w14:textId="23B6EFDF" w:rsidR="006D0A75" w:rsidRDefault="00723D87" w:rsidP="00765578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 </w:t>
      </w:r>
      <w:r w:rsidR="00765578" w:rsidRPr="00DC354C">
        <w:rPr>
          <w:rFonts w:ascii="Arial" w:hAnsi="Arial" w:cs="Arial"/>
        </w:rPr>
        <w:t xml:space="preserve">– </w:t>
      </w:r>
      <w:r w:rsidR="00765578">
        <w:rPr>
          <w:rFonts w:ascii="Arial" w:hAnsi="Arial" w:cs="Arial"/>
        </w:rPr>
        <w:t>2</w:t>
      </w:r>
      <w:r w:rsidR="006D0A75">
        <w:rPr>
          <w:rFonts w:ascii="Arial" w:hAnsi="Arial" w:cs="Arial"/>
        </w:rPr>
        <w:t xml:space="preserve"> PEC Qualidade de Aula (preferencialmente 1 com formação em Matemática</w:t>
      </w:r>
      <w:r w:rsidR="00765578">
        <w:rPr>
          <w:rFonts w:ascii="Arial" w:hAnsi="Arial" w:cs="Arial"/>
        </w:rPr>
        <w:t xml:space="preserve"> e 1 formação de Língua Portuguesa</w:t>
      </w:r>
      <w:r w:rsidR="006D0A75">
        <w:rPr>
          <w:rFonts w:ascii="Arial" w:hAnsi="Arial" w:cs="Arial"/>
        </w:rPr>
        <w:t>)</w:t>
      </w:r>
    </w:p>
    <w:p w14:paraId="591FD5F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</w:p>
    <w:p w14:paraId="3560E596" w14:textId="6D0259B8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  <w:r w:rsidRPr="00DC354C">
        <w:t>DOS</w:t>
      </w:r>
      <w:r w:rsidRPr="00DC354C">
        <w:rPr>
          <w:spacing w:val="3"/>
        </w:rPr>
        <w:t xml:space="preserve"> </w:t>
      </w:r>
      <w:r w:rsidRPr="00DC354C">
        <w:t>REQUISITOS</w:t>
      </w:r>
      <w:r w:rsidRPr="00DC354C">
        <w:rPr>
          <w:spacing w:val="3"/>
        </w:rPr>
        <w:t xml:space="preserve"> </w:t>
      </w:r>
      <w:r w:rsidRPr="00DC354C">
        <w:t>DE</w:t>
      </w:r>
      <w:r w:rsidRPr="00DC354C">
        <w:rPr>
          <w:spacing w:val="3"/>
        </w:rPr>
        <w:t xml:space="preserve"> </w:t>
      </w:r>
      <w:r w:rsidRPr="00DC354C">
        <w:t>HABILITAÇÃO</w:t>
      </w:r>
      <w:r w:rsidRPr="00DC354C">
        <w:rPr>
          <w:spacing w:val="4"/>
        </w:rPr>
        <w:t xml:space="preserve"> </w:t>
      </w:r>
      <w:r w:rsidRPr="00DC354C">
        <w:t>PARA</w:t>
      </w:r>
      <w:r w:rsidRPr="00DC354C">
        <w:rPr>
          <w:spacing w:val="64"/>
        </w:rPr>
        <w:t xml:space="preserve"> </w:t>
      </w:r>
      <w:r w:rsidRPr="00DC354C">
        <w:t>O</w:t>
      </w:r>
      <w:r w:rsidRPr="00DC354C">
        <w:rPr>
          <w:spacing w:val="4"/>
        </w:rPr>
        <w:t xml:space="preserve"> </w:t>
      </w:r>
      <w:r w:rsidRPr="00DC354C">
        <w:t>PREENCHIMENTO</w:t>
      </w:r>
      <w:r w:rsidRPr="00DC354C">
        <w:rPr>
          <w:spacing w:val="4"/>
        </w:rPr>
        <w:t xml:space="preserve"> </w:t>
      </w:r>
      <w:r w:rsidRPr="00DC354C">
        <w:t>DO</w:t>
      </w:r>
      <w:r w:rsidRPr="00DC354C">
        <w:rPr>
          <w:spacing w:val="13"/>
        </w:rPr>
        <w:t xml:space="preserve"> </w:t>
      </w:r>
      <w:r w:rsidRPr="00DC354C">
        <w:t>POSTO</w:t>
      </w:r>
      <w:r w:rsidRPr="00DC354C">
        <w:rPr>
          <w:spacing w:val="4"/>
        </w:rPr>
        <w:t xml:space="preserve"> </w:t>
      </w:r>
      <w:r w:rsidRPr="00DC354C">
        <w:t>DE</w:t>
      </w:r>
      <w:r w:rsidRPr="00DC354C">
        <w:rPr>
          <w:spacing w:val="-64"/>
        </w:rPr>
        <w:t xml:space="preserve"> </w:t>
      </w:r>
      <w:r w:rsidR="00A70223" w:rsidRPr="00DC354C">
        <w:rPr>
          <w:spacing w:val="-64"/>
        </w:rPr>
        <w:t xml:space="preserve">                        </w:t>
      </w:r>
      <w:r w:rsidRPr="00DC354C">
        <w:t>TRABALHO:</w:t>
      </w:r>
    </w:p>
    <w:p w14:paraId="61547871" w14:textId="77777777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</w:p>
    <w:p w14:paraId="009D75CD" w14:textId="77777777" w:rsidR="00EA1F0B" w:rsidRPr="00DC354C" w:rsidRDefault="00EA1F0B" w:rsidP="00EA1F0B">
      <w:pPr>
        <w:pStyle w:val="PargrafodaLista"/>
        <w:numPr>
          <w:ilvl w:val="0"/>
          <w:numId w:val="6"/>
        </w:numPr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A designação para atuar como Professor Especialista em Currículo do Núcleo Pedagógico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 Diretoria de Ensino somente poderá ser efetivada quando houver substituto para assumir 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aulas da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carga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horária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docente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 designado.</w:t>
      </w:r>
    </w:p>
    <w:p w14:paraId="33BCD86B" w14:textId="7BB5A9F9" w:rsidR="00EA1F0B" w:rsidRPr="00DC354C" w:rsidRDefault="00EA1F0B" w:rsidP="00EA1F0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A função de Professor Especialista em Currículo será exercida por docentes titulares </w:t>
      </w:r>
      <w:r w:rsidR="00A07B13" w:rsidRPr="00DC354C">
        <w:rPr>
          <w:rStyle w:val="normaltextrun"/>
          <w:rFonts w:ascii="Arial" w:hAnsi="Arial" w:cs="Arial"/>
        </w:rPr>
        <w:t>de cargo</w:t>
      </w:r>
      <w:r w:rsidRPr="00DC354C">
        <w:rPr>
          <w:rStyle w:val="normaltextrun"/>
          <w:rFonts w:ascii="Arial" w:hAnsi="Arial" w:cs="Arial"/>
          <w:color w:val="FF0000"/>
        </w:rPr>
        <w:t xml:space="preserve"> </w:t>
      </w:r>
      <w:r w:rsidRPr="00DC354C">
        <w:rPr>
          <w:rStyle w:val="normaltextrun"/>
          <w:rFonts w:ascii="Arial" w:hAnsi="Arial" w:cs="Arial"/>
        </w:rPr>
        <w:t>ou ocupantes de função-atividade</w:t>
      </w:r>
      <w:r w:rsidR="00EF0CE5">
        <w:rPr>
          <w:rStyle w:val="normaltextrun"/>
          <w:rFonts w:ascii="Arial" w:hAnsi="Arial" w:cs="Arial"/>
        </w:rPr>
        <w:t xml:space="preserve"> Categoria F</w:t>
      </w:r>
      <w:r w:rsidRPr="00DC354C">
        <w:rPr>
          <w:rStyle w:val="normaltextrun"/>
          <w:rFonts w:ascii="Arial" w:hAnsi="Arial" w:cs="Arial"/>
        </w:rPr>
        <w:t>, que atendam os requisitos estabelecidos no Anexo I da Lei Complementar nº 1.374, de 30 de março de 2022, na seguinte conformidade:</w:t>
      </w:r>
      <w:r w:rsidRPr="00DC354C">
        <w:rPr>
          <w:rStyle w:val="eop"/>
          <w:rFonts w:ascii="Arial" w:hAnsi="Arial" w:cs="Arial"/>
        </w:rPr>
        <w:t> </w:t>
      </w:r>
    </w:p>
    <w:p w14:paraId="6EC75B62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I - Possuir a licenciatura plena;</w:t>
      </w:r>
      <w:r w:rsidRPr="00DC354C">
        <w:rPr>
          <w:rStyle w:val="eop"/>
          <w:rFonts w:ascii="Arial" w:hAnsi="Arial" w:cs="Arial"/>
        </w:rPr>
        <w:t> </w:t>
      </w:r>
    </w:p>
    <w:p w14:paraId="7109B420" w14:textId="1B575DEA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II - </w:t>
      </w:r>
      <w:r w:rsidR="004E03BA" w:rsidRPr="00DC354C">
        <w:rPr>
          <w:rStyle w:val="normaltextrun"/>
          <w:rFonts w:ascii="Arial" w:hAnsi="Arial" w:cs="Arial"/>
        </w:rPr>
        <w:t>M</w:t>
      </w:r>
      <w:r w:rsidRPr="00DC354C">
        <w:rPr>
          <w:rStyle w:val="normaltextrun"/>
          <w:rFonts w:ascii="Arial" w:hAnsi="Arial" w:cs="Arial"/>
        </w:rPr>
        <w:t>ínimo de 3 (três) anos em docência na rede estadual de ensino.</w:t>
      </w:r>
      <w:r w:rsidRPr="00DC354C">
        <w:rPr>
          <w:rStyle w:val="eop"/>
          <w:rFonts w:ascii="Arial" w:hAnsi="Arial" w:cs="Arial"/>
        </w:rPr>
        <w:t> </w:t>
      </w:r>
    </w:p>
    <w:p w14:paraId="1C50190D" w14:textId="77777777" w:rsidR="00EA1F0B" w:rsidRPr="00DC354C" w:rsidRDefault="00EA1F0B" w:rsidP="00EA1F0B">
      <w:pPr>
        <w:pStyle w:val="PargrafodaLista"/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</w:p>
    <w:p w14:paraId="47DDD11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4"/>
        </w:rPr>
        <w:t xml:space="preserve"> </w:t>
      </w:r>
      <w:r w:rsidRPr="00DC354C">
        <w:t>ATRIBUIÇÕES:</w:t>
      </w:r>
    </w:p>
    <w:p w14:paraId="687EF6FD" w14:textId="334021F8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§1° - Das atribuições e responsabilidades do Professor Especialista em Currículo</w:t>
      </w:r>
      <w:r w:rsidR="006D0A75">
        <w:rPr>
          <w:rStyle w:val="normaltextrun"/>
          <w:rFonts w:ascii="Arial" w:hAnsi="Arial" w:cs="Arial"/>
        </w:rPr>
        <w:t xml:space="preserve">, conforme a </w:t>
      </w:r>
      <w:r w:rsidR="006D0A75" w:rsidRPr="00DC354C">
        <w:rPr>
          <w:rFonts w:ascii="Arial" w:hAnsi="Arial" w:cs="Arial"/>
          <w:b/>
          <w:bCs/>
        </w:rPr>
        <w:t xml:space="preserve">Resolução SEDUC – </w:t>
      </w:r>
      <w:r w:rsidR="006D0A75">
        <w:rPr>
          <w:rFonts w:ascii="Arial" w:hAnsi="Arial" w:cs="Arial"/>
          <w:b/>
          <w:bCs/>
        </w:rPr>
        <w:t>111</w:t>
      </w:r>
      <w:r w:rsidR="006D0A75" w:rsidRPr="00DC354C">
        <w:rPr>
          <w:rFonts w:ascii="Arial" w:hAnsi="Arial" w:cs="Arial"/>
          <w:b/>
          <w:bCs/>
        </w:rPr>
        <w:t xml:space="preserve">, de </w:t>
      </w:r>
      <w:r w:rsidR="006D0A75">
        <w:rPr>
          <w:rFonts w:ascii="Arial" w:hAnsi="Arial" w:cs="Arial"/>
          <w:b/>
          <w:bCs/>
        </w:rPr>
        <w:t>6</w:t>
      </w:r>
      <w:r w:rsidR="006D0A75" w:rsidRPr="00DC354C">
        <w:rPr>
          <w:rFonts w:ascii="Arial" w:hAnsi="Arial" w:cs="Arial"/>
          <w:b/>
          <w:bCs/>
        </w:rPr>
        <w:t>-</w:t>
      </w:r>
      <w:r w:rsidR="006D0A75">
        <w:rPr>
          <w:rFonts w:ascii="Arial" w:hAnsi="Arial" w:cs="Arial"/>
          <w:b/>
          <w:bCs/>
        </w:rPr>
        <w:t>1</w:t>
      </w:r>
      <w:r w:rsidR="006D0A75" w:rsidRPr="00DC354C">
        <w:rPr>
          <w:rFonts w:ascii="Arial" w:hAnsi="Arial" w:cs="Arial"/>
          <w:b/>
          <w:bCs/>
        </w:rPr>
        <w:t>2-2024</w:t>
      </w:r>
      <w:r w:rsidR="006D0A75">
        <w:rPr>
          <w:rFonts w:ascii="Arial" w:hAnsi="Arial" w:cs="Arial"/>
          <w:b/>
          <w:bCs/>
        </w:rPr>
        <w:t>.</w:t>
      </w:r>
    </w:p>
    <w:p w14:paraId="6FDA334A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20EE85F6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DC354C">
        <w:rPr>
          <w:rFonts w:ascii="Arial" w:hAnsi="Arial" w:cs="Arial"/>
          <w:b/>
          <w:bCs/>
        </w:rPr>
        <w:t>6. PERFIL</w:t>
      </w:r>
      <w:r w:rsidRPr="00DC354C">
        <w:rPr>
          <w:rFonts w:ascii="Arial" w:hAnsi="Arial" w:cs="Arial"/>
          <w:b/>
          <w:bCs/>
          <w:spacing w:val="-4"/>
        </w:rPr>
        <w:t xml:space="preserve"> </w:t>
      </w:r>
      <w:r w:rsidRPr="00DC354C">
        <w:rPr>
          <w:rFonts w:ascii="Arial" w:hAnsi="Arial" w:cs="Arial"/>
          <w:b/>
          <w:bCs/>
        </w:rPr>
        <w:t>DO</w:t>
      </w:r>
      <w:r w:rsidRPr="00DC354C">
        <w:rPr>
          <w:rFonts w:ascii="Arial" w:hAnsi="Arial" w:cs="Arial"/>
          <w:b/>
          <w:bCs/>
          <w:spacing w:val="-5"/>
        </w:rPr>
        <w:t xml:space="preserve"> </w:t>
      </w:r>
      <w:r w:rsidRPr="00DC354C">
        <w:rPr>
          <w:rFonts w:ascii="Arial" w:hAnsi="Arial" w:cs="Arial"/>
          <w:b/>
          <w:bCs/>
        </w:rPr>
        <w:t>PROFISSIONAL:</w:t>
      </w:r>
    </w:p>
    <w:p w14:paraId="07C0993A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6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ser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capaz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desenvolver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formação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continuada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acompanhamento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escola;</w:t>
      </w:r>
    </w:p>
    <w:p w14:paraId="02C30AA2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53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e ser capaz de desenvolver, cotidianamente, competência relacional e atuar para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consecução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 princípios da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democrática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coletivo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formado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pelos PEC;</w:t>
      </w:r>
    </w:p>
    <w:p w14:paraId="0F7BA40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69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habilidade gerencial e técnico-pedagógica e ser capaz de desenvolver ações 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 e desenvolvimento do Currículo Paulista, Programas e Projetos de acordo com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demanda desta Diretoria de Ensino e Secretaria da Educação junto às escolas, aos docentes 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equipes escolares para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melhorar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aprendizagem;</w:t>
      </w:r>
    </w:p>
    <w:p w14:paraId="155126DF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demonstrar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interesse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ensino;</w:t>
      </w:r>
    </w:p>
    <w:p w14:paraId="654D0091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77"/>
        </w:tabs>
        <w:spacing w:before="0" w:line="360" w:lineRule="auto"/>
        <w:ind w:left="0" w:right="12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habilidades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inerentes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bom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atendimento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público,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tanto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ponto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vista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técnico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quanto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relacional;</w:t>
      </w:r>
    </w:p>
    <w:p w14:paraId="561BA66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disponibilidade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</w:t>
      </w:r>
      <w:r w:rsidRPr="00DC354C">
        <w:rPr>
          <w:rFonts w:ascii="Arial" w:hAnsi="Arial" w:cs="Arial"/>
          <w:spacing w:val="10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convocação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órgãos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centrais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Secretaria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 xml:space="preserve">Estado </w:t>
      </w:r>
      <w:r w:rsidRPr="00DC354C">
        <w:rPr>
          <w:rFonts w:ascii="Arial" w:hAnsi="Arial" w:cs="Arial"/>
          <w:spacing w:val="-63"/>
          <w:sz w:val="24"/>
          <w:szCs w:val="24"/>
        </w:rPr>
        <w:t xml:space="preserve">  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Educação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município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Paulo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outros;</w:t>
      </w:r>
    </w:p>
    <w:p w14:paraId="7DCC5EB6" w14:textId="4C3C9860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05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 xml:space="preserve">ter disponibilidade para acompanhar </w:t>
      </w:r>
      <w:r w:rsidRPr="00DC354C">
        <w:rPr>
          <w:rFonts w:ascii="Arial" w:hAnsi="Arial" w:cs="Arial"/>
          <w:i/>
          <w:iCs/>
          <w:sz w:val="24"/>
          <w:szCs w:val="24"/>
        </w:rPr>
        <w:t>in loco</w:t>
      </w:r>
      <w:r w:rsidRPr="00DC354C">
        <w:rPr>
          <w:rFonts w:ascii="Arial" w:hAnsi="Arial" w:cs="Arial"/>
          <w:sz w:val="24"/>
          <w:szCs w:val="24"/>
        </w:rPr>
        <w:t xml:space="preserve"> as ações desenvolvidas nas escolas que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lastRenderedPageBreak/>
        <w:t>integram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Região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="0099169B" w:rsidRPr="00DC354C">
        <w:rPr>
          <w:rFonts w:ascii="Arial" w:hAnsi="Arial" w:cs="Arial"/>
          <w:sz w:val="24"/>
          <w:szCs w:val="24"/>
        </w:rPr>
        <w:t>de Lins</w:t>
      </w:r>
      <w:r w:rsidRPr="00DC354C">
        <w:rPr>
          <w:rFonts w:ascii="Arial" w:hAnsi="Arial" w:cs="Arial"/>
          <w:sz w:val="24"/>
          <w:szCs w:val="24"/>
        </w:rPr>
        <w:t>,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bem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como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orientar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coordenadores 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pedagógica;</w:t>
      </w:r>
    </w:p>
    <w:p w14:paraId="245A7863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uso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Tecnologias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Informação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Comunicação;</w:t>
      </w:r>
    </w:p>
    <w:p w14:paraId="3DC922A4" w14:textId="4822E8B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conhecimento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disposto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="006D0A75" w:rsidRPr="00DC354C">
        <w:rPr>
          <w:rFonts w:ascii="Arial" w:hAnsi="Arial" w:cs="Arial"/>
          <w:b/>
          <w:bCs/>
        </w:rPr>
        <w:t xml:space="preserve">Resolução SEDUC – </w:t>
      </w:r>
      <w:r w:rsidR="006D0A75">
        <w:rPr>
          <w:rFonts w:ascii="Arial" w:hAnsi="Arial" w:cs="Arial"/>
          <w:b/>
          <w:bCs/>
        </w:rPr>
        <w:t>111</w:t>
      </w:r>
      <w:r w:rsidR="006D0A75" w:rsidRPr="00DC354C">
        <w:rPr>
          <w:rFonts w:ascii="Arial" w:hAnsi="Arial" w:cs="Arial"/>
          <w:b/>
          <w:bCs/>
        </w:rPr>
        <w:t xml:space="preserve">, de </w:t>
      </w:r>
      <w:r w:rsidR="006D0A75">
        <w:rPr>
          <w:rFonts w:ascii="Arial" w:hAnsi="Arial" w:cs="Arial"/>
          <w:b/>
          <w:bCs/>
        </w:rPr>
        <w:t>6</w:t>
      </w:r>
      <w:r w:rsidR="006D0A75" w:rsidRPr="00DC354C">
        <w:rPr>
          <w:rFonts w:ascii="Arial" w:hAnsi="Arial" w:cs="Arial"/>
          <w:b/>
          <w:bCs/>
        </w:rPr>
        <w:t>-</w:t>
      </w:r>
      <w:r w:rsidR="006D0A75">
        <w:rPr>
          <w:rFonts w:ascii="Arial" w:hAnsi="Arial" w:cs="Arial"/>
          <w:b/>
          <w:bCs/>
        </w:rPr>
        <w:t>1</w:t>
      </w:r>
      <w:r w:rsidR="006D0A75" w:rsidRPr="00DC354C">
        <w:rPr>
          <w:rFonts w:ascii="Arial" w:hAnsi="Arial" w:cs="Arial"/>
          <w:b/>
          <w:bCs/>
        </w:rPr>
        <w:t>2-2024</w:t>
      </w:r>
      <w:r w:rsidR="006D0A75">
        <w:rPr>
          <w:rFonts w:ascii="Arial" w:hAnsi="Arial" w:cs="Arial"/>
          <w:b/>
          <w:bCs/>
        </w:rPr>
        <w:t>;</w:t>
      </w:r>
    </w:p>
    <w:p w14:paraId="6842BBA7" w14:textId="736CF5DB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participar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ativamente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construção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Plano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Anual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Trabalho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Núcleo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="006D0A75">
        <w:rPr>
          <w:rFonts w:ascii="Arial" w:hAnsi="Arial" w:cs="Arial"/>
          <w:spacing w:val="-64"/>
          <w:sz w:val="24"/>
          <w:szCs w:val="24"/>
        </w:rPr>
        <w:t xml:space="preserve">  </w:t>
      </w:r>
      <w:r w:rsidRPr="00DC354C">
        <w:rPr>
          <w:rFonts w:ascii="Arial" w:hAnsi="Arial" w:cs="Arial"/>
          <w:sz w:val="24"/>
          <w:szCs w:val="24"/>
        </w:rPr>
        <w:t>Pedagógico.</w:t>
      </w:r>
    </w:p>
    <w:p w14:paraId="6325D9D8" w14:textId="77777777" w:rsidR="00EA1F0B" w:rsidRPr="00DC354C" w:rsidRDefault="00EA1F0B" w:rsidP="00EA1F0B">
      <w:pPr>
        <w:pStyle w:val="PargrafodaLista"/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</w:p>
    <w:p w14:paraId="3E232E0D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JORNADA</w:t>
      </w:r>
      <w:r w:rsidRPr="00DC354C">
        <w:rPr>
          <w:spacing w:val="-6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>TRABALHO:</w:t>
      </w:r>
    </w:p>
    <w:p w14:paraId="3751151F" w14:textId="400A4FD8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em</w:t>
      </w:r>
      <w:r w:rsidRPr="00DC354C">
        <w:rPr>
          <w:rFonts w:ascii="Arial" w:hAnsi="Arial" w:cs="Arial"/>
          <w:spacing w:val="-7"/>
        </w:rPr>
        <w:t xml:space="preserve"> </w:t>
      </w:r>
      <w:r w:rsidRPr="00DC354C">
        <w:rPr>
          <w:rFonts w:ascii="Arial" w:hAnsi="Arial" w:cs="Arial"/>
        </w:rPr>
        <w:t>Currículo 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Núcleo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Pedagógico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cumprirá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carga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horária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 xml:space="preserve">de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40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(quarenta) horas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semanais.</w:t>
      </w:r>
    </w:p>
    <w:p w14:paraId="6D40FF52" w14:textId="77777777" w:rsidR="00EA1F0B" w:rsidRPr="00DC354C" w:rsidRDefault="00EA1F0B" w:rsidP="00D362A9">
      <w:pPr>
        <w:pStyle w:val="Corpodetexto"/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</w:p>
    <w:p w14:paraId="718FD11E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567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ENTREVISTA:</w:t>
      </w:r>
    </w:p>
    <w:p w14:paraId="7DC8C0E3" w14:textId="0FC2CBFF" w:rsidR="00EA1F0B" w:rsidRDefault="000D7F13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Será agendada entrevista do interessado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 xml:space="preserve"> com a Dirigente Regional de Ensino e a </w:t>
      </w:r>
      <w:r w:rsidR="00A359FB">
        <w:rPr>
          <w:rFonts w:ascii="Arial" w:eastAsia="Times New Roman" w:hAnsi="Arial" w:cs="Arial"/>
          <w:color w:val="000000" w:themeColor="text1"/>
          <w:lang w:val="pt-BR" w:eastAsia="pt-BR"/>
        </w:rPr>
        <w:t>Coordenadora de Equipe Curricular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>, p</w:t>
      </w: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osteriormente à realização de sua inscrição.</w:t>
      </w:r>
    </w:p>
    <w:p w14:paraId="12FB765E" w14:textId="77777777" w:rsidR="00964DD2" w:rsidRDefault="00964DD2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07E138AB" w14:textId="16EF781C" w:rsidR="00964DD2" w:rsidRPr="00964DD2" w:rsidRDefault="00964DD2" w:rsidP="00964DD2">
      <w:pPr>
        <w:pStyle w:val="Corpodetexto"/>
        <w:numPr>
          <w:ilvl w:val="0"/>
          <w:numId w:val="8"/>
        </w:numPr>
        <w:tabs>
          <w:tab w:val="left" w:pos="426"/>
        </w:tabs>
        <w:spacing w:line="360" w:lineRule="auto"/>
        <w:ind w:right="116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</w:pPr>
      <w:r w:rsidRPr="00964DD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  <w:t xml:space="preserve">   PERÍODO:</w:t>
      </w:r>
    </w:p>
    <w:p w14:paraId="610C549F" w14:textId="77777777" w:rsidR="00964DD2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46D8C701" w14:textId="29BEA535" w:rsidR="00964DD2" w:rsidRPr="00DC354C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 xml:space="preserve">De </w:t>
      </w:r>
      <w:bookmarkStart w:id="1" w:name="_Hlk190096701"/>
      <w:r w:rsidR="0076557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11/03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/202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5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 xml:space="preserve"> a </w:t>
      </w:r>
      <w:r w:rsidR="0076557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14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/0</w:t>
      </w:r>
      <w:r w:rsidR="0076557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3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/202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5</w:t>
      </w:r>
    </w:p>
    <w:bookmarkEnd w:id="1"/>
    <w:p w14:paraId="43E0E431" w14:textId="77777777" w:rsidR="00EA1F0B" w:rsidRPr="00DC354C" w:rsidRDefault="00EA1F0B" w:rsidP="0099099F">
      <w:pPr>
        <w:tabs>
          <w:tab w:val="left" w:pos="426"/>
          <w:tab w:val="left" w:pos="801"/>
        </w:tabs>
        <w:spacing w:line="360" w:lineRule="auto"/>
        <w:ind w:right="118"/>
        <w:jc w:val="both"/>
        <w:rPr>
          <w:rFonts w:ascii="Arial" w:hAnsi="Arial" w:cs="Arial"/>
        </w:rPr>
      </w:pPr>
    </w:p>
    <w:p w14:paraId="259F0977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DISPOSIÇÕES</w:t>
      </w:r>
      <w:r w:rsidRPr="00DC354C">
        <w:rPr>
          <w:spacing w:val="-5"/>
        </w:rPr>
        <w:t xml:space="preserve"> </w:t>
      </w:r>
      <w:r w:rsidRPr="00DC354C">
        <w:t>FINAIS:</w:t>
      </w:r>
    </w:p>
    <w:p w14:paraId="283D2711" w14:textId="77777777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25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pacing w:val="-1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candidatos,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que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após</w:t>
      </w:r>
      <w:r w:rsidRPr="00DC354C">
        <w:rPr>
          <w:rFonts w:ascii="Arial" w:hAnsi="Arial" w:cs="Arial"/>
          <w:spacing w:val="-14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análise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da</w:t>
      </w:r>
      <w:r w:rsidRPr="00DC354C">
        <w:rPr>
          <w:rFonts w:ascii="Arial" w:hAnsi="Arial" w:cs="Arial"/>
          <w:spacing w:val="-16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documentação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apresentada,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atenderem</w:t>
      </w:r>
      <w:r w:rsidRPr="00DC354C">
        <w:rPr>
          <w:rFonts w:ascii="Arial" w:hAnsi="Arial" w:cs="Arial"/>
          <w:spacing w:val="-1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requisitos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mínimos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inscrição,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contidos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neste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Edital,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terão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indeferidas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antecedentemente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submissão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Entrevistas.</w:t>
      </w:r>
    </w:p>
    <w:p w14:paraId="4D107225" w14:textId="23CBC340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37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casos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omissos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apreciados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analisados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comissão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responsável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 xml:space="preserve">de 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Ensino.</w:t>
      </w:r>
    </w:p>
    <w:p w14:paraId="5F8FF20F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Este Edital tem validade somente para este processo de inscrição.</w:t>
      </w:r>
    </w:p>
    <w:p w14:paraId="30461D24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0557840" w14:textId="701AD864" w:rsidR="00EA1F0B" w:rsidRPr="00DC354C" w:rsidRDefault="00266D48" w:rsidP="00EA1F0B">
      <w:pPr>
        <w:pStyle w:val="Corpodetexto"/>
        <w:tabs>
          <w:tab w:val="left" w:pos="426"/>
        </w:tabs>
        <w:spacing w:line="276" w:lineRule="auto"/>
        <w:ind w:left="0" w:right="119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Lins</w:t>
      </w:r>
      <w:r w:rsidR="00EA1F0B" w:rsidRPr="00DC354C">
        <w:rPr>
          <w:rFonts w:ascii="Arial" w:hAnsi="Arial" w:cs="Arial"/>
        </w:rPr>
        <w:t>,</w:t>
      </w:r>
      <w:r w:rsidR="00EA1F0B" w:rsidRPr="00DC354C">
        <w:rPr>
          <w:rFonts w:ascii="Arial" w:hAnsi="Arial" w:cs="Arial"/>
          <w:spacing w:val="-2"/>
        </w:rPr>
        <w:t xml:space="preserve"> </w:t>
      </w:r>
      <w:r w:rsidR="00765578">
        <w:rPr>
          <w:rFonts w:ascii="Arial" w:hAnsi="Arial" w:cs="Arial"/>
          <w:spacing w:val="-2"/>
        </w:rPr>
        <w:t>10</w:t>
      </w:r>
      <w:r w:rsidR="00EA1F0B" w:rsidRPr="00DC354C">
        <w:rPr>
          <w:rFonts w:ascii="Arial" w:hAnsi="Arial" w:cs="Arial"/>
        </w:rPr>
        <w:t xml:space="preserve"> de</w:t>
      </w:r>
      <w:r w:rsidR="003536E8">
        <w:rPr>
          <w:rFonts w:ascii="Arial" w:hAnsi="Arial" w:cs="Arial"/>
        </w:rPr>
        <w:t xml:space="preserve"> </w:t>
      </w:r>
      <w:r w:rsidR="00765578">
        <w:rPr>
          <w:rFonts w:ascii="Arial" w:hAnsi="Arial" w:cs="Arial"/>
        </w:rPr>
        <w:t>março</w:t>
      </w:r>
      <w:r w:rsidR="00EA1F0B" w:rsidRPr="00DC354C">
        <w:rPr>
          <w:rFonts w:ascii="Arial" w:hAnsi="Arial" w:cs="Arial"/>
        </w:rPr>
        <w:t xml:space="preserve"> de</w:t>
      </w:r>
      <w:r w:rsidR="00EA1F0B" w:rsidRPr="00DC354C">
        <w:rPr>
          <w:rFonts w:ascii="Arial" w:hAnsi="Arial" w:cs="Arial"/>
          <w:spacing w:val="-3"/>
        </w:rPr>
        <w:t xml:space="preserve"> </w:t>
      </w:r>
      <w:r w:rsidR="00EA1F0B" w:rsidRPr="00DC354C">
        <w:rPr>
          <w:rFonts w:ascii="Arial" w:hAnsi="Arial" w:cs="Arial"/>
        </w:rPr>
        <w:t>202</w:t>
      </w:r>
      <w:r w:rsidR="003536E8">
        <w:rPr>
          <w:rFonts w:ascii="Arial" w:hAnsi="Arial" w:cs="Arial"/>
        </w:rPr>
        <w:t>5</w:t>
      </w:r>
      <w:r w:rsidR="00EA1F0B" w:rsidRPr="00DC354C">
        <w:rPr>
          <w:rFonts w:ascii="Arial" w:hAnsi="Arial" w:cs="Arial"/>
        </w:rPr>
        <w:t>.</w:t>
      </w:r>
    </w:p>
    <w:p w14:paraId="19F33201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4004D9A7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  <w:i/>
        </w:rPr>
      </w:pPr>
    </w:p>
    <w:p w14:paraId="5365CD95" w14:textId="3570DCD7" w:rsidR="00EA1F0B" w:rsidRPr="00DC354C" w:rsidRDefault="00765578" w:rsidP="00765578">
      <w:pPr>
        <w:tabs>
          <w:tab w:val="left" w:pos="426"/>
        </w:tabs>
        <w:spacing w:line="276" w:lineRule="auto"/>
        <w:ind w:right="378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Talita </w:t>
      </w:r>
      <w:proofErr w:type="spellStart"/>
      <w:r>
        <w:rPr>
          <w:rFonts w:ascii="Arial" w:hAnsi="Arial" w:cs="Arial"/>
        </w:rPr>
        <w:t>Falleiros</w:t>
      </w:r>
      <w:proofErr w:type="spellEnd"/>
      <w:r>
        <w:rPr>
          <w:rFonts w:ascii="Arial" w:hAnsi="Arial" w:cs="Arial"/>
        </w:rPr>
        <w:t xml:space="preserve"> Melo Vasconcelos</w:t>
      </w:r>
    </w:p>
    <w:p w14:paraId="0DE97D1E" w14:textId="16985D24" w:rsidR="00901E7E" w:rsidRPr="00DC354C" w:rsidRDefault="00EA1F0B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  <w:r w:rsidRPr="00DC354C">
        <w:rPr>
          <w:rFonts w:ascii="Arial" w:hAnsi="Arial" w:cs="Arial"/>
        </w:rPr>
        <w:t>Dirigente Regional de Ensino</w:t>
      </w:r>
    </w:p>
    <w:p w14:paraId="087F5FF9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CD02911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FC90FD0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4048461D" w14:textId="370E1B0F" w:rsidR="00CF1DA0" w:rsidRPr="004443DB" w:rsidRDefault="00CF1DA0" w:rsidP="004443DB">
      <w:pPr>
        <w:spacing w:line="360" w:lineRule="auto"/>
        <w:rPr>
          <w:rStyle w:val="Hyperlink"/>
          <w:rFonts w:ascii="Arial" w:hAnsi="Arial" w:cs="Arial"/>
          <w:b/>
          <w:bCs/>
          <w:color w:val="auto"/>
          <w:spacing w:val="-25"/>
          <w:u w:val="none"/>
        </w:rPr>
      </w:pPr>
    </w:p>
    <w:sectPr w:rsidR="00CF1DA0" w:rsidRPr="004443DB" w:rsidSect="006A63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641"/>
    <w:multiLevelType w:val="multilevel"/>
    <w:tmpl w:val="79D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648"/>
    <w:multiLevelType w:val="hybridMultilevel"/>
    <w:tmpl w:val="43DA80AE"/>
    <w:lvl w:ilvl="0" w:tplc="1A929794">
      <w:start w:val="1"/>
      <w:numFmt w:val="lowerLetter"/>
      <w:lvlText w:val="%1)"/>
      <w:lvlJc w:val="left"/>
      <w:pPr>
        <w:ind w:left="100" w:hanging="2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840E96">
      <w:numFmt w:val="bullet"/>
      <w:lvlText w:val="•"/>
      <w:lvlJc w:val="left"/>
      <w:pPr>
        <w:ind w:left="1158" w:hanging="264"/>
      </w:pPr>
      <w:rPr>
        <w:rFonts w:hint="default"/>
        <w:lang w:val="pt-PT" w:eastAsia="en-US" w:bidi="ar-SA"/>
      </w:rPr>
    </w:lvl>
    <w:lvl w:ilvl="2" w:tplc="12C6AD02">
      <w:numFmt w:val="bullet"/>
      <w:lvlText w:val="•"/>
      <w:lvlJc w:val="left"/>
      <w:pPr>
        <w:ind w:left="2217" w:hanging="264"/>
      </w:pPr>
      <w:rPr>
        <w:rFonts w:hint="default"/>
        <w:lang w:val="pt-PT" w:eastAsia="en-US" w:bidi="ar-SA"/>
      </w:rPr>
    </w:lvl>
    <w:lvl w:ilvl="3" w:tplc="9CB678C8">
      <w:numFmt w:val="bullet"/>
      <w:lvlText w:val="•"/>
      <w:lvlJc w:val="left"/>
      <w:pPr>
        <w:ind w:left="3276" w:hanging="264"/>
      </w:pPr>
      <w:rPr>
        <w:rFonts w:hint="default"/>
        <w:lang w:val="pt-PT" w:eastAsia="en-US" w:bidi="ar-SA"/>
      </w:rPr>
    </w:lvl>
    <w:lvl w:ilvl="4" w:tplc="161EBBBC">
      <w:numFmt w:val="bullet"/>
      <w:lvlText w:val="•"/>
      <w:lvlJc w:val="left"/>
      <w:pPr>
        <w:ind w:left="4335" w:hanging="264"/>
      </w:pPr>
      <w:rPr>
        <w:rFonts w:hint="default"/>
        <w:lang w:val="pt-PT" w:eastAsia="en-US" w:bidi="ar-SA"/>
      </w:rPr>
    </w:lvl>
    <w:lvl w:ilvl="5" w:tplc="A82662DE">
      <w:numFmt w:val="bullet"/>
      <w:lvlText w:val="•"/>
      <w:lvlJc w:val="left"/>
      <w:pPr>
        <w:ind w:left="5394" w:hanging="264"/>
      </w:pPr>
      <w:rPr>
        <w:rFonts w:hint="default"/>
        <w:lang w:val="pt-PT" w:eastAsia="en-US" w:bidi="ar-SA"/>
      </w:rPr>
    </w:lvl>
    <w:lvl w:ilvl="6" w:tplc="4A6EC4B6">
      <w:numFmt w:val="bullet"/>
      <w:lvlText w:val="•"/>
      <w:lvlJc w:val="left"/>
      <w:pPr>
        <w:ind w:left="6452" w:hanging="264"/>
      </w:pPr>
      <w:rPr>
        <w:rFonts w:hint="default"/>
        <w:lang w:val="pt-PT" w:eastAsia="en-US" w:bidi="ar-SA"/>
      </w:rPr>
    </w:lvl>
    <w:lvl w:ilvl="7" w:tplc="030A17AE">
      <w:numFmt w:val="bullet"/>
      <w:lvlText w:val="•"/>
      <w:lvlJc w:val="left"/>
      <w:pPr>
        <w:ind w:left="7511" w:hanging="264"/>
      </w:pPr>
      <w:rPr>
        <w:rFonts w:hint="default"/>
        <w:lang w:val="pt-PT" w:eastAsia="en-US" w:bidi="ar-SA"/>
      </w:rPr>
    </w:lvl>
    <w:lvl w:ilvl="8" w:tplc="B972ED02">
      <w:numFmt w:val="bullet"/>
      <w:lvlText w:val="•"/>
      <w:lvlJc w:val="left"/>
      <w:pPr>
        <w:ind w:left="8570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210C08D6"/>
    <w:multiLevelType w:val="hybridMultilevel"/>
    <w:tmpl w:val="52CCD796"/>
    <w:lvl w:ilvl="0" w:tplc="4C3C09D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C5223456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2CB806C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EF261084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1CCAB1DC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761B60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BABEA20E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4FA12D2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71EA87C2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536FB0"/>
    <w:multiLevelType w:val="hybridMultilevel"/>
    <w:tmpl w:val="1BFE64B2"/>
    <w:lvl w:ilvl="0" w:tplc="73BC8648">
      <w:start w:val="1"/>
      <w:numFmt w:val="lowerLetter"/>
      <w:lvlText w:val="%1)"/>
      <w:lvlJc w:val="left"/>
      <w:pPr>
        <w:ind w:left="100" w:hanging="3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FDEE02C">
      <w:numFmt w:val="bullet"/>
      <w:lvlText w:val="•"/>
      <w:lvlJc w:val="left"/>
      <w:pPr>
        <w:ind w:left="1158" w:hanging="316"/>
      </w:pPr>
      <w:rPr>
        <w:rFonts w:hint="default"/>
        <w:lang w:val="pt-PT" w:eastAsia="en-US" w:bidi="ar-SA"/>
      </w:rPr>
    </w:lvl>
    <w:lvl w:ilvl="2" w:tplc="B75E2A28">
      <w:numFmt w:val="bullet"/>
      <w:lvlText w:val="•"/>
      <w:lvlJc w:val="left"/>
      <w:pPr>
        <w:ind w:left="2217" w:hanging="316"/>
      </w:pPr>
      <w:rPr>
        <w:rFonts w:hint="default"/>
        <w:lang w:val="pt-PT" w:eastAsia="en-US" w:bidi="ar-SA"/>
      </w:rPr>
    </w:lvl>
    <w:lvl w:ilvl="3" w:tplc="8F786DD6">
      <w:numFmt w:val="bullet"/>
      <w:lvlText w:val="•"/>
      <w:lvlJc w:val="left"/>
      <w:pPr>
        <w:ind w:left="3276" w:hanging="316"/>
      </w:pPr>
      <w:rPr>
        <w:rFonts w:hint="default"/>
        <w:lang w:val="pt-PT" w:eastAsia="en-US" w:bidi="ar-SA"/>
      </w:rPr>
    </w:lvl>
    <w:lvl w:ilvl="4" w:tplc="12F80E08">
      <w:numFmt w:val="bullet"/>
      <w:lvlText w:val="•"/>
      <w:lvlJc w:val="left"/>
      <w:pPr>
        <w:ind w:left="4335" w:hanging="316"/>
      </w:pPr>
      <w:rPr>
        <w:rFonts w:hint="default"/>
        <w:lang w:val="pt-PT" w:eastAsia="en-US" w:bidi="ar-SA"/>
      </w:rPr>
    </w:lvl>
    <w:lvl w:ilvl="5" w:tplc="8E06E2F4">
      <w:numFmt w:val="bullet"/>
      <w:lvlText w:val="•"/>
      <w:lvlJc w:val="left"/>
      <w:pPr>
        <w:ind w:left="5394" w:hanging="316"/>
      </w:pPr>
      <w:rPr>
        <w:rFonts w:hint="default"/>
        <w:lang w:val="pt-PT" w:eastAsia="en-US" w:bidi="ar-SA"/>
      </w:rPr>
    </w:lvl>
    <w:lvl w:ilvl="6" w:tplc="42EE1082">
      <w:numFmt w:val="bullet"/>
      <w:lvlText w:val="•"/>
      <w:lvlJc w:val="left"/>
      <w:pPr>
        <w:ind w:left="6452" w:hanging="316"/>
      </w:pPr>
      <w:rPr>
        <w:rFonts w:hint="default"/>
        <w:lang w:val="pt-PT" w:eastAsia="en-US" w:bidi="ar-SA"/>
      </w:rPr>
    </w:lvl>
    <w:lvl w:ilvl="7" w:tplc="CB5E541A">
      <w:numFmt w:val="bullet"/>
      <w:lvlText w:val="•"/>
      <w:lvlJc w:val="left"/>
      <w:pPr>
        <w:ind w:left="7511" w:hanging="316"/>
      </w:pPr>
      <w:rPr>
        <w:rFonts w:hint="default"/>
        <w:lang w:val="pt-PT" w:eastAsia="en-US" w:bidi="ar-SA"/>
      </w:rPr>
    </w:lvl>
    <w:lvl w:ilvl="8" w:tplc="B9BCD9F0">
      <w:numFmt w:val="bullet"/>
      <w:lvlText w:val="•"/>
      <w:lvlJc w:val="left"/>
      <w:pPr>
        <w:ind w:left="8570" w:hanging="316"/>
      </w:pPr>
      <w:rPr>
        <w:rFonts w:hint="default"/>
        <w:lang w:val="pt-PT" w:eastAsia="en-US" w:bidi="ar-SA"/>
      </w:rPr>
    </w:lvl>
  </w:abstractNum>
  <w:abstractNum w:abstractNumId="4" w15:restartNumberingAfterBreak="0">
    <w:nsid w:val="3E335CE1"/>
    <w:multiLevelType w:val="hybridMultilevel"/>
    <w:tmpl w:val="B712CDB0"/>
    <w:lvl w:ilvl="0" w:tplc="78BAF68A">
      <w:start w:val="1"/>
      <w:numFmt w:val="lowerLetter"/>
      <w:lvlText w:val="%1)"/>
      <w:lvlJc w:val="left"/>
      <w:pPr>
        <w:ind w:left="74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9EFA7620">
      <w:numFmt w:val="bullet"/>
      <w:lvlText w:val="•"/>
      <w:lvlJc w:val="left"/>
      <w:pPr>
        <w:ind w:left="1734" w:hanging="280"/>
      </w:pPr>
      <w:rPr>
        <w:rFonts w:hint="default"/>
        <w:lang w:val="pt-PT" w:eastAsia="en-US" w:bidi="ar-SA"/>
      </w:rPr>
    </w:lvl>
    <w:lvl w:ilvl="2" w:tplc="469C2062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E0A161C">
      <w:numFmt w:val="bullet"/>
      <w:lvlText w:val="•"/>
      <w:lvlJc w:val="left"/>
      <w:pPr>
        <w:ind w:left="3724" w:hanging="280"/>
      </w:pPr>
      <w:rPr>
        <w:rFonts w:hint="default"/>
        <w:lang w:val="pt-PT" w:eastAsia="en-US" w:bidi="ar-SA"/>
      </w:rPr>
    </w:lvl>
    <w:lvl w:ilvl="4" w:tplc="90AA2D8A">
      <w:numFmt w:val="bullet"/>
      <w:lvlText w:val="•"/>
      <w:lvlJc w:val="left"/>
      <w:pPr>
        <w:ind w:left="4719" w:hanging="280"/>
      </w:pPr>
      <w:rPr>
        <w:rFonts w:hint="default"/>
        <w:lang w:val="pt-PT" w:eastAsia="en-US" w:bidi="ar-SA"/>
      </w:rPr>
    </w:lvl>
    <w:lvl w:ilvl="5" w:tplc="4D52943A">
      <w:numFmt w:val="bullet"/>
      <w:lvlText w:val="•"/>
      <w:lvlJc w:val="left"/>
      <w:pPr>
        <w:ind w:left="5714" w:hanging="280"/>
      </w:pPr>
      <w:rPr>
        <w:rFonts w:hint="default"/>
        <w:lang w:val="pt-PT" w:eastAsia="en-US" w:bidi="ar-SA"/>
      </w:rPr>
    </w:lvl>
    <w:lvl w:ilvl="6" w:tplc="E86C31DA">
      <w:numFmt w:val="bullet"/>
      <w:lvlText w:val="•"/>
      <w:lvlJc w:val="left"/>
      <w:pPr>
        <w:ind w:left="6708" w:hanging="280"/>
      </w:pPr>
      <w:rPr>
        <w:rFonts w:hint="default"/>
        <w:lang w:val="pt-PT" w:eastAsia="en-US" w:bidi="ar-SA"/>
      </w:rPr>
    </w:lvl>
    <w:lvl w:ilvl="7" w:tplc="BDE8110A">
      <w:numFmt w:val="bullet"/>
      <w:lvlText w:val="•"/>
      <w:lvlJc w:val="left"/>
      <w:pPr>
        <w:ind w:left="7703" w:hanging="280"/>
      </w:pPr>
      <w:rPr>
        <w:rFonts w:hint="default"/>
        <w:lang w:val="pt-PT" w:eastAsia="en-US" w:bidi="ar-SA"/>
      </w:rPr>
    </w:lvl>
    <w:lvl w:ilvl="8" w:tplc="11564F7E">
      <w:numFmt w:val="bullet"/>
      <w:lvlText w:val="•"/>
      <w:lvlJc w:val="left"/>
      <w:pPr>
        <w:ind w:left="8698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42045972"/>
    <w:multiLevelType w:val="hybridMultilevel"/>
    <w:tmpl w:val="8798545C"/>
    <w:lvl w:ilvl="0" w:tplc="555056A6">
      <w:start w:val="7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27C4D7C"/>
    <w:multiLevelType w:val="hybridMultilevel"/>
    <w:tmpl w:val="B9A6A140"/>
    <w:lvl w:ilvl="0" w:tplc="87DA553A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F3089AA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9E98BBC8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85C455C8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43E2985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9CD5FA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861A25B2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E48162A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D1BA7808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5E58CB"/>
    <w:multiLevelType w:val="hybridMultilevel"/>
    <w:tmpl w:val="6FF6C3AE"/>
    <w:lvl w:ilvl="0" w:tplc="96E09986">
      <w:start w:val="1"/>
      <w:numFmt w:val="lowerLetter"/>
      <w:lvlText w:val="%1)"/>
      <w:lvlJc w:val="left"/>
      <w:pPr>
        <w:ind w:left="10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10C7BF0">
      <w:numFmt w:val="bullet"/>
      <w:lvlText w:val="•"/>
      <w:lvlJc w:val="left"/>
      <w:pPr>
        <w:ind w:left="1158" w:hanging="280"/>
      </w:pPr>
      <w:rPr>
        <w:rFonts w:hint="default"/>
        <w:lang w:val="pt-PT" w:eastAsia="en-US" w:bidi="ar-SA"/>
      </w:rPr>
    </w:lvl>
    <w:lvl w:ilvl="2" w:tplc="33D25234">
      <w:numFmt w:val="bullet"/>
      <w:lvlText w:val="•"/>
      <w:lvlJc w:val="left"/>
      <w:pPr>
        <w:ind w:left="2217" w:hanging="280"/>
      </w:pPr>
      <w:rPr>
        <w:rFonts w:hint="default"/>
        <w:lang w:val="pt-PT" w:eastAsia="en-US" w:bidi="ar-SA"/>
      </w:rPr>
    </w:lvl>
    <w:lvl w:ilvl="3" w:tplc="1AA21D06">
      <w:numFmt w:val="bullet"/>
      <w:lvlText w:val="•"/>
      <w:lvlJc w:val="left"/>
      <w:pPr>
        <w:ind w:left="3276" w:hanging="280"/>
      </w:pPr>
      <w:rPr>
        <w:rFonts w:hint="default"/>
        <w:lang w:val="pt-PT" w:eastAsia="en-US" w:bidi="ar-SA"/>
      </w:rPr>
    </w:lvl>
    <w:lvl w:ilvl="4" w:tplc="D78A6208">
      <w:numFmt w:val="bullet"/>
      <w:lvlText w:val="•"/>
      <w:lvlJc w:val="left"/>
      <w:pPr>
        <w:ind w:left="4335" w:hanging="280"/>
      </w:pPr>
      <w:rPr>
        <w:rFonts w:hint="default"/>
        <w:lang w:val="pt-PT" w:eastAsia="en-US" w:bidi="ar-SA"/>
      </w:rPr>
    </w:lvl>
    <w:lvl w:ilvl="5" w:tplc="37C00942">
      <w:numFmt w:val="bullet"/>
      <w:lvlText w:val="•"/>
      <w:lvlJc w:val="left"/>
      <w:pPr>
        <w:ind w:left="5394" w:hanging="280"/>
      </w:pPr>
      <w:rPr>
        <w:rFonts w:hint="default"/>
        <w:lang w:val="pt-PT" w:eastAsia="en-US" w:bidi="ar-SA"/>
      </w:rPr>
    </w:lvl>
    <w:lvl w:ilvl="6" w:tplc="729895A4">
      <w:numFmt w:val="bullet"/>
      <w:lvlText w:val="•"/>
      <w:lvlJc w:val="left"/>
      <w:pPr>
        <w:ind w:left="6452" w:hanging="280"/>
      </w:pPr>
      <w:rPr>
        <w:rFonts w:hint="default"/>
        <w:lang w:val="pt-PT" w:eastAsia="en-US" w:bidi="ar-SA"/>
      </w:rPr>
    </w:lvl>
    <w:lvl w:ilvl="7" w:tplc="3A0A1678">
      <w:numFmt w:val="bullet"/>
      <w:lvlText w:val="•"/>
      <w:lvlJc w:val="left"/>
      <w:pPr>
        <w:ind w:left="7511" w:hanging="280"/>
      </w:pPr>
      <w:rPr>
        <w:rFonts w:hint="default"/>
        <w:lang w:val="pt-PT" w:eastAsia="en-US" w:bidi="ar-SA"/>
      </w:rPr>
    </w:lvl>
    <w:lvl w:ilvl="8" w:tplc="7722C6D2">
      <w:numFmt w:val="bullet"/>
      <w:lvlText w:val="•"/>
      <w:lvlJc w:val="left"/>
      <w:pPr>
        <w:ind w:left="8570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5788411A"/>
    <w:multiLevelType w:val="hybridMultilevel"/>
    <w:tmpl w:val="A4503324"/>
    <w:lvl w:ilvl="0" w:tplc="5544A656">
      <w:start w:val="1"/>
      <w:numFmt w:val="decimal"/>
      <w:lvlText w:val="%1."/>
      <w:lvlJc w:val="left"/>
      <w:pPr>
        <w:ind w:left="112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E062D35C">
      <w:start w:val="1"/>
      <w:numFmt w:val="decimal"/>
      <w:lvlText w:val="%2."/>
      <w:lvlJc w:val="left"/>
      <w:pPr>
        <w:ind w:left="83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2962D7EA">
      <w:numFmt w:val="bullet"/>
      <w:lvlText w:val="•"/>
      <w:lvlJc w:val="left"/>
      <w:pPr>
        <w:ind w:left="1905" w:hanging="360"/>
      </w:pPr>
      <w:rPr>
        <w:rFonts w:hint="default"/>
        <w:lang w:val="pt-PT" w:eastAsia="pt-PT" w:bidi="pt-PT"/>
      </w:rPr>
    </w:lvl>
    <w:lvl w:ilvl="3" w:tplc="E03AB9AE">
      <w:numFmt w:val="bullet"/>
      <w:lvlText w:val="•"/>
      <w:lvlJc w:val="left"/>
      <w:pPr>
        <w:ind w:left="2970" w:hanging="360"/>
      </w:pPr>
      <w:rPr>
        <w:rFonts w:hint="default"/>
        <w:lang w:val="pt-PT" w:eastAsia="pt-PT" w:bidi="pt-PT"/>
      </w:rPr>
    </w:lvl>
    <w:lvl w:ilvl="4" w:tplc="BB485526">
      <w:numFmt w:val="bullet"/>
      <w:lvlText w:val="•"/>
      <w:lvlJc w:val="left"/>
      <w:pPr>
        <w:ind w:left="4035" w:hanging="360"/>
      </w:pPr>
      <w:rPr>
        <w:rFonts w:hint="default"/>
        <w:lang w:val="pt-PT" w:eastAsia="pt-PT" w:bidi="pt-PT"/>
      </w:rPr>
    </w:lvl>
    <w:lvl w:ilvl="5" w:tplc="2162FAFC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388E0722">
      <w:numFmt w:val="bullet"/>
      <w:lvlText w:val="•"/>
      <w:lvlJc w:val="left"/>
      <w:pPr>
        <w:ind w:left="6165" w:hanging="360"/>
      </w:pPr>
      <w:rPr>
        <w:rFonts w:hint="default"/>
        <w:lang w:val="pt-PT" w:eastAsia="pt-PT" w:bidi="pt-PT"/>
      </w:rPr>
    </w:lvl>
    <w:lvl w:ilvl="7" w:tplc="E320CAE0">
      <w:numFmt w:val="bullet"/>
      <w:lvlText w:val="•"/>
      <w:lvlJc w:val="left"/>
      <w:pPr>
        <w:ind w:left="7230" w:hanging="360"/>
      </w:pPr>
      <w:rPr>
        <w:rFonts w:hint="default"/>
        <w:lang w:val="pt-PT" w:eastAsia="pt-PT" w:bidi="pt-PT"/>
      </w:rPr>
    </w:lvl>
    <w:lvl w:ilvl="8" w:tplc="7E7266BE">
      <w:numFmt w:val="bullet"/>
      <w:lvlText w:val="•"/>
      <w:lvlJc w:val="left"/>
      <w:pPr>
        <w:ind w:left="8296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7C3311D2"/>
    <w:multiLevelType w:val="hybridMultilevel"/>
    <w:tmpl w:val="CDA26BA6"/>
    <w:lvl w:ilvl="0" w:tplc="3B5218C0">
      <w:start w:val="1"/>
      <w:numFmt w:val="lowerLetter"/>
      <w:lvlText w:val="%1)"/>
      <w:lvlJc w:val="left"/>
      <w:pPr>
        <w:ind w:left="100" w:hanging="4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D95E81FC">
      <w:numFmt w:val="bullet"/>
      <w:lvlText w:val="•"/>
      <w:lvlJc w:val="left"/>
      <w:pPr>
        <w:ind w:left="1158" w:hanging="408"/>
      </w:pPr>
      <w:rPr>
        <w:rFonts w:hint="default"/>
        <w:lang w:val="pt-PT" w:eastAsia="en-US" w:bidi="ar-SA"/>
      </w:rPr>
    </w:lvl>
    <w:lvl w:ilvl="2" w:tplc="0CE86916">
      <w:numFmt w:val="bullet"/>
      <w:lvlText w:val="•"/>
      <w:lvlJc w:val="left"/>
      <w:pPr>
        <w:ind w:left="2217" w:hanging="408"/>
      </w:pPr>
      <w:rPr>
        <w:rFonts w:hint="default"/>
        <w:lang w:val="pt-PT" w:eastAsia="en-US" w:bidi="ar-SA"/>
      </w:rPr>
    </w:lvl>
    <w:lvl w:ilvl="3" w:tplc="FFAAAFE0">
      <w:numFmt w:val="bullet"/>
      <w:lvlText w:val="•"/>
      <w:lvlJc w:val="left"/>
      <w:pPr>
        <w:ind w:left="3276" w:hanging="408"/>
      </w:pPr>
      <w:rPr>
        <w:rFonts w:hint="default"/>
        <w:lang w:val="pt-PT" w:eastAsia="en-US" w:bidi="ar-SA"/>
      </w:rPr>
    </w:lvl>
    <w:lvl w:ilvl="4" w:tplc="D9EE2288">
      <w:numFmt w:val="bullet"/>
      <w:lvlText w:val="•"/>
      <w:lvlJc w:val="left"/>
      <w:pPr>
        <w:ind w:left="4335" w:hanging="408"/>
      </w:pPr>
      <w:rPr>
        <w:rFonts w:hint="default"/>
        <w:lang w:val="pt-PT" w:eastAsia="en-US" w:bidi="ar-SA"/>
      </w:rPr>
    </w:lvl>
    <w:lvl w:ilvl="5" w:tplc="2CE22116">
      <w:numFmt w:val="bullet"/>
      <w:lvlText w:val="•"/>
      <w:lvlJc w:val="left"/>
      <w:pPr>
        <w:ind w:left="5394" w:hanging="408"/>
      </w:pPr>
      <w:rPr>
        <w:rFonts w:hint="default"/>
        <w:lang w:val="pt-PT" w:eastAsia="en-US" w:bidi="ar-SA"/>
      </w:rPr>
    </w:lvl>
    <w:lvl w:ilvl="6" w:tplc="B262EC62">
      <w:numFmt w:val="bullet"/>
      <w:lvlText w:val="•"/>
      <w:lvlJc w:val="left"/>
      <w:pPr>
        <w:ind w:left="6452" w:hanging="408"/>
      </w:pPr>
      <w:rPr>
        <w:rFonts w:hint="default"/>
        <w:lang w:val="pt-PT" w:eastAsia="en-US" w:bidi="ar-SA"/>
      </w:rPr>
    </w:lvl>
    <w:lvl w:ilvl="7" w:tplc="F78431E0">
      <w:numFmt w:val="bullet"/>
      <w:lvlText w:val="•"/>
      <w:lvlJc w:val="left"/>
      <w:pPr>
        <w:ind w:left="7511" w:hanging="408"/>
      </w:pPr>
      <w:rPr>
        <w:rFonts w:hint="default"/>
        <w:lang w:val="pt-PT" w:eastAsia="en-US" w:bidi="ar-SA"/>
      </w:rPr>
    </w:lvl>
    <w:lvl w:ilvl="8" w:tplc="E5FED82C">
      <w:numFmt w:val="bullet"/>
      <w:lvlText w:val="•"/>
      <w:lvlJc w:val="left"/>
      <w:pPr>
        <w:ind w:left="8570" w:hanging="408"/>
      </w:pPr>
      <w:rPr>
        <w:rFonts w:hint="default"/>
        <w:lang w:val="pt-PT" w:eastAsia="en-US" w:bidi="ar-SA"/>
      </w:rPr>
    </w:lvl>
  </w:abstractNum>
  <w:num w:numId="1" w16cid:durableId="1202782911">
    <w:abstractNumId w:val="1"/>
  </w:num>
  <w:num w:numId="2" w16cid:durableId="244533497">
    <w:abstractNumId w:val="7"/>
  </w:num>
  <w:num w:numId="3" w16cid:durableId="1282878012">
    <w:abstractNumId w:val="4"/>
  </w:num>
  <w:num w:numId="4" w16cid:durableId="118378517">
    <w:abstractNumId w:val="6"/>
  </w:num>
  <w:num w:numId="5" w16cid:durableId="2084838448">
    <w:abstractNumId w:val="9"/>
  </w:num>
  <w:num w:numId="6" w16cid:durableId="519584576">
    <w:abstractNumId w:val="3"/>
  </w:num>
  <w:num w:numId="7" w16cid:durableId="1111051995">
    <w:abstractNumId w:val="2"/>
  </w:num>
  <w:num w:numId="8" w16cid:durableId="1957517410">
    <w:abstractNumId w:val="5"/>
  </w:num>
  <w:num w:numId="9" w16cid:durableId="1619800002">
    <w:abstractNumId w:val="8"/>
  </w:num>
  <w:num w:numId="10" w16cid:durableId="14841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14660"/>
    <w:rsid w:val="00081E09"/>
    <w:rsid w:val="000876D9"/>
    <w:rsid w:val="000D7F13"/>
    <w:rsid w:val="00165EC8"/>
    <w:rsid w:val="001852A8"/>
    <w:rsid w:val="00266D48"/>
    <w:rsid w:val="002B3BA2"/>
    <w:rsid w:val="002E314D"/>
    <w:rsid w:val="002E56FC"/>
    <w:rsid w:val="00310D26"/>
    <w:rsid w:val="00335D88"/>
    <w:rsid w:val="003536E8"/>
    <w:rsid w:val="00363B17"/>
    <w:rsid w:val="00372C46"/>
    <w:rsid w:val="004114A4"/>
    <w:rsid w:val="004443DB"/>
    <w:rsid w:val="004B3B46"/>
    <w:rsid w:val="004D7208"/>
    <w:rsid w:val="004E03BA"/>
    <w:rsid w:val="00527637"/>
    <w:rsid w:val="0057390B"/>
    <w:rsid w:val="00610164"/>
    <w:rsid w:val="00613D4D"/>
    <w:rsid w:val="00632E3F"/>
    <w:rsid w:val="00634A1F"/>
    <w:rsid w:val="0066100E"/>
    <w:rsid w:val="006A6365"/>
    <w:rsid w:val="006B24A5"/>
    <w:rsid w:val="006B62FF"/>
    <w:rsid w:val="006D0A75"/>
    <w:rsid w:val="00702967"/>
    <w:rsid w:val="00723D87"/>
    <w:rsid w:val="00726487"/>
    <w:rsid w:val="00765578"/>
    <w:rsid w:val="007A0FBF"/>
    <w:rsid w:val="007B5606"/>
    <w:rsid w:val="008107AD"/>
    <w:rsid w:val="0083797E"/>
    <w:rsid w:val="008D6D50"/>
    <w:rsid w:val="00901E7E"/>
    <w:rsid w:val="00920CF4"/>
    <w:rsid w:val="00932A97"/>
    <w:rsid w:val="0095212C"/>
    <w:rsid w:val="0096114D"/>
    <w:rsid w:val="00964DD2"/>
    <w:rsid w:val="00972645"/>
    <w:rsid w:val="009852A4"/>
    <w:rsid w:val="0099099F"/>
    <w:rsid w:val="0099169B"/>
    <w:rsid w:val="009A3273"/>
    <w:rsid w:val="009B522D"/>
    <w:rsid w:val="00A07B13"/>
    <w:rsid w:val="00A107EC"/>
    <w:rsid w:val="00A359FB"/>
    <w:rsid w:val="00A70223"/>
    <w:rsid w:val="00A813DE"/>
    <w:rsid w:val="00AD2545"/>
    <w:rsid w:val="00B359DB"/>
    <w:rsid w:val="00B6313B"/>
    <w:rsid w:val="00B63EA8"/>
    <w:rsid w:val="00B9222B"/>
    <w:rsid w:val="00B9697F"/>
    <w:rsid w:val="00BD31EA"/>
    <w:rsid w:val="00BF5E57"/>
    <w:rsid w:val="00BF5F0A"/>
    <w:rsid w:val="00C142C1"/>
    <w:rsid w:val="00CB761E"/>
    <w:rsid w:val="00CF1DA0"/>
    <w:rsid w:val="00D2496A"/>
    <w:rsid w:val="00D33C3F"/>
    <w:rsid w:val="00D362A9"/>
    <w:rsid w:val="00DB1896"/>
    <w:rsid w:val="00DB5DB1"/>
    <w:rsid w:val="00DC354C"/>
    <w:rsid w:val="00DF084B"/>
    <w:rsid w:val="00DF30C9"/>
    <w:rsid w:val="00E14B6F"/>
    <w:rsid w:val="00E32154"/>
    <w:rsid w:val="00E37E9A"/>
    <w:rsid w:val="00EA1F0B"/>
    <w:rsid w:val="00EB0405"/>
    <w:rsid w:val="00EF0CE5"/>
    <w:rsid w:val="00F05A74"/>
    <w:rsid w:val="00F7656D"/>
    <w:rsid w:val="00FB73B9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1F0B"/>
    <w:pPr>
      <w:widowControl w:val="0"/>
      <w:autoSpaceDE w:val="0"/>
      <w:autoSpaceDN w:val="0"/>
      <w:spacing w:before="156"/>
      <w:ind w:left="820" w:hanging="36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EA1F0B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1F0B"/>
    <w:pPr>
      <w:widowControl w:val="0"/>
      <w:autoSpaceDE w:val="0"/>
      <w:autoSpaceDN w:val="0"/>
      <w:ind w:left="100" w:firstLine="360"/>
      <w:jc w:val="both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1F0B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A1F0B"/>
    <w:pPr>
      <w:widowControl w:val="0"/>
      <w:autoSpaceDE w:val="0"/>
      <w:autoSpaceDN w:val="0"/>
      <w:spacing w:before="200"/>
      <w:ind w:left="100" w:firstLine="36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EA1F0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A1F0B"/>
  </w:style>
  <w:style w:type="character" w:customStyle="1" w:styleId="eop">
    <w:name w:val="eop"/>
    <w:basedOn w:val="Fontepargpadro"/>
    <w:rsid w:val="00EA1F0B"/>
  </w:style>
  <w:style w:type="character" w:styleId="MenoPendente">
    <w:name w:val="Unresolved Mention"/>
    <w:basedOn w:val="Fontepargpadro"/>
    <w:uiPriority w:val="99"/>
    <w:semiHidden/>
    <w:unhideWhenUsed/>
    <w:rsid w:val="0001466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4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lin@educacao.sp.gov.b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orms.gle/QvhtM6CWgH22nAeu6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93DC7-0D4F-4CF7-B29F-DA8F9F62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DE LINS NPE</cp:lastModifiedBy>
  <cp:revision>9</cp:revision>
  <dcterms:created xsi:type="dcterms:W3CDTF">2025-01-17T17:03:00Z</dcterms:created>
  <dcterms:modified xsi:type="dcterms:W3CDTF">2025-03-10T16:57:00Z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