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4741" w14:textId="77777777" w:rsidR="00FE727E" w:rsidRPr="004D4DA6" w:rsidRDefault="000015D8" w:rsidP="004D4DA6">
      <w:pPr>
        <w:pStyle w:val="Ttulo3"/>
        <w:jc w:val="center"/>
        <w:rPr>
          <w:rFonts w:asciiTheme="minorHAnsi" w:eastAsia="Times New Roman" w:hAnsiTheme="minorHAnsi"/>
          <w:color w:val="222222"/>
          <w:shd w:val="clear" w:color="auto" w:fill="FFFFFF"/>
          <w:lang w:eastAsia="pt-BR"/>
        </w:rPr>
      </w:pPr>
      <w:r w:rsidRPr="000015D8">
        <w:rPr>
          <w:rFonts w:asciiTheme="minorHAnsi" w:hAnsiTheme="minorHAnsi"/>
          <w:noProof/>
        </w:rPr>
        <w:object w:dxaOrig="1406" w:dyaOrig="1234" w14:anchorId="29366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37pt;mso-width-percent:0;mso-height-percent:0;mso-width-percent:0;mso-height-percent:0" o:ole="">
            <v:imagedata r:id="rId7" o:title=""/>
          </v:shape>
          <o:OLEObject Type="Embed" ProgID="Word.Picture.8" ShapeID="_x0000_i1025" DrawAspect="Content" ObjectID="_1800084015" r:id="rId8"/>
        </w:object>
      </w:r>
    </w:p>
    <w:p w14:paraId="056064B4" w14:textId="77777777" w:rsidR="00FE727E" w:rsidRPr="004D4DA6" w:rsidRDefault="00FE727E" w:rsidP="00E45526">
      <w:pPr>
        <w:pStyle w:val="Legenda"/>
        <w:rPr>
          <w:rFonts w:asciiTheme="minorHAnsi" w:hAnsiTheme="minorHAnsi" w:cs="Aparajita"/>
          <w:bCs/>
          <w:sz w:val="16"/>
          <w:szCs w:val="16"/>
        </w:rPr>
      </w:pPr>
      <w:r w:rsidRPr="004D4DA6">
        <w:rPr>
          <w:rFonts w:asciiTheme="minorHAnsi" w:hAnsiTheme="minorHAnsi" w:cs="Aparajita"/>
          <w:sz w:val="16"/>
          <w:szCs w:val="16"/>
        </w:rPr>
        <w:t>GOVERNO DO ESTADO DE SÃO PAULO</w:t>
      </w:r>
    </w:p>
    <w:p w14:paraId="5E0409EE" w14:textId="77777777" w:rsidR="00FE727E" w:rsidRPr="004D4DA6" w:rsidRDefault="00FE727E" w:rsidP="00E45526">
      <w:pPr>
        <w:pStyle w:val="Legenda"/>
        <w:rPr>
          <w:rFonts w:asciiTheme="minorHAnsi" w:hAnsiTheme="minorHAnsi" w:cs="Aparajita"/>
          <w:bCs/>
          <w:sz w:val="16"/>
          <w:szCs w:val="16"/>
        </w:rPr>
      </w:pPr>
      <w:r w:rsidRPr="004D4DA6">
        <w:rPr>
          <w:rFonts w:asciiTheme="minorHAnsi" w:hAnsiTheme="minorHAnsi" w:cs="Aparajita"/>
          <w:sz w:val="16"/>
          <w:szCs w:val="16"/>
        </w:rPr>
        <w:t>SECRETARIA DE ESTADO DA EDUCAÇÃO</w:t>
      </w:r>
    </w:p>
    <w:p w14:paraId="5BFDE6AC" w14:textId="77777777" w:rsidR="00FE727E" w:rsidRPr="004D4DA6" w:rsidRDefault="00FE727E" w:rsidP="00E45526">
      <w:pPr>
        <w:spacing w:after="0" w:line="240" w:lineRule="auto"/>
        <w:jc w:val="center"/>
        <w:rPr>
          <w:rFonts w:cs="Aparajita"/>
          <w:b/>
          <w:bCs/>
          <w:sz w:val="16"/>
          <w:szCs w:val="16"/>
        </w:rPr>
      </w:pPr>
      <w:r w:rsidRPr="004D4DA6">
        <w:rPr>
          <w:rFonts w:cs="Aparajita"/>
          <w:b/>
          <w:bCs/>
          <w:sz w:val="16"/>
          <w:szCs w:val="16"/>
        </w:rPr>
        <w:t>DIRETORIA DE ENSINO - REGIÃO SÃO JOSÉ DOS CAMPOS</w:t>
      </w:r>
    </w:p>
    <w:p w14:paraId="36872DF3" w14:textId="77777777" w:rsidR="004D4DA6" w:rsidRPr="004D4DA6" w:rsidRDefault="004D4DA6" w:rsidP="00E45526">
      <w:pPr>
        <w:spacing w:after="0" w:line="240" w:lineRule="auto"/>
        <w:jc w:val="center"/>
        <w:rPr>
          <w:rFonts w:eastAsia="Times New Roman" w:cs="Aparajita"/>
          <w:b/>
          <w:bCs/>
          <w:sz w:val="24"/>
          <w:szCs w:val="24"/>
          <w:lang w:eastAsia="pt-BR"/>
        </w:rPr>
      </w:pPr>
    </w:p>
    <w:p w14:paraId="26BC7ED9" w14:textId="77777777" w:rsidR="00AD1C8E" w:rsidRDefault="00AD1C8E" w:rsidP="00E45526">
      <w:pPr>
        <w:spacing w:after="0" w:line="240" w:lineRule="auto"/>
        <w:jc w:val="center"/>
        <w:rPr>
          <w:rFonts w:eastAsia="Times New Roman" w:cs="Aparajita"/>
          <w:b/>
          <w:bCs/>
          <w:sz w:val="24"/>
          <w:szCs w:val="24"/>
          <w:lang w:eastAsia="pt-BR"/>
        </w:rPr>
      </w:pPr>
    </w:p>
    <w:p w14:paraId="4653A8F0" w14:textId="77777777" w:rsidR="00AD1C8E" w:rsidRDefault="00AD1C8E" w:rsidP="00E45526">
      <w:pPr>
        <w:spacing w:after="0" w:line="240" w:lineRule="auto"/>
        <w:jc w:val="center"/>
        <w:rPr>
          <w:rFonts w:eastAsia="Times New Roman" w:cs="Aparajita"/>
          <w:b/>
          <w:bCs/>
          <w:sz w:val="24"/>
          <w:szCs w:val="24"/>
          <w:lang w:eastAsia="pt-BR"/>
        </w:rPr>
      </w:pPr>
    </w:p>
    <w:p w14:paraId="7AFA9878" w14:textId="2D2EE04E" w:rsidR="00B83AD3" w:rsidRPr="002C65B2" w:rsidRDefault="00B83AD3" w:rsidP="00E45526">
      <w:pPr>
        <w:spacing w:after="0" w:line="240" w:lineRule="auto"/>
        <w:jc w:val="center"/>
        <w:rPr>
          <w:rFonts w:eastAsia="Times New Roman" w:cs="Aparajita"/>
          <w:b/>
          <w:bCs/>
          <w:sz w:val="24"/>
          <w:szCs w:val="24"/>
          <w:lang w:eastAsia="pt-BR"/>
        </w:rPr>
      </w:pPr>
      <w:r w:rsidRPr="002C65B2">
        <w:rPr>
          <w:rFonts w:eastAsia="Times New Roman" w:cs="Aparajita"/>
          <w:b/>
          <w:bCs/>
          <w:sz w:val="24"/>
          <w:szCs w:val="24"/>
          <w:lang w:eastAsia="pt-BR"/>
        </w:rPr>
        <w:t xml:space="preserve">Comunicado CAA nº </w:t>
      </w:r>
      <w:r w:rsidR="00F00B29">
        <w:rPr>
          <w:rFonts w:eastAsia="Times New Roman" w:cs="Aparajita"/>
          <w:b/>
          <w:bCs/>
          <w:sz w:val="24"/>
          <w:szCs w:val="24"/>
          <w:lang w:eastAsia="pt-BR"/>
        </w:rPr>
        <w:t>11</w:t>
      </w:r>
      <w:r w:rsidRPr="002C65B2">
        <w:rPr>
          <w:rFonts w:eastAsia="Times New Roman" w:cs="Aparajita"/>
          <w:b/>
          <w:bCs/>
          <w:sz w:val="24"/>
          <w:szCs w:val="24"/>
          <w:lang w:eastAsia="pt-BR"/>
        </w:rPr>
        <w:t>/ 202</w:t>
      </w:r>
      <w:r w:rsidR="00FA109B">
        <w:rPr>
          <w:rFonts w:eastAsia="Times New Roman" w:cs="Aparajita"/>
          <w:b/>
          <w:bCs/>
          <w:sz w:val="24"/>
          <w:szCs w:val="24"/>
          <w:lang w:eastAsia="pt-BR"/>
        </w:rPr>
        <w:t>5</w:t>
      </w:r>
    </w:p>
    <w:p w14:paraId="7AB82196" w14:textId="77777777" w:rsidR="00842EBE" w:rsidRPr="002C65B2" w:rsidRDefault="00842EBE" w:rsidP="00E45526">
      <w:pPr>
        <w:spacing w:after="0" w:line="240" w:lineRule="auto"/>
        <w:jc w:val="both"/>
        <w:rPr>
          <w:rFonts w:eastAsia="Times New Roman" w:cs="Aparajita"/>
          <w:b/>
          <w:bCs/>
          <w:sz w:val="24"/>
          <w:szCs w:val="24"/>
          <w:lang w:eastAsia="pt-BR"/>
        </w:rPr>
      </w:pPr>
    </w:p>
    <w:p w14:paraId="5D5A7B7B" w14:textId="30CB56BE" w:rsidR="00FA109B" w:rsidRPr="00FA109B" w:rsidRDefault="00B83AD3" w:rsidP="00FA109B">
      <w:pPr>
        <w:spacing w:after="0" w:line="360" w:lineRule="auto"/>
        <w:jc w:val="both"/>
        <w:rPr>
          <w:rFonts w:eastAsia="Times New Roman" w:cs="Aparajita"/>
          <w:bCs/>
          <w:sz w:val="24"/>
          <w:szCs w:val="24"/>
          <w:lang w:eastAsia="pt-BR"/>
        </w:rPr>
      </w:pPr>
      <w:r w:rsidRPr="002C65B2">
        <w:rPr>
          <w:rFonts w:eastAsia="Times New Roman" w:cs="Aparajita"/>
          <w:b/>
          <w:bCs/>
          <w:sz w:val="24"/>
          <w:szCs w:val="24"/>
          <w:lang w:eastAsia="pt-BR"/>
        </w:rPr>
        <w:t>ASSUNTO:</w:t>
      </w:r>
      <w:r w:rsidRPr="002C65B2">
        <w:rPr>
          <w:rFonts w:eastAsia="Times New Roman" w:cs="Aparajita"/>
          <w:b/>
          <w:sz w:val="24"/>
          <w:szCs w:val="24"/>
          <w:lang w:eastAsia="pt-BR"/>
        </w:rPr>
        <w:t xml:space="preserve"> </w:t>
      </w:r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 xml:space="preserve"> Atribuição </w:t>
      </w:r>
      <w:bookmarkStart w:id="0" w:name="_Hlk189470943"/>
      <w:proofErr w:type="spellStart"/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>d</w:t>
      </w:r>
      <w:r w:rsidR="00F00B29">
        <w:rPr>
          <w:rFonts w:eastAsia="Times New Roman" w:cs="Aparajita"/>
          <w:bCs/>
          <w:sz w:val="24"/>
          <w:szCs w:val="24"/>
          <w:lang w:eastAsia="pt-BR"/>
        </w:rPr>
        <w:t>a</w:t>
      </w:r>
      <w:proofErr w:type="spellEnd"/>
      <w:r w:rsidR="00F00B29">
        <w:rPr>
          <w:rFonts w:eastAsia="Times New Roman" w:cs="Aparajita"/>
          <w:bCs/>
          <w:sz w:val="24"/>
          <w:szCs w:val="24"/>
          <w:lang w:eastAsia="pt-BR"/>
        </w:rPr>
        <w:t xml:space="preserve"> carga </w:t>
      </w:r>
      <w:proofErr w:type="gramStart"/>
      <w:r w:rsidR="00F00B29">
        <w:rPr>
          <w:rFonts w:eastAsia="Times New Roman" w:cs="Aparajita"/>
          <w:bCs/>
          <w:sz w:val="24"/>
          <w:szCs w:val="24"/>
          <w:lang w:eastAsia="pt-BR"/>
        </w:rPr>
        <w:t xml:space="preserve">horária </w:t>
      </w:r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 xml:space="preserve"> </w:t>
      </w:r>
      <w:bookmarkEnd w:id="0"/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>do</w:t>
      </w:r>
      <w:proofErr w:type="gramEnd"/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 xml:space="preserve"> CEEJA aos docentes</w:t>
      </w:r>
      <w:r w:rsidR="00FA109B">
        <w:rPr>
          <w:rFonts w:eastAsia="Times New Roman" w:cs="Aparajita"/>
          <w:bCs/>
          <w:sz w:val="24"/>
          <w:szCs w:val="24"/>
          <w:lang w:eastAsia="pt-BR"/>
        </w:rPr>
        <w:t xml:space="preserve"> </w:t>
      </w:r>
      <w:r w:rsidR="00FA109B" w:rsidRPr="00FA109B">
        <w:rPr>
          <w:rFonts w:eastAsia="Times New Roman" w:cs="Aparajita"/>
          <w:bCs/>
          <w:sz w:val="24"/>
          <w:szCs w:val="24"/>
          <w:lang w:eastAsia="pt-BR"/>
        </w:rPr>
        <w:t>titulares de cargo, não efetivos</w:t>
      </w:r>
    </w:p>
    <w:p w14:paraId="231050B1" w14:textId="48DC02C3" w:rsidR="00C712B1" w:rsidRPr="002C65B2" w:rsidRDefault="00FA109B" w:rsidP="00FA109B">
      <w:pPr>
        <w:spacing w:after="0" w:line="360" w:lineRule="auto"/>
        <w:jc w:val="both"/>
        <w:rPr>
          <w:rFonts w:cs="Aparajita"/>
          <w:sz w:val="24"/>
          <w:szCs w:val="24"/>
        </w:rPr>
      </w:pPr>
      <w:r w:rsidRPr="00FA109B">
        <w:rPr>
          <w:rFonts w:eastAsia="Times New Roman" w:cs="Aparajita"/>
          <w:bCs/>
          <w:sz w:val="24"/>
          <w:szCs w:val="24"/>
          <w:lang w:eastAsia="pt-BR"/>
        </w:rPr>
        <w:t>(P, N, F), contratados de 2022 a</w:t>
      </w:r>
      <w:r>
        <w:rPr>
          <w:rFonts w:eastAsia="Times New Roman" w:cs="Aparajita"/>
          <w:bCs/>
          <w:sz w:val="24"/>
          <w:szCs w:val="24"/>
          <w:lang w:eastAsia="pt-BR"/>
        </w:rPr>
        <w:t xml:space="preserve"> </w:t>
      </w:r>
      <w:r w:rsidRPr="00FA109B">
        <w:rPr>
          <w:rFonts w:eastAsia="Times New Roman" w:cs="Aparajita"/>
          <w:bCs/>
          <w:sz w:val="24"/>
          <w:szCs w:val="24"/>
          <w:lang w:eastAsia="pt-BR"/>
        </w:rPr>
        <w:t>2024 e candidatos à contratação</w:t>
      </w:r>
      <w:r>
        <w:rPr>
          <w:rFonts w:eastAsia="Times New Roman" w:cs="Aparajita"/>
          <w:bCs/>
          <w:sz w:val="24"/>
          <w:szCs w:val="24"/>
          <w:lang w:eastAsia="pt-BR"/>
        </w:rPr>
        <w:t xml:space="preserve"> devidamente credenciados </w:t>
      </w:r>
    </w:p>
    <w:p w14:paraId="58899E6D" w14:textId="77777777" w:rsidR="00FA109B" w:rsidRDefault="00FA109B" w:rsidP="00145E8C">
      <w:pPr>
        <w:spacing w:line="360" w:lineRule="auto"/>
        <w:jc w:val="both"/>
        <w:rPr>
          <w:sz w:val="24"/>
          <w:szCs w:val="24"/>
        </w:rPr>
      </w:pPr>
    </w:p>
    <w:p w14:paraId="7BBE5C40" w14:textId="61935EAA" w:rsidR="00181700" w:rsidRPr="002C65B2" w:rsidRDefault="00F00B29" w:rsidP="007355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E03B0" w:rsidRPr="002C65B2">
        <w:rPr>
          <w:sz w:val="24"/>
          <w:szCs w:val="24"/>
        </w:rPr>
        <w:t xml:space="preserve"> Dirigente Regional de Ensino</w:t>
      </w:r>
      <w:r w:rsidR="00823A02" w:rsidRPr="002C65B2">
        <w:rPr>
          <w:sz w:val="24"/>
          <w:szCs w:val="24"/>
        </w:rPr>
        <w:t>, a</w:t>
      </w:r>
      <w:r w:rsidR="00DE03B0" w:rsidRPr="002C65B2">
        <w:rPr>
          <w:sz w:val="24"/>
          <w:szCs w:val="24"/>
        </w:rPr>
        <w:t xml:space="preserve"> Comissão de Atribuição de Classes e Aulas,</w:t>
      </w:r>
      <w:r w:rsidR="00823A02" w:rsidRPr="002C65B2">
        <w:rPr>
          <w:sz w:val="24"/>
          <w:szCs w:val="24"/>
        </w:rPr>
        <w:t xml:space="preserve"> e o Supervisor de Ensino responsável pelo CE</w:t>
      </w:r>
      <w:r w:rsidR="00FA109B">
        <w:rPr>
          <w:sz w:val="24"/>
          <w:szCs w:val="24"/>
        </w:rPr>
        <w:t>EJA</w:t>
      </w:r>
      <w:r w:rsidR="00823A02" w:rsidRPr="002C65B2">
        <w:rPr>
          <w:sz w:val="24"/>
          <w:szCs w:val="24"/>
        </w:rPr>
        <w:t xml:space="preserve">, </w:t>
      </w:r>
      <w:r w:rsidR="00DE03B0" w:rsidRPr="002C65B2">
        <w:rPr>
          <w:sz w:val="24"/>
          <w:szCs w:val="24"/>
        </w:rPr>
        <w:t xml:space="preserve">à vista do estabelecido na </w:t>
      </w:r>
      <w:r w:rsidR="00DF2EFF" w:rsidRPr="002C65B2">
        <w:rPr>
          <w:sz w:val="24"/>
          <w:szCs w:val="24"/>
        </w:rPr>
        <w:t xml:space="preserve">Resolução SEDUC </w:t>
      </w:r>
      <w:r w:rsidR="0073557B">
        <w:rPr>
          <w:sz w:val="24"/>
          <w:szCs w:val="24"/>
        </w:rPr>
        <w:t>105</w:t>
      </w:r>
      <w:r w:rsidR="00DF2EFF" w:rsidRPr="002C65B2">
        <w:rPr>
          <w:sz w:val="24"/>
          <w:szCs w:val="24"/>
        </w:rPr>
        <w:t>/</w:t>
      </w:r>
      <w:proofErr w:type="gramStart"/>
      <w:r w:rsidR="00DF2EFF" w:rsidRPr="002C65B2">
        <w:rPr>
          <w:sz w:val="24"/>
          <w:szCs w:val="24"/>
        </w:rPr>
        <w:t>202</w:t>
      </w:r>
      <w:r w:rsidR="0073557B">
        <w:rPr>
          <w:sz w:val="24"/>
          <w:szCs w:val="24"/>
        </w:rPr>
        <w:t>4</w:t>
      </w:r>
      <w:r w:rsidR="00DF2EFF" w:rsidRPr="002C65B2">
        <w:rPr>
          <w:sz w:val="24"/>
          <w:szCs w:val="24"/>
        </w:rPr>
        <w:t>,  Resolução</w:t>
      </w:r>
      <w:proofErr w:type="gramEnd"/>
      <w:r w:rsidR="00DF2EFF" w:rsidRPr="002C65B2">
        <w:rPr>
          <w:sz w:val="24"/>
          <w:szCs w:val="24"/>
        </w:rPr>
        <w:t xml:space="preserve"> SEDUC </w:t>
      </w:r>
      <w:r w:rsidR="0073557B">
        <w:rPr>
          <w:sz w:val="24"/>
          <w:szCs w:val="24"/>
        </w:rPr>
        <w:t>95</w:t>
      </w:r>
      <w:r w:rsidR="00DF2EFF" w:rsidRPr="002C65B2">
        <w:rPr>
          <w:sz w:val="24"/>
          <w:szCs w:val="24"/>
        </w:rPr>
        <w:t>/202</w:t>
      </w:r>
      <w:r w:rsidR="0073557B">
        <w:rPr>
          <w:sz w:val="24"/>
          <w:szCs w:val="24"/>
        </w:rPr>
        <w:t>4</w:t>
      </w:r>
      <w:r w:rsidR="007E372F">
        <w:rPr>
          <w:sz w:val="24"/>
          <w:szCs w:val="24"/>
        </w:rPr>
        <w:t xml:space="preserve"> e </w:t>
      </w:r>
      <w:r w:rsidR="00DF2EFF" w:rsidRPr="002C65B2">
        <w:rPr>
          <w:sz w:val="24"/>
          <w:szCs w:val="24"/>
        </w:rPr>
        <w:t xml:space="preserve">Portaria CGRH nº </w:t>
      </w:r>
      <w:r w:rsidR="0073557B">
        <w:rPr>
          <w:sz w:val="24"/>
          <w:szCs w:val="24"/>
        </w:rPr>
        <w:t>42</w:t>
      </w:r>
      <w:r w:rsidR="007E372F">
        <w:rPr>
          <w:sz w:val="24"/>
          <w:szCs w:val="24"/>
        </w:rPr>
        <w:t>/2024</w:t>
      </w:r>
      <w:r w:rsidR="00DF2EFF" w:rsidRPr="002C65B2">
        <w:rPr>
          <w:sz w:val="24"/>
          <w:szCs w:val="24"/>
        </w:rPr>
        <w:t xml:space="preserve">, </w:t>
      </w:r>
      <w:r w:rsidR="00181700" w:rsidRPr="002C65B2">
        <w:rPr>
          <w:sz w:val="24"/>
          <w:szCs w:val="24"/>
        </w:rPr>
        <w:t>comunicam que a sess</w:t>
      </w:r>
      <w:r w:rsidR="00A01783">
        <w:rPr>
          <w:sz w:val="24"/>
          <w:szCs w:val="24"/>
        </w:rPr>
        <w:t>ão</w:t>
      </w:r>
      <w:r w:rsidR="00181700" w:rsidRPr="002C65B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3557B" w:rsidRPr="0073557B">
        <w:rPr>
          <w:sz w:val="24"/>
          <w:szCs w:val="24"/>
        </w:rPr>
        <w:t xml:space="preserve">e Atribuição </w:t>
      </w:r>
      <w:r w:rsidRPr="00F00B29">
        <w:rPr>
          <w:sz w:val="24"/>
          <w:szCs w:val="24"/>
        </w:rPr>
        <w:t xml:space="preserve">da carga horária  </w:t>
      </w:r>
      <w:r w:rsidR="0073557B" w:rsidRPr="0073557B">
        <w:rPr>
          <w:sz w:val="24"/>
          <w:szCs w:val="24"/>
        </w:rPr>
        <w:t>aulas do CEEJA aos docentes titulares de cargo, não efetivos</w:t>
      </w:r>
      <w:r w:rsidR="0073557B">
        <w:rPr>
          <w:sz w:val="24"/>
          <w:szCs w:val="24"/>
        </w:rPr>
        <w:t xml:space="preserve"> </w:t>
      </w:r>
      <w:r w:rsidR="0073557B" w:rsidRPr="0073557B">
        <w:rPr>
          <w:sz w:val="24"/>
          <w:szCs w:val="24"/>
        </w:rPr>
        <w:t>(P, N, F), contratados de 2022 a 2024 e candidatos à contratação devidamente credenciados</w:t>
      </w:r>
      <w:r w:rsidR="00823A02" w:rsidRPr="002C65B2">
        <w:rPr>
          <w:sz w:val="24"/>
          <w:szCs w:val="24"/>
        </w:rPr>
        <w:t xml:space="preserve">, </w:t>
      </w:r>
      <w:r w:rsidR="00181700" w:rsidRPr="002C65B2">
        <w:rPr>
          <w:sz w:val="24"/>
          <w:szCs w:val="24"/>
        </w:rPr>
        <w:t xml:space="preserve"> acontecerá</w:t>
      </w:r>
      <w:r w:rsidR="00145E8C" w:rsidRPr="002C65B2">
        <w:rPr>
          <w:sz w:val="24"/>
          <w:szCs w:val="24"/>
        </w:rPr>
        <w:t>, presencialmente,</w:t>
      </w:r>
      <w:r w:rsidR="00181700" w:rsidRPr="002C65B2">
        <w:rPr>
          <w:sz w:val="24"/>
          <w:szCs w:val="24"/>
        </w:rPr>
        <w:t xml:space="preserve"> na seguinte conformidade: </w:t>
      </w:r>
    </w:p>
    <w:p w14:paraId="598C7BF2" w14:textId="77777777" w:rsidR="00145E8C" w:rsidRPr="002C65B2" w:rsidRDefault="00145E8C" w:rsidP="00145E8C">
      <w:pPr>
        <w:spacing w:line="360" w:lineRule="auto"/>
        <w:jc w:val="both"/>
        <w:rPr>
          <w:sz w:val="24"/>
          <w:szCs w:val="24"/>
        </w:rPr>
      </w:pPr>
    </w:p>
    <w:p w14:paraId="10A7A779" w14:textId="5F70F4E8" w:rsidR="003C2397" w:rsidRPr="002C65B2" w:rsidRDefault="002F0BD0" w:rsidP="00145E8C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>S</w:t>
      </w:r>
      <w:r w:rsidR="00921C9B" w:rsidRPr="002C65B2">
        <w:rPr>
          <w:rFonts w:eastAsia="Times New Roman" w:cs="Aparajita"/>
          <w:color w:val="333333"/>
          <w:sz w:val="24"/>
          <w:szCs w:val="24"/>
          <w:lang w:eastAsia="pt-BR"/>
        </w:rPr>
        <w:t>omente poderão participar da sess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>ão</w:t>
      </w:r>
      <w:r w:rsidR="00921C9B" w:rsidRPr="002C65B2">
        <w:rPr>
          <w:rFonts w:eastAsia="Times New Roman" w:cs="Aparajita"/>
          <w:color w:val="333333"/>
          <w:sz w:val="24"/>
          <w:szCs w:val="24"/>
          <w:lang w:eastAsia="pt-BR"/>
        </w:rPr>
        <w:t xml:space="preserve"> de atribuição os docentes </w:t>
      </w:r>
      <w:r w:rsidR="00181700"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devidamente credenciados para atuação </w:t>
      </w:r>
      <w:proofErr w:type="gramStart"/>
      <w:r w:rsidR="00181700"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no  CE</w:t>
      </w:r>
      <w:r w:rsidR="0073557B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EJA</w:t>
      </w:r>
      <w:proofErr w:type="gramEnd"/>
      <w:r w:rsidR="00181700"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 - Centro de E</w:t>
      </w:r>
      <w:r w:rsidR="0073557B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ducação de Jovens e Adultos nos termos do Edital de </w:t>
      </w:r>
      <w:r w:rsidR="00C57536" w:rsidRPr="00C57536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do Dirigente Regional de Ensino de 02/12/2024</w:t>
      </w:r>
      <w:r w:rsidR="00C57536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, com publicação do Credenciamento </w:t>
      </w:r>
      <w:r w:rsidR="0073557B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 publicado no DOE de 14/01/2025</w:t>
      </w:r>
      <w:r w:rsidR="00181700"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;</w:t>
      </w:r>
    </w:p>
    <w:p w14:paraId="78FD693A" w14:textId="77777777" w:rsidR="00181700" w:rsidRPr="002C65B2" w:rsidRDefault="00181700" w:rsidP="00145E8C">
      <w:pPr>
        <w:pStyle w:val="PargrafodaLista"/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</w:p>
    <w:p w14:paraId="59931562" w14:textId="00BE81B0" w:rsidR="00181700" w:rsidRPr="002C65B2" w:rsidRDefault="00181700" w:rsidP="00145E8C">
      <w:pPr>
        <w:pStyle w:val="PargrafodaLista"/>
        <w:numPr>
          <w:ilvl w:val="0"/>
          <w:numId w:val="4"/>
        </w:numPr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 xml:space="preserve"> </w:t>
      </w:r>
      <w:r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D</w:t>
      </w:r>
      <w:r w:rsidR="00823A02"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ata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 xml:space="preserve">: </w:t>
      </w:r>
      <w:r w:rsidR="00F00B29">
        <w:rPr>
          <w:rFonts w:eastAsia="Times New Roman" w:cs="Aparajita"/>
          <w:color w:val="333333"/>
          <w:sz w:val="24"/>
          <w:szCs w:val="24"/>
          <w:lang w:eastAsia="pt-BR"/>
        </w:rPr>
        <w:t>04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>/</w:t>
      </w:r>
      <w:r w:rsidR="00DF2EFF" w:rsidRPr="002C65B2">
        <w:rPr>
          <w:rFonts w:eastAsia="Times New Roman" w:cs="Aparajita"/>
          <w:color w:val="333333"/>
          <w:sz w:val="24"/>
          <w:szCs w:val="24"/>
          <w:lang w:eastAsia="pt-BR"/>
        </w:rPr>
        <w:t>0</w:t>
      </w:r>
      <w:r w:rsidR="00F00B29">
        <w:rPr>
          <w:rFonts w:eastAsia="Times New Roman" w:cs="Aparajita"/>
          <w:color w:val="333333"/>
          <w:sz w:val="24"/>
          <w:szCs w:val="24"/>
          <w:lang w:eastAsia="pt-BR"/>
        </w:rPr>
        <w:t>2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>/202</w:t>
      </w:r>
      <w:r w:rsidR="0073557B">
        <w:rPr>
          <w:rFonts w:eastAsia="Times New Roman" w:cs="Aparajita"/>
          <w:color w:val="333333"/>
          <w:sz w:val="24"/>
          <w:szCs w:val="24"/>
          <w:lang w:eastAsia="pt-BR"/>
        </w:rPr>
        <w:t>5</w:t>
      </w:r>
    </w:p>
    <w:p w14:paraId="184D7B13" w14:textId="77777777" w:rsidR="00181700" w:rsidRPr="002C65B2" w:rsidRDefault="00181700" w:rsidP="00145E8C">
      <w:pPr>
        <w:pStyle w:val="PargrafodaLista"/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</w:p>
    <w:p w14:paraId="14380D39" w14:textId="3C0EA96C" w:rsidR="00181700" w:rsidRPr="002C65B2" w:rsidRDefault="00181700" w:rsidP="00145E8C">
      <w:pPr>
        <w:pStyle w:val="PargrafodaLista"/>
        <w:numPr>
          <w:ilvl w:val="0"/>
          <w:numId w:val="4"/>
        </w:numPr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  <w:r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Local: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 xml:space="preserve"> Sede da DE – R. Porto Príncipe, 100, Vila Rubi, São José dos Campos</w:t>
      </w:r>
      <w:r w:rsidR="00823A02" w:rsidRPr="002C65B2">
        <w:rPr>
          <w:rFonts w:eastAsia="Times New Roman" w:cs="Aparajita"/>
          <w:color w:val="333333"/>
          <w:sz w:val="24"/>
          <w:szCs w:val="24"/>
          <w:lang w:eastAsia="pt-BR"/>
        </w:rPr>
        <w:t>, SP</w:t>
      </w:r>
    </w:p>
    <w:p w14:paraId="757C13F7" w14:textId="77777777" w:rsidR="00145E8C" w:rsidRPr="002C65B2" w:rsidRDefault="00145E8C" w:rsidP="00145E8C">
      <w:pPr>
        <w:pStyle w:val="PargrafodaLista"/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</w:p>
    <w:p w14:paraId="1F5360F4" w14:textId="044C034E" w:rsidR="00181700" w:rsidRPr="00A00D61" w:rsidRDefault="00181700" w:rsidP="0073557B">
      <w:pPr>
        <w:pStyle w:val="PargrafodaLista"/>
        <w:numPr>
          <w:ilvl w:val="0"/>
          <w:numId w:val="4"/>
        </w:numPr>
        <w:jc w:val="both"/>
        <w:rPr>
          <w:rFonts w:eastAsia="Times New Roman" w:cs="Aparajita"/>
          <w:b/>
          <w:bCs/>
          <w:color w:val="333333"/>
          <w:sz w:val="20"/>
          <w:szCs w:val="20"/>
          <w:lang w:eastAsia="pt-BR"/>
        </w:rPr>
      </w:pPr>
      <w:r w:rsidRPr="002C65B2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>Horário</w:t>
      </w:r>
      <w:r w:rsidRPr="002C65B2">
        <w:rPr>
          <w:rFonts w:eastAsia="Times New Roman" w:cs="Aparajita"/>
          <w:color w:val="333333"/>
          <w:sz w:val="24"/>
          <w:szCs w:val="24"/>
          <w:lang w:eastAsia="pt-BR"/>
        </w:rPr>
        <w:t xml:space="preserve">: </w:t>
      </w:r>
      <w:r w:rsidR="00683C62">
        <w:rPr>
          <w:rFonts w:eastAsia="Times New Roman" w:cs="Aparajita"/>
          <w:color w:val="333333"/>
          <w:sz w:val="24"/>
          <w:szCs w:val="24"/>
          <w:lang w:eastAsia="pt-BR"/>
        </w:rPr>
        <w:t>13</w:t>
      </w:r>
      <w:r w:rsidR="0073557B">
        <w:rPr>
          <w:rFonts w:eastAsia="Times New Roman" w:cs="Aparajita"/>
          <w:color w:val="333333"/>
          <w:sz w:val="24"/>
          <w:szCs w:val="24"/>
          <w:lang w:eastAsia="pt-BR"/>
        </w:rPr>
        <w:t>h</w:t>
      </w:r>
      <w:r w:rsidR="00683C62">
        <w:rPr>
          <w:rFonts w:eastAsia="Times New Roman" w:cs="Aparajita"/>
          <w:color w:val="333333"/>
          <w:sz w:val="24"/>
          <w:szCs w:val="24"/>
          <w:lang w:eastAsia="pt-BR"/>
        </w:rPr>
        <w:t>30</w:t>
      </w:r>
    </w:p>
    <w:p w14:paraId="13207819" w14:textId="77777777" w:rsidR="00A00D61" w:rsidRPr="00A00D61" w:rsidRDefault="00A00D61" w:rsidP="00A00D61">
      <w:pPr>
        <w:pStyle w:val="PargrafodaLista"/>
        <w:rPr>
          <w:rFonts w:eastAsia="Times New Roman" w:cs="Aparajita"/>
          <w:b/>
          <w:bCs/>
          <w:color w:val="333333"/>
          <w:sz w:val="20"/>
          <w:szCs w:val="20"/>
          <w:lang w:eastAsia="pt-BR"/>
        </w:rPr>
      </w:pPr>
    </w:p>
    <w:p w14:paraId="425A0938" w14:textId="7DBB1C15" w:rsidR="00A00D61" w:rsidRPr="00A00D61" w:rsidRDefault="00A00D61" w:rsidP="0073557B">
      <w:pPr>
        <w:pStyle w:val="PargrafodaLista"/>
        <w:numPr>
          <w:ilvl w:val="0"/>
          <w:numId w:val="4"/>
        </w:numPr>
        <w:jc w:val="both"/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</w:pPr>
      <w:r w:rsidRPr="00A00D61">
        <w:rPr>
          <w:rFonts w:eastAsia="Times New Roman" w:cs="Aparajita"/>
          <w:b/>
          <w:bCs/>
          <w:color w:val="333333"/>
          <w:sz w:val="24"/>
          <w:szCs w:val="24"/>
          <w:lang w:eastAsia="pt-BR"/>
        </w:rPr>
        <w:t xml:space="preserve">Disciplinas: </w:t>
      </w:r>
      <w:r w:rsidRPr="00A00D61">
        <w:rPr>
          <w:rFonts w:eastAsia="Times New Roman" w:cs="Aparajita"/>
          <w:color w:val="333333"/>
          <w:sz w:val="24"/>
          <w:szCs w:val="24"/>
          <w:lang w:eastAsia="pt-BR"/>
        </w:rPr>
        <w:t xml:space="preserve">Biologia e </w:t>
      </w:r>
      <w:proofErr w:type="gramStart"/>
      <w:r w:rsidRPr="00A00D61">
        <w:rPr>
          <w:rFonts w:eastAsia="Times New Roman" w:cs="Aparajita"/>
          <w:color w:val="333333"/>
          <w:sz w:val="24"/>
          <w:szCs w:val="24"/>
          <w:lang w:eastAsia="pt-BR"/>
        </w:rPr>
        <w:t>Português</w:t>
      </w:r>
      <w:proofErr w:type="gramEnd"/>
    </w:p>
    <w:p w14:paraId="526F59AE" w14:textId="77777777" w:rsidR="00181700" w:rsidRDefault="00181700" w:rsidP="00181700">
      <w:pPr>
        <w:pStyle w:val="PargrafodaLista"/>
        <w:jc w:val="both"/>
        <w:rPr>
          <w:rFonts w:eastAsia="Times New Roman" w:cs="Aparajita"/>
          <w:b/>
          <w:bCs/>
          <w:color w:val="333333"/>
          <w:sz w:val="20"/>
          <w:szCs w:val="20"/>
          <w:lang w:eastAsia="pt-BR"/>
        </w:rPr>
      </w:pPr>
    </w:p>
    <w:p w14:paraId="170BFCFF" w14:textId="77777777" w:rsidR="005529F9" w:rsidRPr="004D4DA6" w:rsidRDefault="005529F9" w:rsidP="00E45526">
      <w:pPr>
        <w:pStyle w:val="PargrafodaLista"/>
        <w:tabs>
          <w:tab w:val="left" w:pos="709"/>
        </w:tabs>
        <w:spacing w:after="0" w:line="240" w:lineRule="auto"/>
        <w:ind w:left="66"/>
        <w:jc w:val="both"/>
        <w:rPr>
          <w:rFonts w:eastAsia="Times New Roman" w:cs="Aparajita"/>
          <w:sz w:val="20"/>
          <w:szCs w:val="20"/>
          <w:lang w:eastAsia="pt-BR"/>
        </w:rPr>
      </w:pPr>
    </w:p>
    <w:p w14:paraId="41F58240" w14:textId="474C6342" w:rsidR="00FE727E" w:rsidRPr="004D4DA6" w:rsidRDefault="005529F9" w:rsidP="00E45526">
      <w:pPr>
        <w:pStyle w:val="PargrafodaLista"/>
        <w:tabs>
          <w:tab w:val="left" w:pos="709"/>
        </w:tabs>
        <w:spacing w:after="0" w:line="240" w:lineRule="auto"/>
        <w:ind w:left="66"/>
        <w:jc w:val="both"/>
        <w:rPr>
          <w:rFonts w:eastAsia="Times New Roman" w:cs="Aparajita"/>
          <w:sz w:val="20"/>
          <w:szCs w:val="20"/>
          <w:lang w:eastAsia="pt-BR"/>
        </w:rPr>
      </w:pPr>
      <w:r w:rsidRPr="004D4DA6">
        <w:rPr>
          <w:rFonts w:eastAsia="Times New Roman" w:cs="Aparajita"/>
          <w:sz w:val="20"/>
          <w:szCs w:val="20"/>
          <w:lang w:eastAsia="pt-BR"/>
        </w:rPr>
        <w:tab/>
      </w:r>
      <w:r w:rsidR="00FE727E" w:rsidRPr="004D4DA6">
        <w:rPr>
          <w:rFonts w:eastAsia="Times New Roman" w:cs="Aparajita"/>
          <w:sz w:val="20"/>
          <w:szCs w:val="20"/>
          <w:lang w:eastAsia="pt-BR"/>
        </w:rPr>
        <w:t xml:space="preserve">São José dos </w:t>
      </w:r>
      <w:proofErr w:type="gramStart"/>
      <w:r w:rsidR="00FE727E" w:rsidRPr="004D4DA6">
        <w:rPr>
          <w:rFonts w:eastAsia="Times New Roman" w:cs="Aparajita"/>
          <w:sz w:val="20"/>
          <w:szCs w:val="20"/>
          <w:lang w:eastAsia="pt-BR"/>
        </w:rPr>
        <w:t xml:space="preserve">Campos, </w:t>
      </w:r>
      <w:r w:rsidR="00DE4AC7" w:rsidRPr="004D4DA6">
        <w:rPr>
          <w:rFonts w:eastAsia="Times New Roman" w:cs="Aparajita"/>
          <w:sz w:val="20"/>
          <w:szCs w:val="20"/>
          <w:lang w:eastAsia="pt-BR"/>
        </w:rPr>
        <w:t xml:space="preserve"> </w:t>
      </w:r>
      <w:r w:rsidR="00683C62">
        <w:rPr>
          <w:rFonts w:eastAsia="Times New Roman" w:cs="Aparajita"/>
          <w:sz w:val="20"/>
          <w:szCs w:val="20"/>
          <w:lang w:eastAsia="pt-BR"/>
        </w:rPr>
        <w:t>03</w:t>
      </w:r>
      <w:proofErr w:type="gramEnd"/>
      <w:r w:rsidR="00683C62">
        <w:rPr>
          <w:rFonts w:eastAsia="Times New Roman" w:cs="Aparajita"/>
          <w:sz w:val="20"/>
          <w:szCs w:val="20"/>
          <w:lang w:eastAsia="pt-BR"/>
        </w:rPr>
        <w:t xml:space="preserve"> </w:t>
      </w:r>
      <w:r w:rsidR="00DE4AC7" w:rsidRPr="004D4DA6">
        <w:rPr>
          <w:rFonts w:eastAsia="Times New Roman" w:cs="Aparajita"/>
          <w:sz w:val="20"/>
          <w:szCs w:val="20"/>
          <w:lang w:eastAsia="pt-BR"/>
        </w:rPr>
        <w:t xml:space="preserve">de </w:t>
      </w:r>
      <w:r w:rsidR="00683C62">
        <w:rPr>
          <w:rFonts w:eastAsia="Times New Roman" w:cs="Aparajita"/>
          <w:sz w:val="20"/>
          <w:szCs w:val="20"/>
          <w:lang w:eastAsia="pt-BR"/>
        </w:rPr>
        <w:t>fevereiro</w:t>
      </w:r>
      <w:r w:rsidR="00823A02">
        <w:rPr>
          <w:rFonts w:eastAsia="Times New Roman" w:cs="Aparajita"/>
          <w:sz w:val="20"/>
          <w:szCs w:val="20"/>
          <w:lang w:eastAsia="pt-BR"/>
        </w:rPr>
        <w:t xml:space="preserve"> </w:t>
      </w:r>
      <w:r w:rsidR="00DE4AC7" w:rsidRPr="004D4DA6">
        <w:rPr>
          <w:rFonts w:eastAsia="Times New Roman" w:cs="Aparajita"/>
          <w:sz w:val="20"/>
          <w:szCs w:val="20"/>
          <w:lang w:eastAsia="pt-BR"/>
        </w:rPr>
        <w:t>de 202</w:t>
      </w:r>
      <w:r w:rsidR="0073557B">
        <w:rPr>
          <w:rFonts w:eastAsia="Times New Roman" w:cs="Aparajita"/>
          <w:sz w:val="20"/>
          <w:szCs w:val="20"/>
          <w:lang w:eastAsia="pt-BR"/>
        </w:rPr>
        <w:t>5</w:t>
      </w:r>
      <w:r w:rsidR="00FE727E" w:rsidRPr="004D4DA6">
        <w:rPr>
          <w:rFonts w:eastAsia="Times New Roman" w:cs="Aparajita"/>
          <w:sz w:val="20"/>
          <w:szCs w:val="20"/>
          <w:lang w:eastAsia="pt-BR"/>
        </w:rPr>
        <w:t xml:space="preserve">. </w:t>
      </w:r>
    </w:p>
    <w:p w14:paraId="0292B343" w14:textId="77777777" w:rsidR="000840DE" w:rsidRPr="004D4DA6" w:rsidRDefault="000840DE" w:rsidP="00E45526">
      <w:pPr>
        <w:pStyle w:val="PargrafodaLista"/>
        <w:tabs>
          <w:tab w:val="left" w:pos="709"/>
        </w:tabs>
        <w:spacing w:after="0" w:line="240" w:lineRule="auto"/>
        <w:ind w:left="66"/>
        <w:jc w:val="both"/>
        <w:rPr>
          <w:rFonts w:eastAsia="Times New Roman" w:cs="Aparajita"/>
          <w:sz w:val="20"/>
          <w:szCs w:val="20"/>
          <w:lang w:eastAsia="pt-BR"/>
        </w:rPr>
      </w:pPr>
    </w:p>
    <w:p w14:paraId="50F3B4EE" w14:textId="77777777" w:rsidR="005529F9" w:rsidRPr="004D4DA6" w:rsidRDefault="005529F9" w:rsidP="00E45526">
      <w:pPr>
        <w:pStyle w:val="PargrafodaLista"/>
        <w:tabs>
          <w:tab w:val="left" w:pos="709"/>
        </w:tabs>
        <w:spacing w:after="0" w:line="240" w:lineRule="auto"/>
        <w:ind w:left="66"/>
        <w:jc w:val="both"/>
        <w:rPr>
          <w:rFonts w:eastAsia="Times New Roman" w:cs="Aparajita"/>
          <w:sz w:val="20"/>
          <w:szCs w:val="20"/>
          <w:lang w:eastAsia="pt-BR"/>
        </w:rPr>
      </w:pPr>
    </w:p>
    <w:p w14:paraId="3070F305" w14:textId="7FBD2D9A" w:rsidR="00FE727E" w:rsidRPr="004D4DA6" w:rsidRDefault="00255A34" w:rsidP="00255A34">
      <w:pPr>
        <w:pStyle w:val="PargrafodaLista"/>
        <w:tabs>
          <w:tab w:val="left" w:pos="709"/>
        </w:tabs>
        <w:spacing w:after="0" w:line="240" w:lineRule="auto"/>
        <w:ind w:left="66"/>
        <w:jc w:val="center"/>
        <w:rPr>
          <w:rFonts w:cs="Aparajita"/>
          <w:b/>
          <w:sz w:val="20"/>
          <w:szCs w:val="20"/>
        </w:rPr>
      </w:pPr>
      <w:r w:rsidRPr="004D4DA6">
        <w:rPr>
          <w:rFonts w:cs="Aparajita"/>
          <w:b/>
          <w:sz w:val="20"/>
          <w:szCs w:val="20"/>
        </w:rPr>
        <w:t xml:space="preserve">                           </w:t>
      </w:r>
      <w:r w:rsidR="00FE727E" w:rsidRPr="004D4DA6">
        <w:rPr>
          <w:rFonts w:cs="Aparajita"/>
          <w:b/>
          <w:sz w:val="20"/>
          <w:szCs w:val="20"/>
        </w:rPr>
        <w:t xml:space="preserve">C A </w:t>
      </w:r>
      <w:proofErr w:type="spellStart"/>
      <w:r w:rsidR="00FE727E" w:rsidRPr="004D4DA6">
        <w:rPr>
          <w:rFonts w:cs="Aparajita"/>
          <w:b/>
          <w:sz w:val="20"/>
          <w:szCs w:val="20"/>
        </w:rPr>
        <w:t>A</w:t>
      </w:r>
      <w:proofErr w:type="spellEnd"/>
      <w:r w:rsidR="00FE727E" w:rsidRPr="004D4DA6">
        <w:rPr>
          <w:rFonts w:cs="Aparajita"/>
          <w:b/>
          <w:sz w:val="20"/>
          <w:szCs w:val="20"/>
        </w:rPr>
        <w:tab/>
      </w:r>
      <w:r w:rsidR="00FE727E" w:rsidRPr="004D4DA6">
        <w:rPr>
          <w:rFonts w:cs="Aparajita"/>
          <w:b/>
          <w:sz w:val="20"/>
          <w:szCs w:val="20"/>
        </w:rPr>
        <w:tab/>
      </w:r>
      <w:r w:rsidR="00FE727E" w:rsidRPr="004D4DA6">
        <w:rPr>
          <w:rFonts w:cs="Aparajita"/>
          <w:b/>
          <w:sz w:val="20"/>
          <w:szCs w:val="20"/>
        </w:rPr>
        <w:tab/>
      </w:r>
      <w:r w:rsidR="00FE727E" w:rsidRPr="004D4DA6">
        <w:rPr>
          <w:rFonts w:cs="Aparajita"/>
          <w:b/>
          <w:sz w:val="20"/>
          <w:szCs w:val="20"/>
        </w:rPr>
        <w:tab/>
      </w:r>
      <w:r w:rsidRPr="004D4DA6">
        <w:rPr>
          <w:rFonts w:cs="Aparajita"/>
          <w:b/>
          <w:sz w:val="20"/>
          <w:szCs w:val="20"/>
        </w:rPr>
        <w:t xml:space="preserve">                           </w:t>
      </w:r>
      <w:r w:rsidR="00FE727E" w:rsidRPr="004D4DA6">
        <w:rPr>
          <w:rFonts w:cs="Aparajita"/>
          <w:b/>
          <w:sz w:val="20"/>
          <w:szCs w:val="20"/>
        </w:rPr>
        <w:t xml:space="preserve"> </w:t>
      </w:r>
      <w:r w:rsidR="00683C62">
        <w:rPr>
          <w:rFonts w:cs="Aparajita"/>
          <w:b/>
          <w:sz w:val="20"/>
          <w:szCs w:val="20"/>
        </w:rPr>
        <w:t xml:space="preserve">Marcos de Moura </w:t>
      </w:r>
      <w:proofErr w:type="spellStart"/>
      <w:r w:rsidR="00683C62">
        <w:rPr>
          <w:rFonts w:cs="Aparajita"/>
          <w:b/>
          <w:sz w:val="20"/>
          <w:szCs w:val="20"/>
        </w:rPr>
        <w:t>Albertim</w:t>
      </w:r>
      <w:proofErr w:type="spellEnd"/>
    </w:p>
    <w:p w14:paraId="7827C827" w14:textId="030A64B3" w:rsidR="00F006F1" w:rsidRPr="004D4DA6" w:rsidRDefault="00FE727E" w:rsidP="00255A34">
      <w:pPr>
        <w:spacing w:after="0" w:line="240" w:lineRule="auto"/>
        <w:jc w:val="center"/>
        <w:rPr>
          <w:rFonts w:eastAsia="Times New Roman" w:cs="Aparajita"/>
          <w:color w:val="333333"/>
          <w:sz w:val="20"/>
          <w:szCs w:val="20"/>
          <w:lang w:eastAsia="pt-BR"/>
        </w:rPr>
      </w:pPr>
      <w:r w:rsidRPr="004D4DA6">
        <w:rPr>
          <w:rFonts w:cs="Aparajita"/>
          <w:sz w:val="20"/>
          <w:szCs w:val="20"/>
        </w:rPr>
        <w:t>Comissão de Atribuição de Aulas</w:t>
      </w:r>
      <w:r w:rsidRPr="004D4DA6">
        <w:rPr>
          <w:rFonts w:cs="Aparajita"/>
          <w:sz w:val="20"/>
          <w:szCs w:val="20"/>
        </w:rPr>
        <w:tab/>
      </w:r>
      <w:r w:rsidRPr="004D4DA6">
        <w:rPr>
          <w:rFonts w:cs="Aparajita"/>
          <w:sz w:val="20"/>
          <w:szCs w:val="20"/>
        </w:rPr>
        <w:tab/>
      </w:r>
      <w:r w:rsidRPr="004D4DA6">
        <w:rPr>
          <w:rFonts w:cs="Aparajita"/>
          <w:sz w:val="20"/>
          <w:szCs w:val="20"/>
        </w:rPr>
        <w:tab/>
      </w:r>
      <w:r w:rsidRPr="004D4DA6">
        <w:rPr>
          <w:rFonts w:cs="Aparajita"/>
          <w:sz w:val="20"/>
          <w:szCs w:val="20"/>
        </w:rPr>
        <w:tab/>
      </w:r>
      <w:r w:rsidR="0044369E" w:rsidRPr="004D4DA6">
        <w:rPr>
          <w:rFonts w:cs="Aparajita"/>
          <w:sz w:val="20"/>
          <w:szCs w:val="20"/>
        </w:rPr>
        <w:t xml:space="preserve">           </w:t>
      </w:r>
      <w:r w:rsidRPr="004D4DA6">
        <w:rPr>
          <w:rFonts w:cs="Aparajita"/>
          <w:sz w:val="20"/>
          <w:szCs w:val="20"/>
        </w:rPr>
        <w:t>Dirigente Regional de Ensino</w:t>
      </w:r>
      <w:r w:rsidR="0073557B">
        <w:rPr>
          <w:rFonts w:eastAsia="Times New Roman" w:cs="Aparajita"/>
          <w:color w:val="333333"/>
          <w:sz w:val="20"/>
          <w:szCs w:val="20"/>
          <w:lang w:eastAsia="pt-BR"/>
        </w:rPr>
        <w:t xml:space="preserve"> em Exercício</w:t>
      </w:r>
    </w:p>
    <w:sectPr w:rsidR="00F006F1" w:rsidRPr="004D4DA6" w:rsidSect="00842EBE">
      <w:pgSz w:w="11906" w:h="16838"/>
      <w:pgMar w:top="17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43E8" w14:textId="77777777" w:rsidR="00D64804" w:rsidRDefault="00D64804" w:rsidP="00B83AD3">
      <w:pPr>
        <w:spacing w:after="0" w:line="240" w:lineRule="auto"/>
      </w:pPr>
      <w:r>
        <w:separator/>
      </w:r>
    </w:p>
  </w:endnote>
  <w:endnote w:type="continuationSeparator" w:id="0">
    <w:p w14:paraId="36D04A7D" w14:textId="77777777" w:rsidR="00D64804" w:rsidRDefault="00D64804" w:rsidP="00B8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2D25" w14:textId="77777777" w:rsidR="00D64804" w:rsidRDefault="00D64804" w:rsidP="00B83AD3">
      <w:pPr>
        <w:spacing w:after="0" w:line="240" w:lineRule="auto"/>
      </w:pPr>
      <w:r>
        <w:separator/>
      </w:r>
    </w:p>
  </w:footnote>
  <w:footnote w:type="continuationSeparator" w:id="0">
    <w:p w14:paraId="27297E7C" w14:textId="77777777" w:rsidR="00D64804" w:rsidRDefault="00D64804" w:rsidP="00B8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0127"/>
    <w:multiLevelType w:val="hybridMultilevel"/>
    <w:tmpl w:val="E348CD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953"/>
    <w:multiLevelType w:val="hybridMultilevel"/>
    <w:tmpl w:val="9906EE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A2E30"/>
    <w:multiLevelType w:val="hybridMultilevel"/>
    <w:tmpl w:val="CCD6DD0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11B9"/>
    <w:multiLevelType w:val="hybridMultilevel"/>
    <w:tmpl w:val="3A6235B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26916633">
    <w:abstractNumId w:val="1"/>
  </w:num>
  <w:num w:numId="2" w16cid:durableId="834106137">
    <w:abstractNumId w:val="2"/>
  </w:num>
  <w:num w:numId="3" w16cid:durableId="436214715">
    <w:abstractNumId w:val="3"/>
  </w:num>
  <w:num w:numId="4" w16cid:durableId="11213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5"/>
    <w:rsid w:val="000015D8"/>
    <w:rsid w:val="00005BF9"/>
    <w:rsid w:val="00031ADB"/>
    <w:rsid w:val="000365EA"/>
    <w:rsid w:val="00045C21"/>
    <w:rsid w:val="00050738"/>
    <w:rsid w:val="00054189"/>
    <w:rsid w:val="00077126"/>
    <w:rsid w:val="000840DE"/>
    <w:rsid w:val="00085187"/>
    <w:rsid w:val="000C422F"/>
    <w:rsid w:val="000C5B81"/>
    <w:rsid w:val="000D3B3D"/>
    <w:rsid w:val="000D405E"/>
    <w:rsid w:val="000E176F"/>
    <w:rsid w:val="000F58B9"/>
    <w:rsid w:val="001015EC"/>
    <w:rsid w:val="00145E8C"/>
    <w:rsid w:val="001617AD"/>
    <w:rsid w:val="0017312E"/>
    <w:rsid w:val="00181700"/>
    <w:rsid w:val="001A10DA"/>
    <w:rsid w:val="001C300F"/>
    <w:rsid w:val="001D07A3"/>
    <w:rsid w:val="001E1064"/>
    <w:rsid w:val="001E1DE1"/>
    <w:rsid w:val="001E700D"/>
    <w:rsid w:val="002002BB"/>
    <w:rsid w:val="0020395D"/>
    <w:rsid w:val="00222D98"/>
    <w:rsid w:val="00255A34"/>
    <w:rsid w:val="00262BF2"/>
    <w:rsid w:val="0027071D"/>
    <w:rsid w:val="00281455"/>
    <w:rsid w:val="002830D8"/>
    <w:rsid w:val="00294478"/>
    <w:rsid w:val="002A0BEA"/>
    <w:rsid w:val="002A16CB"/>
    <w:rsid w:val="002A5867"/>
    <w:rsid w:val="002A7985"/>
    <w:rsid w:val="002B197A"/>
    <w:rsid w:val="002C65B2"/>
    <w:rsid w:val="002D5136"/>
    <w:rsid w:val="002D7920"/>
    <w:rsid w:val="002F0BD0"/>
    <w:rsid w:val="002F6667"/>
    <w:rsid w:val="00315DCC"/>
    <w:rsid w:val="00325ECA"/>
    <w:rsid w:val="00330743"/>
    <w:rsid w:val="003338A9"/>
    <w:rsid w:val="00334083"/>
    <w:rsid w:val="003425E0"/>
    <w:rsid w:val="0035173F"/>
    <w:rsid w:val="003531A6"/>
    <w:rsid w:val="00371F3D"/>
    <w:rsid w:val="00373503"/>
    <w:rsid w:val="00383D05"/>
    <w:rsid w:val="0039485E"/>
    <w:rsid w:val="003A12DE"/>
    <w:rsid w:val="003A6C3F"/>
    <w:rsid w:val="003B1FAC"/>
    <w:rsid w:val="003C1421"/>
    <w:rsid w:val="003C2397"/>
    <w:rsid w:val="003D19E6"/>
    <w:rsid w:val="003D441A"/>
    <w:rsid w:val="003D4F9C"/>
    <w:rsid w:val="003E5FE9"/>
    <w:rsid w:val="00402B0A"/>
    <w:rsid w:val="004055A1"/>
    <w:rsid w:val="00407EA6"/>
    <w:rsid w:val="00415B96"/>
    <w:rsid w:val="00416A64"/>
    <w:rsid w:val="00425AFE"/>
    <w:rsid w:val="00433F65"/>
    <w:rsid w:val="00437C18"/>
    <w:rsid w:val="0044369E"/>
    <w:rsid w:val="00463D76"/>
    <w:rsid w:val="00481462"/>
    <w:rsid w:val="004877B2"/>
    <w:rsid w:val="004C2FF2"/>
    <w:rsid w:val="004D1CF2"/>
    <w:rsid w:val="004D4DA6"/>
    <w:rsid w:val="004F53CD"/>
    <w:rsid w:val="004F6142"/>
    <w:rsid w:val="00500587"/>
    <w:rsid w:val="005175BA"/>
    <w:rsid w:val="00535878"/>
    <w:rsid w:val="00536FD6"/>
    <w:rsid w:val="00547D14"/>
    <w:rsid w:val="00552074"/>
    <w:rsid w:val="005529F9"/>
    <w:rsid w:val="00554930"/>
    <w:rsid w:val="00571D65"/>
    <w:rsid w:val="00572FEE"/>
    <w:rsid w:val="00590401"/>
    <w:rsid w:val="00590513"/>
    <w:rsid w:val="00592EA8"/>
    <w:rsid w:val="005A7440"/>
    <w:rsid w:val="005C3C04"/>
    <w:rsid w:val="005E4106"/>
    <w:rsid w:val="005F43C3"/>
    <w:rsid w:val="00601A9A"/>
    <w:rsid w:val="00613E56"/>
    <w:rsid w:val="00615FAD"/>
    <w:rsid w:val="00634F05"/>
    <w:rsid w:val="00635B1D"/>
    <w:rsid w:val="00643FF1"/>
    <w:rsid w:val="00650F72"/>
    <w:rsid w:val="00651084"/>
    <w:rsid w:val="006541B1"/>
    <w:rsid w:val="00656D3C"/>
    <w:rsid w:val="00674B69"/>
    <w:rsid w:val="00675DEF"/>
    <w:rsid w:val="00683C62"/>
    <w:rsid w:val="006854D4"/>
    <w:rsid w:val="006910FA"/>
    <w:rsid w:val="006934A1"/>
    <w:rsid w:val="006A03AF"/>
    <w:rsid w:val="006A2648"/>
    <w:rsid w:val="006B6DD1"/>
    <w:rsid w:val="006D09E7"/>
    <w:rsid w:val="006D7E90"/>
    <w:rsid w:val="006E474E"/>
    <w:rsid w:val="007159FA"/>
    <w:rsid w:val="0073557B"/>
    <w:rsid w:val="00736893"/>
    <w:rsid w:val="00750704"/>
    <w:rsid w:val="007577C2"/>
    <w:rsid w:val="007673CF"/>
    <w:rsid w:val="00783FCD"/>
    <w:rsid w:val="007B747F"/>
    <w:rsid w:val="007E372F"/>
    <w:rsid w:val="007F679E"/>
    <w:rsid w:val="007F6B06"/>
    <w:rsid w:val="008014A9"/>
    <w:rsid w:val="00810420"/>
    <w:rsid w:val="00816F4C"/>
    <w:rsid w:val="00823A02"/>
    <w:rsid w:val="00836866"/>
    <w:rsid w:val="00842EBE"/>
    <w:rsid w:val="0086554A"/>
    <w:rsid w:val="008815BB"/>
    <w:rsid w:val="00896BA8"/>
    <w:rsid w:val="008A0890"/>
    <w:rsid w:val="008B3463"/>
    <w:rsid w:val="008C5CA0"/>
    <w:rsid w:val="008D34DB"/>
    <w:rsid w:val="008F2C07"/>
    <w:rsid w:val="008F7123"/>
    <w:rsid w:val="009004A0"/>
    <w:rsid w:val="009035DC"/>
    <w:rsid w:val="00905E14"/>
    <w:rsid w:val="00912BE5"/>
    <w:rsid w:val="00921C9B"/>
    <w:rsid w:val="00922C1E"/>
    <w:rsid w:val="009370A9"/>
    <w:rsid w:val="009666A5"/>
    <w:rsid w:val="0097205D"/>
    <w:rsid w:val="009848AB"/>
    <w:rsid w:val="009D6FAE"/>
    <w:rsid w:val="009E3F70"/>
    <w:rsid w:val="009F4E62"/>
    <w:rsid w:val="00A00D61"/>
    <w:rsid w:val="00A01783"/>
    <w:rsid w:val="00A03135"/>
    <w:rsid w:val="00A05CFA"/>
    <w:rsid w:val="00A143B9"/>
    <w:rsid w:val="00A1796A"/>
    <w:rsid w:val="00A21E66"/>
    <w:rsid w:val="00A41635"/>
    <w:rsid w:val="00A5140C"/>
    <w:rsid w:val="00A741FF"/>
    <w:rsid w:val="00A7461B"/>
    <w:rsid w:val="00A80105"/>
    <w:rsid w:val="00A8226C"/>
    <w:rsid w:val="00A976A3"/>
    <w:rsid w:val="00AC23FA"/>
    <w:rsid w:val="00AD1C8E"/>
    <w:rsid w:val="00AD4796"/>
    <w:rsid w:val="00AE0EB3"/>
    <w:rsid w:val="00AE1FF1"/>
    <w:rsid w:val="00AF11B3"/>
    <w:rsid w:val="00B00364"/>
    <w:rsid w:val="00B04756"/>
    <w:rsid w:val="00B07063"/>
    <w:rsid w:val="00B07C9B"/>
    <w:rsid w:val="00B168D6"/>
    <w:rsid w:val="00B24316"/>
    <w:rsid w:val="00B25472"/>
    <w:rsid w:val="00B314CA"/>
    <w:rsid w:val="00B47325"/>
    <w:rsid w:val="00B60310"/>
    <w:rsid w:val="00B83AD3"/>
    <w:rsid w:val="00B840C5"/>
    <w:rsid w:val="00B86C93"/>
    <w:rsid w:val="00BA121C"/>
    <w:rsid w:val="00BA341A"/>
    <w:rsid w:val="00BC166D"/>
    <w:rsid w:val="00BE1540"/>
    <w:rsid w:val="00BF4E6E"/>
    <w:rsid w:val="00BF60D4"/>
    <w:rsid w:val="00C21FC2"/>
    <w:rsid w:val="00C333AD"/>
    <w:rsid w:val="00C42A63"/>
    <w:rsid w:val="00C474D7"/>
    <w:rsid w:val="00C57536"/>
    <w:rsid w:val="00C712B1"/>
    <w:rsid w:val="00C77732"/>
    <w:rsid w:val="00CD21AE"/>
    <w:rsid w:val="00CF0994"/>
    <w:rsid w:val="00CF749E"/>
    <w:rsid w:val="00D027E6"/>
    <w:rsid w:val="00D05731"/>
    <w:rsid w:val="00D25398"/>
    <w:rsid w:val="00D37CD7"/>
    <w:rsid w:val="00D50462"/>
    <w:rsid w:val="00D64804"/>
    <w:rsid w:val="00D66BA3"/>
    <w:rsid w:val="00D70CE5"/>
    <w:rsid w:val="00D942C3"/>
    <w:rsid w:val="00D944F6"/>
    <w:rsid w:val="00DA3882"/>
    <w:rsid w:val="00DA6E73"/>
    <w:rsid w:val="00DA7AF8"/>
    <w:rsid w:val="00DB06CB"/>
    <w:rsid w:val="00DB2160"/>
    <w:rsid w:val="00DC1478"/>
    <w:rsid w:val="00DC2338"/>
    <w:rsid w:val="00DC5BD1"/>
    <w:rsid w:val="00DD07B2"/>
    <w:rsid w:val="00DE03B0"/>
    <w:rsid w:val="00DE4AC7"/>
    <w:rsid w:val="00DF0DC1"/>
    <w:rsid w:val="00DF2056"/>
    <w:rsid w:val="00DF2EFF"/>
    <w:rsid w:val="00DF73BB"/>
    <w:rsid w:val="00E064E1"/>
    <w:rsid w:val="00E117A8"/>
    <w:rsid w:val="00E30D03"/>
    <w:rsid w:val="00E43DDC"/>
    <w:rsid w:val="00E45526"/>
    <w:rsid w:val="00E53567"/>
    <w:rsid w:val="00E543A8"/>
    <w:rsid w:val="00E94E60"/>
    <w:rsid w:val="00E96D76"/>
    <w:rsid w:val="00ED37F3"/>
    <w:rsid w:val="00ED562A"/>
    <w:rsid w:val="00EE19A9"/>
    <w:rsid w:val="00EF5E12"/>
    <w:rsid w:val="00F006F1"/>
    <w:rsid w:val="00F00B29"/>
    <w:rsid w:val="00F0134D"/>
    <w:rsid w:val="00F04946"/>
    <w:rsid w:val="00F05A44"/>
    <w:rsid w:val="00F16776"/>
    <w:rsid w:val="00F24D26"/>
    <w:rsid w:val="00F4530F"/>
    <w:rsid w:val="00F471FD"/>
    <w:rsid w:val="00F55AC9"/>
    <w:rsid w:val="00F614C7"/>
    <w:rsid w:val="00F65F86"/>
    <w:rsid w:val="00F72F4D"/>
    <w:rsid w:val="00F833B4"/>
    <w:rsid w:val="00FA109B"/>
    <w:rsid w:val="00FA7108"/>
    <w:rsid w:val="00FA7782"/>
    <w:rsid w:val="00FC1594"/>
    <w:rsid w:val="00FD5989"/>
    <w:rsid w:val="00FE087C"/>
    <w:rsid w:val="00FE327F"/>
    <w:rsid w:val="00FE5A2C"/>
    <w:rsid w:val="00FE727E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BC1A"/>
  <w15:docId w15:val="{86107F2C-0218-44F6-B2EA-7F6A70E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E7"/>
  </w:style>
  <w:style w:type="paragraph" w:styleId="Ttulo2">
    <w:name w:val="heading 2"/>
    <w:basedOn w:val="Normal"/>
    <w:link w:val="Ttulo2Char"/>
    <w:uiPriority w:val="9"/>
    <w:qFormat/>
    <w:rsid w:val="00281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7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8145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81455"/>
    <w:rPr>
      <w:b/>
      <w:bCs/>
    </w:rPr>
  </w:style>
  <w:style w:type="character" w:styleId="Hyperlink">
    <w:name w:val="Hyperlink"/>
    <w:basedOn w:val="Fontepargpadro"/>
    <w:uiPriority w:val="99"/>
    <w:unhideWhenUsed/>
    <w:rsid w:val="00281455"/>
    <w:rPr>
      <w:color w:val="0000FF"/>
      <w:u w:val="single"/>
    </w:rPr>
  </w:style>
  <w:style w:type="character" w:customStyle="1" w:styleId="label-size">
    <w:name w:val="label-size"/>
    <w:basedOn w:val="Fontepargpadro"/>
    <w:rsid w:val="00281455"/>
  </w:style>
  <w:style w:type="character" w:customStyle="1" w:styleId="label-count">
    <w:name w:val="label-count"/>
    <w:basedOn w:val="Fontepargpadro"/>
    <w:rsid w:val="00281455"/>
  </w:style>
  <w:style w:type="paragraph" w:styleId="Textodebalo">
    <w:name w:val="Balloon Text"/>
    <w:basedOn w:val="Normal"/>
    <w:link w:val="TextodebaloChar"/>
    <w:uiPriority w:val="99"/>
    <w:semiHidden/>
    <w:unhideWhenUsed/>
    <w:rsid w:val="0028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4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1F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83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3AD3"/>
  </w:style>
  <w:style w:type="paragraph" w:styleId="Rodap">
    <w:name w:val="footer"/>
    <w:basedOn w:val="Normal"/>
    <w:link w:val="RodapChar"/>
    <w:uiPriority w:val="99"/>
    <w:semiHidden/>
    <w:unhideWhenUsed/>
    <w:rsid w:val="00B83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3AD3"/>
  </w:style>
  <w:style w:type="paragraph" w:styleId="SemEspaamento">
    <w:name w:val="No Spacing"/>
    <w:uiPriority w:val="1"/>
    <w:qFormat/>
    <w:rsid w:val="00B83AD3"/>
    <w:pPr>
      <w:spacing w:after="0" w:line="240" w:lineRule="auto"/>
      <w:jc w:val="center"/>
    </w:pPr>
  </w:style>
  <w:style w:type="paragraph" w:styleId="Legenda">
    <w:name w:val="caption"/>
    <w:basedOn w:val="Normal"/>
    <w:next w:val="Normal"/>
    <w:qFormat/>
    <w:rsid w:val="00FE72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F7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0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616">
              <w:marLeft w:val="0"/>
              <w:marRight w:val="0"/>
              <w:marTop w:val="0"/>
              <w:marBottom w:val="0"/>
              <w:divBdr>
                <w:top w:val="single" w:sz="4" w:space="1" w:color="DBDBDB"/>
                <w:left w:val="single" w:sz="4" w:space="12" w:color="DBDBDB"/>
                <w:bottom w:val="single" w:sz="4" w:space="0" w:color="DBDBDB"/>
                <w:right w:val="single" w:sz="4" w:space="24" w:color="DBDBDB"/>
              </w:divBdr>
              <w:divsChild>
                <w:div w:id="663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3503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9320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77673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4439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95855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162254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49959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10" w:color="034DA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8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Maria Cristina Ferreira Felix</cp:lastModifiedBy>
  <cp:revision>12</cp:revision>
  <cp:lastPrinted>2025-01-15T16:42:00Z</cp:lastPrinted>
  <dcterms:created xsi:type="dcterms:W3CDTF">2025-01-14T17:02:00Z</dcterms:created>
  <dcterms:modified xsi:type="dcterms:W3CDTF">2025-02-03T13:34:00Z</dcterms:modified>
</cp:coreProperties>
</file>