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FC07" w14:textId="397932F3" w:rsidR="005C5026" w:rsidRDefault="001C462F" w:rsidP="00A01EA8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596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6364F594" wp14:editId="4E4C6987">
                <wp:simplePos x="0" y="0"/>
                <wp:positionH relativeFrom="margin">
                  <wp:align>right</wp:align>
                </wp:positionH>
                <wp:positionV relativeFrom="paragraph">
                  <wp:posOffset>-317500</wp:posOffset>
                </wp:positionV>
                <wp:extent cx="5092700" cy="1285336"/>
                <wp:effectExtent l="0" t="0" r="12700" b="10160"/>
                <wp:wrapNone/>
                <wp:docPr id="353507491" name="Retângulo 353507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128533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DE677" w14:textId="740C09CF" w:rsidR="00CA160C" w:rsidRDefault="00CA160C" w:rsidP="00223E74">
                            <w:pPr>
                              <w:pStyle w:val="TituloCapa"/>
                            </w:pPr>
                            <w:r w:rsidRPr="00CA160C">
                              <w:t>Centro de Recursos Humanos</w:t>
                            </w:r>
                          </w:p>
                          <w:p w14:paraId="55CA8AE5" w14:textId="77777777" w:rsidR="00E429B8" w:rsidRPr="006340A3" w:rsidRDefault="00E429B8" w:rsidP="00E429B8">
                            <w:pPr>
                              <w:pStyle w:val="SemEspaamen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1" w:history="1">
                              <w:r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01:  Cadastro Emergencial De Docentes Interlocutor De Libras</w:t>
                              </w:r>
                            </w:hyperlink>
                          </w:p>
                          <w:p w14:paraId="554081A5" w14:textId="74C40CB8" w:rsidR="00CA160C" w:rsidRPr="006340A3" w:rsidRDefault="00E429B8" w:rsidP="00CA160C">
                            <w:pPr>
                              <w:pStyle w:val="SemEspaamen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2" w:history="1">
                              <w:r w:rsidR="00CA160C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02:  Comunicados e Resolução - DPME</w:t>
                              </w:r>
                            </w:hyperlink>
                            <w:r w:rsidR="00CA160C" w:rsidRPr="006340A3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16A326B1" w14:textId="0DB18642" w:rsidR="0011783E" w:rsidRPr="00681333" w:rsidRDefault="0011783E" w:rsidP="005D077D">
                            <w:pPr>
                              <w:pStyle w:val="SemEspaamento"/>
                              <w:numPr>
                                <w:ilvl w:val="0"/>
                                <w:numId w:val="0"/>
                              </w:num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4F594" id="Retângulo 353507491" o:spid="_x0000_s1026" style="position:absolute;left:0;text-align:left;margin-left:349.8pt;margin-top:-25pt;width:401pt;height:101.2pt;z-index:-25140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" fillcolor="white [3201]" strokecolor="#a5a5a5 [3206]" strokeweight="1.5pt">
                <v:textbox>
                  <w:txbxContent>
                    <w:p w14:paraId="1B2DE677" w14:textId="740C09CF" w:rsidR="00CA160C" w:rsidRDefault="00CA160C" w:rsidP="00223E74">
                      <w:pPr>
                        <w:pStyle w:val="TituloCapa"/>
                      </w:pPr>
                      <w:r w:rsidRPr="00CA160C">
                        <w:t>Centro de Recursos Humanos</w:t>
                      </w:r>
                    </w:p>
                    <w:p w14:paraId="55CA8AE5" w14:textId="77777777" w:rsidR="00E429B8" w:rsidRPr="006340A3" w:rsidRDefault="00E429B8" w:rsidP="00E429B8">
                      <w:pPr>
                        <w:pStyle w:val="SemEspaamen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1" w:history="1">
                        <w:r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01:  Cadastro Emergencial De Docentes Interlocutor De Libras</w:t>
                        </w:r>
                      </w:hyperlink>
                    </w:p>
                    <w:p w14:paraId="554081A5" w14:textId="74C40CB8" w:rsidR="00CA160C" w:rsidRPr="006340A3" w:rsidRDefault="00E429B8" w:rsidP="00CA160C">
                      <w:pPr>
                        <w:pStyle w:val="SemEspaamen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2" w:history="1">
                        <w:r w:rsidR="00CA160C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02:  Comunicados e Resolução - DPME</w:t>
                        </w:r>
                      </w:hyperlink>
                      <w:r w:rsidR="00CA160C" w:rsidRPr="006340A3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16A326B1" w14:textId="0DB18642" w:rsidR="0011783E" w:rsidRPr="00681333" w:rsidRDefault="0011783E" w:rsidP="005D077D">
                      <w:pPr>
                        <w:pStyle w:val="SemEspaamento"/>
                        <w:numPr>
                          <w:ilvl w:val="0"/>
                          <w:numId w:val="0"/>
                        </w:numPr>
                        <w:rPr>
                          <w:rStyle w:val="Hyperlink"/>
                          <w:color w:val="auto"/>
                          <w:u w:val="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69789869"/>
      <w:bookmarkStart w:id="1" w:name="_Hlk170134852"/>
      <w:bookmarkStart w:id="2" w:name="_Hlk184215171"/>
      <w:bookmarkEnd w:id="0"/>
      <w:bookmarkEnd w:id="1"/>
      <w:bookmarkEnd w:id="2"/>
    </w:p>
    <w:p w14:paraId="7C969CB3" w14:textId="7A24E1C1" w:rsidR="00CF2FFA" w:rsidRPr="00CF2FFA" w:rsidRDefault="00CF2FFA" w:rsidP="00A01EA8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47B971" w14:textId="065356B0" w:rsidR="005C5026" w:rsidRPr="00594596" w:rsidRDefault="005C5026" w:rsidP="00A01EA8">
      <w:pPr>
        <w:rPr>
          <w:rFonts w:cstheme="minorHAnsi"/>
          <w:szCs w:val="24"/>
        </w:rPr>
      </w:pPr>
    </w:p>
    <w:p w14:paraId="25C9B286" w14:textId="362667A7" w:rsidR="005C5026" w:rsidRPr="00594596" w:rsidRDefault="00223E74" w:rsidP="00A01EA8">
      <w:pPr>
        <w:rPr>
          <w:rFonts w:cstheme="minorHAnsi"/>
          <w:szCs w:val="24"/>
        </w:rPr>
      </w:pPr>
      <w:r w:rsidRPr="00594596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1F7D2651" wp14:editId="0D19D73A">
                <wp:simplePos x="0" y="0"/>
                <wp:positionH relativeFrom="margin">
                  <wp:posOffset>4084320</wp:posOffset>
                </wp:positionH>
                <wp:positionV relativeFrom="paragraph">
                  <wp:posOffset>63129</wp:posOffset>
                </wp:positionV>
                <wp:extent cx="963930" cy="304165"/>
                <wp:effectExtent l="0" t="0" r="0" b="635"/>
                <wp:wrapSquare wrapText="bothSides"/>
                <wp:docPr id="1186311008" name="Caixa de Texto 118631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25126" w14:textId="629C416E" w:rsidR="00483D10" w:rsidRPr="005E20A6" w:rsidRDefault="00483D10" w:rsidP="00483D10">
                            <w:pP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    P</w:t>
                            </w:r>
                            <w:r w:rsidRPr="005E20A6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ag.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E4FD7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2 - 3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D2651" id="_x0000_t202" coordsize="21600,21600" o:spt="202" path="m,l,21600r21600,l21600,xe">
                <v:stroke joinstyle="miter"/>
                <v:path gradientshapeok="t" o:connecttype="rect"/>
              </v:shapetype>
              <v:shape id="Caixa de Texto 1186311008" o:spid="_x0000_s1027" type="#_x0000_t202" style="position:absolute;left:0;text-align:left;margin-left:321.6pt;margin-top:4.95pt;width:75.9pt;height:23.9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" filled="f" stroked="f">
                <v:textbox>
                  <w:txbxContent>
                    <w:p w14:paraId="00125126" w14:textId="629C416E" w:rsidR="00483D10" w:rsidRPr="005E20A6" w:rsidRDefault="00483D10" w:rsidP="00483D10">
                      <w:pPr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 xml:space="preserve">     P</w:t>
                      </w:r>
                      <w:r w:rsidRPr="005E20A6">
                        <w:rPr>
                          <w:b/>
                          <w:bCs/>
                          <w:sz w:val="20"/>
                          <w:szCs w:val="18"/>
                        </w:rPr>
                        <w:t>ag.</w:t>
                      </w: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  <w:r w:rsidR="00EE4FD7">
                        <w:rPr>
                          <w:b/>
                          <w:bCs/>
                          <w:sz w:val="20"/>
                          <w:szCs w:val="18"/>
                        </w:rPr>
                        <w:t>2 - 3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F0B484" w14:textId="05DB804D" w:rsidR="005C5026" w:rsidRPr="00594596" w:rsidRDefault="00223E74" w:rsidP="00A01EA8">
      <w:pPr>
        <w:rPr>
          <w:rFonts w:cstheme="minorHAnsi"/>
          <w:szCs w:val="24"/>
        </w:rPr>
      </w:pPr>
      <w:r w:rsidRPr="00594596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4865E091" wp14:editId="41BA1998">
                <wp:simplePos x="0" y="0"/>
                <wp:positionH relativeFrom="margin">
                  <wp:align>right</wp:align>
                </wp:positionH>
                <wp:positionV relativeFrom="paragraph">
                  <wp:posOffset>180052</wp:posOffset>
                </wp:positionV>
                <wp:extent cx="5092700" cy="1388853"/>
                <wp:effectExtent l="0" t="0" r="12700" b="20955"/>
                <wp:wrapNone/>
                <wp:docPr id="641294499" name="Retângulo 641294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138885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C20C2" w14:textId="77777777" w:rsidR="00CA160C" w:rsidRPr="00CA160C" w:rsidRDefault="00CA160C" w:rsidP="00CA160C">
                            <w:pPr>
                              <w:pStyle w:val="TituloCapa"/>
                              <w:rPr>
                                <w:color w:val="auto"/>
                              </w:rPr>
                            </w:pPr>
                            <w:r w:rsidRPr="00CA160C">
                              <w:rPr>
                                <w:color w:val="auto"/>
                              </w:rPr>
                              <w:t>Supervisão de Ensino</w:t>
                            </w:r>
                          </w:p>
                          <w:p w14:paraId="31985CFF" w14:textId="005B68A4" w:rsidR="00CA160C" w:rsidRPr="006340A3" w:rsidRDefault="00E429B8" w:rsidP="00CA160C">
                            <w:pPr>
                              <w:pStyle w:val="SemEspaamen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3" w:history="1">
                              <w:r w:rsidR="00CA160C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03: Convocação Para Entrevista De Docentes Interessados Em Atuar No Projeto Professor Tutor Em 2025.</w:t>
                              </w:r>
                            </w:hyperlink>
                          </w:p>
                          <w:p w14:paraId="34C8AD7F" w14:textId="6DFE152F" w:rsidR="00007AFD" w:rsidRPr="006340A3" w:rsidRDefault="00E429B8" w:rsidP="00223E74">
                            <w:pPr>
                              <w:pStyle w:val="SemEspaamento"/>
                              <w:ind w:left="284" w:hanging="284"/>
                              <w:rPr>
                                <w:rStyle w:val="Hyperlink"/>
                                <w:color w:val="0D0D0D" w:themeColor="text1" w:themeTint="F2"/>
                                <w:u w:val="none"/>
                              </w:rPr>
                            </w:pPr>
                            <w:hyperlink w:anchor="i4" w:history="1">
                              <w:r w:rsidR="00CA160C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04: Professor Tutor Anos Finais</w:t>
                              </w:r>
                            </w:hyperlink>
                          </w:p>
                          <w:p w14:paraId="09721545" w14:textId="77777777" w:rsidR="00007AFD" w:rsidRPr="007E0EBD" w:rsidRDefault="00007AFD" w:rsidP="00007AFD">
                            <w:pPr>
                              <w:pStyle w:val="SemEspaamento"/>
                              <w:numPr>
                                <w:ilvl w:val="0"/>
                                <w:numId w:val="0"/>
                              </w:numPr>
                              <w:rPr>
                                <w:rStyle w:val="Hyperlink"/>
                                <w:color w:val="0D0D0D" w:themeColor="text1" w:themeTint="F2"/>
                                <w:u w:val="none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E091" id="Retângulo 641294499" o:spid="_x0000_s1028" style="position:absolute;left:0;text-align:left;margin-left:349.8pt;margin-top:14.2pt;width:401pt;height:109.35pt;z-index:-25135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" fillcolor="white [3201]" strokecolor="#a5a5a5 [3206]" strokeweight="1.5pt">
                <v:textbox>
                  <w:txbxContent>
                    <w:p w14:paraId="1A2C20C2" w14:textId="77777777" w:rsidR="00CA160C" w:rsidRPr="00CA160C" w:rsidRDefault="00CA160C" w:rsidP="00CA160C">
                      <w:pPr>
                        <w:pStyle w:val="TituloCapa"/>
                        <w:rPr>
                          <w:color w:val="auto"/>
                        </w:rPr>
                      </w:pPr>
                      <w:r w:rsidRPr="00CA160C">
                        <w:rPr>
                          <w:color w:val="auto"/>
                        </w:rPr>
                        <w:t>Supervisão de Ensino</w:t>
                      </w:r>
                    </w:p>
                    <w:p w14:paraId="31985CFF" w14:textId="005B68A4" w:rsidR="00CA160C" w:rsidRPr="006340A3" w:rsidRDefault="00E429B8" w:rsidP="00CA160C">
                      <w:pPr>
                        <w:pStyle w:val="SemEspaamen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3" w:history="1">
                        <w:r w:rsidR="00CA160C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03: Convocação Para Entrevista De Docentes Interessados Em Atuar No Projeto Professor Tutor Em 2025.</w:t>
                        </w:r>
                      </w:hyperlink>
                    </w:p>
                    <w:p w14:paraId="34C8AD7F" w14:textId="6DFE152F" w:rsidR="00007AFD" w:rsidRPr="006340A3" w:rsidRDefault="00E429B8" w:rsidP="00223E74">
                      <w:pPr>
                        <w:pStyle w:val="SemEspaamento"/>
                        <w:ind w:left="284" w:hanging="284"/>
                        <w:rPr>
                          <w:rStyle w:val="Hyperlink"/>
                          <w:color w:val="0D0D0D" w:themeColor="text1" w:themeTint="F2"/>
                          <w:u w:val="none"/>
                        </w:rPr>
                      </w:pPr>
                      <w:hyperlink w:anchor="i4" w:history="1">
                        <w:r w:rsidR="00CA160C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04: Professor Tutor Anos Finais</w:t>
                        </w:r>
                      </w:hyperlink>
                    </w:p>
                    <w:p w14:paraId="09721545" w14:textId="77777777" w:rsidR="00007AFD" w:rsidRPr="007E0EBD" w:rsidRDefault="00007AFD" w:rsidP="00007AFD">
                      <w:pPr>
                        <w:pStyle w:val="SemEspaamento"/>
                        <w:numPr>
                          <w:ilvl w:val="0"/>
                          <w:numId w:val="0"/>
                        </w:numPr>
                        <w:rPr>
                          <w:rStyle w:val="Hyperlink"/>
                          <w:color w:val="0D0D0D" w:themeColor="text1" w:themeTint="F2"/>
                          <w:u w:val="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130DC6" w14:textId="187AEE97" w:rsidR="00EF7E26" w:rsidRDefault="00EF7E26" w:rsidP="00EF7E26">
      <w:pPr>
        <w:pStyle w:val="SemEspaamento"/>
        <w:numPr>
          <w:ilvl w:val="0"/>
          <w:numId w:val="0"/>
        </w:numPr>
      </w:pPr>
    </w:p>
    <w:p w14:paraId="2A2D4D47" w14:textId="79C140AF" w:rsidR="00B96AF4" w:rsidRDefault="00B96AF4" w:rsidP="00EF7E26">
      <w:pPr>
        <w:pStyle w:val="SemEspaamento"/>
        <w:numPr>
          <w:ilvl w:val="0"/>
          <w:numId w:val="0"/>
        </w:numPr>
      </w:pPr>
    </w:p>
    <w:p w14:paraId="48BA6E53" w14:textId="7F1B6FD2" w:rsidR="0011783E" w:rsidRDefault="0011783E" w:rsidP="00EF7E26">
      <w:pPr>
        <w:pStyle w:val="SemEspaamento"/>
        <w:numPr>
          <w:ilvl w:val="0"/>
          <w:numId w:val="0"/>
        </w:numPr>
      </w:pPr>
    </w:p>
    <w:p w14:paraId="7B58E890" w14:textId="65A5E924" w:rsidR="005C5026" w:rsidRPr="00594596" w:rsidRDefault="005C5026" w:rsidP="004D3007">
      <w:pPr>
        <w:pStyle w:val="SemEspaamento"/>
        <w:numPr>
          <w:ilvl w:val="0"/>
          <w:numId w:val="0"/>
        </w:numPr>
      </w:pPr>
    </w:p>
    <w:p w14:paraId="20AC3344" w14:textId="41E8B959" w:rsidR="00F9600C" w:rsidRDefault="00223E74" w:rsidP="00F9600C">
      <w:r w:rsidRPr="00594596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3E95A668" wp14:editId="69F0BC5C">
                <wp:simplePos x="0" y="0"/>
                <wp:positionH relativeFrom="margin">
                  <wp:posOffset>4076065</wp:posOffset>
                </wp:positionH>
                <wp:positionV relativeFrom="paragraph">
                  <wp:posOffset>100701</wp:posOffset>
                </wp:positionV>
                <wp:extent cx="963930" cy="304165"/>
                <wp:effectExtent l="0" t="0" r="0" b="635"/>
                <wp:wrapSquare wrapText="bothSides"/>
                <wp:docPr id="1621663520" name="Caixa de Texto 1621663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8338" w14:textId="30B16398" w:rsidR="0046249B" w:rsidRPr="005E20A6" w:rsidRDefault="0046249B" w:rsidP="0046249B">
                            <w:pP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    P</w:t>
                            </w:r>
                            <w:r w:rsidRPr="005E20A6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ag.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E4FD7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3 - 6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A668" id="Caixa de Texto 1621663520" o:spid="_x0000_s1029" type="#_x0000_t202" style="position:absolute;left:0;text-align:left;margin-left:320.95pt;margin-top:7.95pt;width:75.9pt;height:23.9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" filled="f" stroked="f">
                <v:textbox>
                  <w:txbxContent>
                    <w:p w14:paraId="5ED48338" w14:textId="30B16398" w:rsidR="0046249B" w:rsidRPr="005E20A6" w:rsidRDefault="0046249B" w:rsidP="0046249B">
                      <w:pPr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 xml:space="preserve">     P</w:t>
                      </w:r>
                      <w:r w:rsidRPr="005E20A6">
                        <w:rPr>
                          <w:b/>
                          <w:bCs/>
                          <w:sz w:val="20"/>
                          <w:szCs w:val="18"/>
                        </w:rPr>
                        <w:t>ag.</w:t>
                      </w: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  <w:r w:rsidR="00EE4FD7">
                        <w:rPr>
                          <w:b/>
                          <w:bCs/>
                          <w:sz w:val="20"/>
                          <w:szCs w:val="18"/>
                        </w:rPr>
                        <w:t>3 - 6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BDBE7" w14:textId="4C37FD82" w:rsidR="005C5026" w:rsidRPr="00594596" w:rsidRDefault="00223E74" w:rsidP="00A01EA8">
      <w:pPr>
        <w:rPr>
          <w:rFonts w:cstheme="minorHAnsi"/>
          <w:szCs w:val="24"/>
        </w:rPr>
      </w:pPr>
      <w:r w:rsidRPr="00594596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4D2BDD7F" wp14:editId="32E30715">
                <wp:simplePos x="0" y="0"/>
                <wp:positionH relativeFrom="margin">
                  <wp:align>right</wp:align>
                </wp:positionH>
                <wp:positionV relativeFrom="paragraph">
                  <wp:posOffset>220968</wp:posOffset>
                </wp:positionV>
                <wp:extent cx="5092700" cy="4425351"/>
                <wp:effectExtent l="0" t="0" r="12700" b="13335"/>
                <wp:wrapNone/>
                <wp:docPr id="1152019319" name="Retângulo 1152019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4425351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3D57F" w14:textId="6527202C" w:rsidR="00223E74" w:rsidRDefault="00223E74" w:rsidP="00223E74">
                            <w:pPr>
                              <w:pStyle w:val="TituloCapa"/>
                            </w:pPr>
                            <w:r w:rsidRPr="00223E74">
                              <w:t>Núcleo Pedagógico</w:t>
                            </w:r>
                          </w:p>
                          <w:p w14:paraId="180FBD93" w14:textId="77777777" w:rsidR="001F71C8" w:rsidRDefault="001F71C8" w:rsidP="00223E74">
                            <w:pPr>
                              <w:pStyle w:val="TituloCapa"/>
                            </w:pPr>
                          </w:p>
                          <w:p w14:paraId="661244EC" w14:textId="37205201" w:rsidR="00223E74" w:rsidRPr="006340A3" w:rsidRDefault="00E429B8" w:rsidP="001F71C8">
                            <w:pPr>
                              <w:pStyle w:val="SemEspaamento"/>
                              <w:spacing w:line="276" w:lineRule="au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5" w:history="1">
                              <w:r w:rsidR="00223E74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05: Critérios de Avaliação das propostas de Produção Textual nº1 de 2025 (Redação e Leitura)</w:t>
                              </w:r>
                            </w:hyperlink>
                          </w:p>
                          <w:p w14:paraId="65EAFF21" w14:textId="594F9BE2" w:rsidR="00223E74" w:rsidRPr="006340A3" w:rsidRDefault="00E429B8" w:rsidP="001F71C8">
                            <w:pPr>
                              <w:pStyle w:val="SemEspaamento"/>
                              <w:spacing w:line="276" w:lineRule="au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6" w:history="1">
                              <w:r w:rsidR="00223E74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06: Live Redação e Leitura</w:t>
                              </w:r>
                            </w:hyperlink>
                          </w:p>
                          <w:p w14:paraId="034A7653" w14:textId="4A854CC3" w:rsidR="00223E74" w:rsidRPr="006340A3" w:rsidRDefault="00E429B8" w:rsidP="001F71C8">
                            <w:pPr>
                              <w:pStyle w:val="SemEspaamento"/>
                              <w:spacing w:line="276" w:lineRule="au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7" w:history="1">
                              <w:r w:rsidR="00223E74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07: Orientações sobre o uso das Plataformas de Redação e Novo Leia SP.</w:t>
                              </w:r>
                            </w:hyperlink>
                          </w:p>
                          <w:p w14:paraId="5AA9FFC1" w14:textId="2B4B79CF" w:rsidR="00223E74" w:rsidRPr="006340A3" w:rsidRDefault="00E429B8" w:rsidP="001F71C8">
                            <w:pPr>
                              <w:pStyle w:val="SemEspaamento"/>
                              <w:spacing w:line="276" w:lineRule="au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8" w:history="1">
                              <w:r w:rsidR="00223E74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08: Tutorial para documentação e registro das turmas de Atividades Curriculares Desportivas e Artísticas - ACDA.</w:t>
                              </w:r>
                            </w:hyperlink>
                          </w:p>
                          <w:p w14:paraId="46C57265" w14:textId="65D2FEA8" w:rsidR="00223E74" w:rsidRPr="006340A3" w:rsidRDefault="00E429B8" w:rsidP="001F71C8">
                            <w:pPr>
                              <w:pStyle w:val="SemEspaamento"/>
                              <w:spacing w:line="276" w:lineRule="au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9" w:history="1">
                              <w:r w:rsidR="00223E74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09: Aprender Valor 2025</w:t>
                              </w:r>
                            </w:hyperlink>
                          </w:p>
                          <w:p w14:paraId="1FC27106" w14:textId="6A9033A0" w:rsidR="00223E74" w:rsidRPr="006340A3" w:rsidRDefault="00E429B8" w:rsidP="001F71C8">
                            <w:pPr>
                              <w:pStyle w:val="SemEspaamento"/>
                              <w:spacing w:line="276" w:lineRule="au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10" w:history="1">
                              <w:r w:rsidR="00223E74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10: 20ª Olimpíada de Matemática das Escolas Públicas - OBMEP 2025</w:t>
                              </w:r>
                            </w:hyperlink>
                          </w:p>
                          <w:p w14:paraId="608AA20E" w14:textId="108C26BB" w:rsidR="001F71C8" w:rsidRPr="006340A3" w:rsidRDefault="00E429B8" w:rsidP="001F71C8">
                            <w:pPr>
                              <w:pStyle w:val="SemEspaamento"/>
                              <w:spacing w:line="276" w:lineRule="au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11" w:history="1">
                              <w:r w:rsidR="00223E74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11: Programa Multiplica SP 1ª Edição/2025: Formação Presencial</w:t>
                              </w:r>
                            </w:hyperlink>
                          </w:p>
                          <w:p w14:paraId="41235E59" w14:textId="25CCA243" w:rsidR="00223E74" w:rsidRPr="006340A3" w:rsidRDefault="00E429B8" w:rsidP="001F71C8">
                            <w:pPr>
                              <w:pStyle w:val="SemEspaamento"/>
                              <w:spacing w:line="276" w:lineRule="auto"/>
                              <w:ind w:left="284" w:hanging="284"/>
                              <w:rPr>
                                <w:color w:val="0D0D0D" w:themeColor="text1" w:themeTint="F2"/>
                              </w:rPr>
                            </w:pPr>
                            <w:hyperlink w:anchor="i12" w:history="1">
                              <w:r w:rsidR="00223E74" w:rsidRPr="006340A3">
                                <w:rPr>
                                  <w:rStyle w:val="Hyperlink"/>
                                  <w:color w:val="0D0D0D" w:themeColor="text1" w:themeTint="F2"/>
                                  <w:u w:val="none"/>
                                </w:rPr>
                                <w:t>Informação n.º 12: Edital - Aluno Monitor do BEEM 2025</w:t>
                              </w:r>
                            </w:hyperlink>
                          </w:p>
                          <w:p w14:paraId="1DBD93C8" w14:textId="77777777" w:rsidR="001364BB" w:rsidRPr="007E0EBD" w:rsidRDefault="001364BB" w:rsidP="001364BB">
                            <w:pPr>
                              <w:pStyle w:val="SemEspaamento"/>
                              <w:numPr>
                                <w:ilvl w:val="0"/>
                                <w:numId w:val="0"/>
                              </w:numPr>
                              <w:rPr>
                                <w:rStyle w:val="Hyperlink"/>
                                <w:color w:val="0D0D0D" w:themeColor="text1" w:themeTint="F2"/>
                                <w:u w:val="none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DD7F" id="Retângulo 1152019319" o:spid="_x0000_s1030" style="position:absolute;left:0;text-align:left;margin-left:349.8pt;margin-top:17.4pt;width:401pt;height:348.45pt;z-index:-25134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" fillcolor="white [3201]" strokecolor="#a5a5a5 [3206]" strokeweight="1.5pt">
                <v:textbox>
                  <w:txbxContent>
                    <w:p w14:paraId="38B3D57F" w14:textId="6527202C" w:rsidR="00223E74" w:rsidRDefault="00223E74" w:rsidP="00223E74">
                      <w:pPr>
                        <w:pStyle w:val="TituloCapa"/>
                      </w:pPr>
                      <w:r w:rsidRPr="00223E74">
                        <w:t>Núcleo Pedagógico</w:t>
                      </w:r>
                    </w:p>
                    <w:p w14:paraId="180FBD93" w14:textId="77777777" w:rsidR="001F71C8" w:rsidRDefault="001F71C8" w:rsidP="00223E74">
                      <w:pPr>
                        <w:pStyle w:val="TituloCapa"/>
                      </w:pPr>
                    </w:p>
                    <w:p w14:paraId="661244EC" w14:textId="37205201" w:rsidR="00223E74" w:rsidRPr="006340A3" w:rsidRDefault="00E429B8" w:rsidP="001F71C8">
                      <w:pPr>
                        <w:pStyle w:val="SemEspaamento"/>
                        <w:spacing w:line="276" w:lineRule="au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5" w:history="1">
                        <w:r w:rsidR="00223E74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05: Critérios de Avaliação das propostas de Produção Textual nº1 de 2025 (Redação e Leitura)</w:t>
                        </w:r>
                      </w:hyperlink>
                    </w:p>
                    <w:p w14:paraId="65EAFF21" w14:textId="594F9BE2" w:rsidR="00223E74" w:rsidRPr="006340A3" w:rsidRDefault="00E429B8" w:rsidP="001F71C8">
                      <w:pPr>
                        <w:pStyle w:val="SemEspaamento"/>
                        <w:spacing w:line="276" w:lineRule="au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6" w:history="1">
                        <w:r w:rsidR="00223E74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06: Live Redação e Leitura</w:t>
                        </w:r>
                      </w:hyperlink>
                    </w:p>
                    <w:p w14:paraId="034A7653" w14:textId="4A854CC3" w:rsidR="00223E74" w:rsidRPr="006340A3" w:rsidRDefault="00E429B8" w:rsidP="001F71C8">
                      <w:pPr>
                        <w:pStyle w:val="SemEspaamento"/>
                        <w:spacing w:line="276" w:lineRule="au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7" w:history="1">
                        <w:r w:rsidR="00223E74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07: Orientações sobre o uso das Plataformas de Redação e Novo Leia SP.</w:t>
                        </w:r>
                      </w:hyperlink>
                    </w:p>
                    <w:p w14:paraId="5AA9FFC1" w14:textId="2B4B79CF" w:rsidR="00223E74" w:rsidRPr="006340A3" w:rsidRDefault="00E429B8" w:rsidP="001F71C8">
                      <w:pPr>
                        <w:pStyle w:val="SemEspaamento"/>
                        <w:spacing w:line="276" w:lineRule="au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8" w:history="1">
                        <w:r w:rsidR="00223E74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08: Tutorial para documentação e registro das turmas de Atividades Curriculares Desportivas e Artísticas - ACDA.</w:t>
                        </w:r>
                      </w:hyperlink>
                    </w:p>
                    <w:p w14:paraId="46C57265" w14:textId="65D2FEA8" w:rsidR="00223E74" w:rsidRPr="006340A3" w:rsidRDefault="00E429B8" w:rsidP="001F71C8">
                      <w:pPr>
                        <w:pStyle w:val="SemEspaamento"/>
                        <w:spacing w:line="276" w:lineRule="au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9" w:history="1">
                        <w:r w:rsidR="00223E74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09: Aprender Valor 2025</w:t>
                        </w:r>
                      </w:hyperlink>
                    </w:p>
                    <w:p w14:paraId="1FC27106" w14:textId="6A9033A0" w:rsidR="00223E74" w:rsidRPr="006340A3" w:rsidRDefault="00E429B8" w:rsidP="001F71C8">
                      <w:pPr>
                        <w:pStyle w:val="SemEspaamento"/>
                        <w:spacing w:line="276" w:lineRule="au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10" w:history="1">
                        <w:r w:rsidR="00223E74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10: 20ª Olimpíada de Matemática das Escolas Públicas - OBMEP 2025</w:t>
                        </w:r>
                      </w:hyperlink>
                    </w:p>
                    <w:p w14:paraId="608AA20E" w14:textId="108C26BB" w:rsidR="001F71C8" w:rsidRPr="006340A3" w:rsidRDefault="00E429B8" w:rsidP="001F71C8">
                      <w:pPr>
                        <w:pStyle w:val="SemEspaamento"/>
                        <w:spacing w:line="276" w:lineRule="au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11" w:history="1">
                        <w:r w:rsidR="00223E74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11: Programa Multiplica SP 1ª Edição/2025: Formação Presencial</w:t>
                        </w:r>
                      </w:hyperlink>
                    </w:p>
                    <w:p w14:paraId="41235E59" w14:textId="25CCA243" w:rsidR="00223E74" w:rsidRPr="006340A3" w:rsidRDefault="00E429B8" w:rsidP="001F71C8">
                      <w:pPr>
                        <w:pStyle w:val="SemEspaamento"/>
                        <w:spacing w:line="276" w:lineRule="auto"/>
                        <w:ind w:left="284" w:hanging="284"/>
                        <w:rPr>
                          <w:color w:val="0D0D0D" w:themeColor="text1" w:themeTint="F2"/>
                        </w:rPr>
                      </w:pPr>
                      <w:hyperlink w:anchor="i12" w:history="1">
                        <w:r w:rsidR="00223E74" w:rsidRPr="006340A3">
                          <w:rPr>
                            <w:rStyle w:val="Hyperlink"/>
                            <w:color w:val="0D0D0D" w:themeColor="text1" w:themeTint="F2"/>
                            <w:u w:val="none"/>
                          </w:rPr>
                          <w:t>Informação n.º 12: Edital - Aluno Monitor do BEEM 2025</w:t>
                        </w:r>
                      </w:hyperlink>
                    </w:p>
                    <w:p w14:paraId="1DBD93C8" w14:textId="77777777" w:rsidR="001364BB" w:rsidRPr="007E0EBD" w:rsidRDefault="001364BB" w:rsidP="001364BB">
                      <w:pPr>
                        <w:pStyle w:val="SemEspaamento"/>
                        <w:numPr>
                          <w:ilvl w:val="0"/>
                          <w:numId w:val="0"/>
                        </w:numPr>
                        <w:rPr>
                          <w:rStyle w:val="Hyperlink"/>
                          <w:color w:val="0D0D0D" w:themeColor="text1" w:themeTint="F2"/>
                          <w:u w:val="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E5C5F0" w14:textId="7C01CEE7" w:rsidR="005C5026" w:rsidRPr="00594596" w:rsidRDefault="005C5026" w:rsidP="00A01EA8">
      <w:pPr>
        <w:rPr>
          <w:rFonts w:cstheme="minorHAnsi"/>
          <w:szCs w:val="24"/>
        </w:rPr>
      </w:pPr>
    </w:p>
    <w:p w14:paraId="04129B72" w14:textId="0155A8A8" w:rsidR="005C5026" w:rsidRPr="00594596" w:rsidRDefault="005C5026" w:rsidP="00A01EA8">
      <w:pPr>
        <w:rPr>
          <w:rFonts w:cstheme="minorHAnsi"/>
          <w:szCs w:val="24"/>
        </w:rPr>
      </w:pPr>
    </w:p>
    <w:p w14:paraId="067BB2B0" w14:textId="3DE08F0E" w:rsidR="005C5026" w:rsidRPr="00594596" w:rsidRDefault="005C5026" w:rsidP="00A01EA8">
      <w:pPr>
        <w:rPr>
          <w:rFonts w:cstheme="minorHAnsi"/>
          <w:szCs w:val="24"/>
        </w:rPr>
      </w:pPr>
    </w:p>
    <w:p w14:paraId="7F8C1BF0" w14:textId="2A0F85BB" w:rsidR="005C5026" w:rsidRPr="00594596" w:rsidRDefault="005C5026" w:rsidP="00A01EA8">
      <w:pPr>
        <w:rPr>
          <w:rFonts w:cstheme="minorHAnsi"/>
          <w:szCs w:val="24"/>
        </w:rPr>
      </w:pPr>
    </w:p>
    <w:p w14:paraId="1A20C82C" w14:textId="2BFA9FD9" w:rsidR="00E615DF" w:rsidRPr="00594596" w:rsidRDefault="00E615DF" w:rsidP="00A01EA8">
      <w:pPr>
        <w:rPr>
          <w:rFonts w:cstheme="minorHAnsi"/>
          <w:szCs w:val="24"/>
        </w:rPr>
      </w:pPr>
    </w:p>
    <w:p w14:paraId="3ED2BA17" w14:textId="59D89720" w:rsidR="00E615DF" w:rsidRPr="00594596" w:rsidRDefault="00E615DF" w:rsidP="00A01EA8">
      <w:pPr>
        <w:rPr>
          <w:rFonts w:cstheme="minorHAnsi"/>
          <w:szCs w:val="24"/>
        </w:rPr>
      </w:pPr>
    </w:p>
    <w:p w14:paraId="25C90D06" w14:textId="2661F4D0" w:rsidR="00B204D6" w:rsidRPr="00594596" w:rsidRDefault="00B204D6" w:rsidP="00A01EA8">
      <w:pPr>
        <w:rPr>
          <w:rFonts w:cstheme="minorHAnsi"/>
          <w:szCs w:val="24"/>
        </w:rPr>
      </w:pPr>
    </w:p>
    <w:p w14:paraId="4ABFB417" w14:textId="5FA5AD5E" w:rsidR="0045400C" w:rsidRDefault="0045400C" w:rsidP="0045400C">
      <w:pPr>
        <w:rPr>
          <w:rFonts w:cstheme="minorHAnsi"/>
          <w:szCs w:val="24"/>
        </w:rPr>
      </w:pPr>
    </w:p>
    <w:p w14:paraId="1507E6DC" w14:textId="09DC5C42" w:rsidR="00A72A86" w:rsidRDefault="00A72A86" w:rsidP="0045400C">
      <w:pPr>
        <w:rPr>
          <w:rFonts w:cstheme="minorHAnsi"/>
          <w:szCs w:val="24"/>
        </w:rPr>
      </w:pPr>
    </w:p>
    <w:p w14:paraId="36BD3135" w14:textId="712EC28D" w:rsidR="00A72A86" w:rsidRDefault="00A72A86" w:rsidP="0045400C">
      <w:pPr>
        <w:rPr>
          <w:rFonts w:cstheme="minorHAnsi"/>
          <w:szCs w:val="24"/>
        </w:rPr>
      </w:pPr>
    </w:p>
    <w:p w14:paraId="3C67BA30" w14:textId="7960241F" w:rsidR="00C30335" w:rsidRDefault="00C30335" w:rsidP="0045400C">
      <w:pPr>
        <w:rPr>
          <w:rFonts w:cstheme="minorHAnsi"/>
          <w:szCs w:val="24"/>
        </w:rPr>
      </w:pPr>
    </w:p>
    <w:p w14:paraId="34678501" w14:textId="7856C500" w:rsidR="000860CC" w:rsidRPr="000860CC" w:rsidRDefault="001F71C8" w:rsidP="00B245DD">
      <w:pPr>
        <w:rPr>
          <w:rFonts w:cstheme="minorHAnsi"/>
          <w:b/>
          <w:bCs/>
          <w:szCs w:val="24"/>
        </w:rPr>
      </w:pPr>
      <w:r w:rsidRPr="00594596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02FF2086" wp14:editId="77CFC410">
                <wp:simplePos x="0" y="0"/>
                <wp:positionH relativeFrom="margin">
                  <wp:posOffset>4081780</wp:posOffset>
                </wp:positionH>
                <wp:positionV relativeFrom="paragraph">
                  <wp:posOffset>1744716</wp:posOffset>
                </wp:positionV>
                <wp:extent cx="963930" cy="304165"/>
                <wp:effectExtent l="0" t="0" r="0" b="635"/>
                <wp:wrapSquare wrapText="bothSides"/>
                <wp:docPr id="662249886" name="Caixa de Texto 662249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64EE3" w14:textId="070A6F56" w:rsidR="001F71C8" w:rsidRPr="005E20A6" w:rsidRDefault="00EE4FD7" w:rsidP="001F71C8">
                            <w:pP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F71C8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  P</w:t>
                            </w:r>
                            <w:r w:rsidR="001F71C8" w:rsidRPr="005E20A6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ag.</w:t>
                            </w:r>
                            <w:r w:rsidR="001F71C8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6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–</w:t>
                            </w:r>
                            <w:r w:rsidR="001F71C8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F2086" id="Caixa de Texto 662249886" o:spid="_x0000_s1031" type="#_x0000_t202" style="position:absolute;left:0;text-align:left;margin-left:321.4pt;margin-top:137.4pt;width:75.9pt;height:23.95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" filled="f" stroked="f">
                <v:textbox>
                  <w:txbxContent>
                    <w:p w14:paraId="19364EE3" w14:textId="070A6F56" w:rsidR="001F71C8" w:rsidRPr="005E20A6" w:rsidRDefault="00EE4FD7" w:rsidP="001F71C8">
                      <w:pPr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  <w:r w:rsidR="001F71C8">
                        <w:rPr>
                          <w:b/>
                          <w:bCs/>
                          <w:sz w:val="20"/>
                          <w:szCs w:val="18"/>
                        </w:rPr>
                        <w:t xml:space="preserve">   P</w:t>
                      </w:r>
                      <w:r w:rsidR="001F71C8" w:rsidRPr="005E20A6">
                        <w:rPr>
                          <w:b/>
                          <w:bCs/>
                          <w:sz w:val="20"/>
                          <w:szCs w:val="18"/>
                        </w:rPr>
                        <w:t>ag.</w:t>
                      </w:r>
                      <w:r w:rsidR="001F71C8">
                        <w:rPr>
                          <w:b/>
                          <w:bCs/>
                          <w:sz w:val="20"/>
                          <w:szCs w:val="18"/>
                        </w:rPr>
                        <w:t xml:space="preserve"> 6 </w:t>
                      </w: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>–</w:t>
                      </w:r>
                      <w:r w:rsidR="001F71C8">
                        <w:rPr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18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335">
        <w:rPr>
          <w:rFonts w:cstheme="minorHAnsi"/>
          <w:szCs w:val="24"/>
        </w:rPr>
        <w:br w:type="page"/>
      </w:r>
    </w:p>
    <w:p w14:paraId="2E18E963" w14:textId="77777777" w:rsidR="005D077D" w:rsidRPr="00355E4B" w:rsidRDefault="005D077D" w:rsidP="005D077D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Centro de Recursos Humanos</w:t>
      </w:r>
    </w:p>
    <w:p w14:paraId="0CBE5448" w14:textId="77777777" w:rsidR="005D077D" w:rsidRDefault="005D077D" w:rsidP="005D077D"/>
    <w:p w14:paraId="7CB41569" w14:textId="77777777" w:rsidR="005D077D" w:rsidRPr="004C1D05" w:rsidRDefault="005D077D" w:rsidP="005D077D">
      <w:pPr>
        <w:jc w:val="center"/>
        <w:rPr>
          <w:rFonts w:ascii="Aptos" w:eastAsia="Times New Roman" w:hAnsi="Aptos" w:cs="Times New Roman"/>
          <w:color w:val="000000"/>
          <w:szCs w:val="24"/>
          <w:lang w:eastAsia="pt-BR"/>
        </w:rPr>
      </w:pPr>
      <w:r w:rsidRPr="00355E4B">
        <w:rPr>
          <w:rFonts w:cstheme="minorHAnsi"/>
          <w:b/>
          <w:bCs/>
          <w:sz w:val="28"/>
          <w:szCs w:val="28"/>
        </w:rPr>
        <w:t>Informação n.º 01: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4C1D05">
        <w:rPr>
          <w:rFonts w:cstheme="minorHAnsi"/>
          <w:b/>
          <w:bCs/>
          <w:sz w:val="28"/>
          <w:szCs w:val="28"/>
        </w:rPr>
        <w:t xml:space="preserve">CADASTRO EMERGENCIAL DE DOCENTES </w:t>
      </w:r>
      <w:bookmarkStart w:id="3" w:name="i1"/>
      <w:r w:rsidRPr="004C1D05">
        <w:rPr>
          <w:rFonts w:cstheme="minorHAnsi"/>
          <w:b/>
          <w:bCs/>
          <w:sz w:val="28"/>
          <w:szCs w:val="28"/>
        </w:rPr>
        <w:t>INTERLOCUTOR </w:t>
      </w:r>
      <w:bookmarkEnd w:id="3"/>
      <w:r w:rsidRPr="004C1D05">
        <w:rPr>
          <w:rFonts w:cstheme="minorHAnsi"/>
          <w:b/>
          <w:bCs/>
          <w:sz w:val="28"/>
          <w:szCs w:val="28"/>
        </w:rPr>
        <w:t>DE LIBRAS</w:t>
      </w:r>
    </w:p>
    <w:p w14:paraId="23A65362" w14:textId="77777777" w:rsidR="005D077D" w:rsidRPr="004C1D05" w:rsidRDefault="005D077D" w:rsidP="005D077D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 xml:space="preserve">Informamos que está aberto o </w:t>
      </w:r>
      <w:r w:rsidRPr="004C1D05">
        <w:rPr>
          <w:rFonts w:eastAsia="Times New Roman" w:cs="Times New Roman"/>
          <w:b/>
          <w:bCs/>
          <w:color w:val="000000"/>
          <w:szCs w:val="24"/>
          <w:lang w:eastAsia="pt-BR"/>
        </w:rPr>
        <w:t>Cadastramento Emergencial 2025,</w:t>
      </w:r>
      <w:r w:rsidRPr="004C1D05">
        <w:rPr>
          <w:rFonts w:eastAsia="Times New Roman" w:cs="Times New Roman"/>
          <w:color w:val="000000"/>
          <w:szCs w:val="24"/>
          <w:lang w:eastAsia="pt-BR"/>
        </w:rPr>
        <w:t xml:space="preserve"> nos termos da legislação vigente, objetivando a contratação docentes habilitados e/ou autorizados, para atuação como Professor Interlocutor de Libras ou Profissional Tradutor e Intérprete junto aos estudantes com deficiência auditiva e surdos nas Unidades Escolares da Rede Estadual de Ensino, jurisdicionadas a esta Diretoria de Ensino.</w:t>
      </w:r>
    </w:p>
    <w:p w14:paraId="3ED9A25B" w14:textId="77777777" w:rsidR="005D077D" w:rsidRPr="004C1D05" w:rsidRDefault="005D077D" w:rsidP="005D077D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3E364909" w14:textId="77777777" w:rsidR="005D077D" w:rsidRPr="004C1D05" w:rsidRDefault="005D077D" w:rsidP="005D077D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b/>
          <w:bCs/>
          <w:color w:val="000000"/>
          <w:szCs w:val="24"/>
          <w:shd w:val="clear" w:color="auto" w:fill="FFFF00"/>
          <w:lang w:eastAsia="pt-BR"/>
        </w:rPr>
        <w:t>Período de Cadastro</w:t>
      </w:r>
      <w:r w:rsidRPr="004C1D05">
        <w:rPr>
          <w:rFonts w:eastAsia="Times New Roman" w:cs="Times New Roman"/>
          <w:color w:val="000000"/>
          <w:szCs w:val="24"/>
          <w:shd w:val="clear" w:color="auto" w:fill="FFFF00"/>
          <w:lang w:eastAsia="pt-BR"/>
        </w:rPr>
        <w:t xml:space="preserve">: </w:t>
      </w:r>
      <w:r w:rsidRPr="00783AFF">
        <w:rPr>
          <w:rStyle w:val="DatasImportantesChar"/>
          <w:highlight w:val="yellow"/>
        </w:rPr>
        <w:t>a partir das 08h do dia 19/02/2025 até às 17h do dia 21/02/2025</w:t>
      </w:r>
    </w:p>
    <w:p w14:paraId="439CBF27" w14:textId="77777777" w:rsidR="005D077D" w:rsidRPr="004C1D05" w:rsidRDefault="005D077D" w:rsidP="005D077D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6F5E0FAF" w14:textId="77777777" w:rsidR="005D077D" w:rsidRPr="004C1D05" w:rsidRDefault="005D077D" w:rsidP="005D077D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b/>
          <w:bCs/>
          <w:color w:val="000000"/>
          <w:szCs w:val="24"/>
          <w:lang w:eastAsia="pt-BR"/>
        </w:rPr>
        <w:t>Formato da Inscrição:</w:t>
      </w:r>
      <w:r w:rsidRPr="004C1D05">
        <w:rPr>
          <w:rFonts w:eastAsia="Times New Roman" w:cs="Times New Roman"/>
          <w:color w:val="000000"/>
          <w:szCs w:val="24"/>
          <w:lang w:eastAsia="pt-BR"/>
        </w:rPr>
        <w:t> por preenchimento do formulário pelo link</w:t>
      </w:r>
    </w:p>
    <w:p w14:paraId="068CA896" w14:textId="77777777" w:rsidR="005D077D" w:rsidRPr="004C1D05" w:rsidRDefault="005D077D" w:rsidP="005D077D">
      <w:pPr>
        <w:spacing w:line="240" w:lineRule="auto"/>
        <w:rPr>
          <w:rFonts w:eastAsia="Times New Roman" w:cs="Times New Roman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> </w:t>
      </w:r>
      <w:hyperlink r:id="rId8" w:tgtFrame="_blank" w:tooltip="https://docs.google.com/forms/d/e/1FAIpQLScQ3r7fc9hlEf2UOOgOo04Et_RTwMJTMI7uxvOjNFkJoXBwIA/viewform?usp=preview" w:history="1">
        <w:r w:rsidRPr="0055087F">
          <w:rPr>
            <w:rFonts w:eastAsia="Times New Roman" w:cs="Times New Roman"/>
            <w:b/>
            <w:bCs/>
            <w:color w:val="0000FF"/>
            <w:szCs w:val="24"/>
            <w:highlight w:val="yellow"/>
            <w:u w:val="single"/>
            <w:lang w:eastAsia="pt-BR"/>
          </w:rPr>
          <w:t>https://docs.google.com/forms/d/e/1FAIpQLScQ3r7fc9hlEf2UOOgOo04Et_RTwMJTMI7uxvOjNFkJoXBwIA/viewform?usp=preview</w:t>
        </w:r>
      </w:hyperlink>
    </w:p>
    <w:p w14:paraId="5D2C2748" w14:textId="77777777" w:rsidR="005D077D" w:rsidRPr="004C1D05" w:rsidRDefault="005D077D" w:rsidP="005D077D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01EBD61E" w14:textId="77777777" w:rsidR="005D077D" w:rsidRPr="004C1D05" w:rsidRDefault="005D077D" w:rsidP="005D077D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b/>
          <w:bCs/>
          <w:color w:val="000000"/>
          <w:szCs w:val="24"/>
          <w:lang w:eastAsia="pt-BR"/>
        </w:rPr>
        <w:t>Podem participar:</w:t>
      </w:r>
    </w:p>
    <w:p w14:paraId="4F81F206" w14:textId="77777777" w:rsidR="005D077D" w:rsidRPr="004C1D05" w:rsidRDefault="005D077D" w:rsidP="005D077D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472EA1B4" w14:textId="77777777" w:rsidR="005D077D" w:rsidRPr="004C1D05" w:rsidRDefault="005D077D" w:rsidP="005D077D">
      <w:pPr>
        <w:numPr>
          <w:ilvl w:val="0"/>
          <w:numId w:val="4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>Docentes efetivos e ocupantes de função atividade (categoria F), que pretendam atuar em regime de acumulação com contratação nos termos da Lei Complementar 1.093/2009 e que ainda não tenham contrato ativo e/ou inscrição para atribuição de classes e aulas 2025 (Remanescente do Concurso Público nº 01/2023 ou Processo Seletivo Simplificado VUNESP 05/06/2024 ou Processo Seletivo Simplificado FGV 04/07/2024);</w:t>
      </w:r>
    </w:p>
    <w:p w14:paraId="62FE58D8" w14:textId="77777777" w:rsidR="005D077D" w:rsidRPr="004C1D05" w:rsidRDefault="005D077D" w:rsidP="005D077D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Cs w:val="24"/>
          <w:lang w:eastAsia="pt-BR"/>
        </w:rPr>
      </w:pPr>
    </w:p>
    <w:p w14:paraId="52A34A3B" w14:textId="77777777" w:rsidR="005D077D" w:rsidRPr="004C1D05" w:rsidRDefault="005D077D" w:rsidP="005D077D">
      <w:pPr>
        <w:numPr>
          <w:ilvl w:val="0"/>
          <w:numId w:val="4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>Candidato à contratação que não possui inscrição para atribuição de classes e aulas 2025 (Remanescente do Concurso Público nº 01/2023 ou Processo Seletivo Simplificado VUNESP 05/06/2024 ou Processo Seletivo Simplificado FGV 04/07/2024).</w:t>
      </w:r>
    </w:p>
    <w:p w14:paraId="5D63AB9F" w14:textId="77777777" w:rsidR="005D077D" w:rsidRPr="004C1D05" w:rsidRDefault="005D077D" w:rsidP="005D077D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53BBEC12" w14:textId="77777777" w:rsidR="005D077D" w:rsidRDefault="005D077D" w:rsidP="005D077D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pt-BR"/>
        </w:rPr>
      </w:pPr>
      <w:r w:rsidRPr="004C1D05">
        <w:rPr>
          <w:rFonts w:eastAsia="Times New Roman" w:cs="Times New Roman"/>
          <w:color w:val="000000"/>
          <w:szCs w:val="24"/>
          <w:lang w:eastAsia="pt-BR"/>
        </w:rPr>
        <w:t xml:space="preserve"> Para mais informações, acessar o </w:t>
      </w:r>
      <w:hyperlink r:id="rId9" w:history="1">
        <w:r w:rsidRPr="004C1D05">
          <w:rPr>
            <w:rStyle w:val="Hyperlink"/>
            <w:rFonts w:eastAsia="Times New Roman" w:cs="Times New Roman"/>
            <w:b/>
            <w:bCs/>
            <w:szCs w:val="24"/>
            <w:highlight w:val="yellow"/>
            <w:lang w:eastAsia="pt-BR"/>
          </w:rPr>
          <w:t>edital completo.</w:t>
        </w:r>
      </w:hyperlink>
    </w:p>
    <w:p w14:paraId="6B5C4B4C" w14:textId="77777777" w:rsidR="005D077D" w:rsidRDefault="005D077D" w:rsidP="005D077D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pt-BR"/>
        </w:rPr>
      </w:pPr>
    </w:p>
    <w:p w14:paraId="24018E55" w14:textId="77777777" w:rsidR="0055087F" w:rsidRDefault="0055087F" w:rsidP="005D077D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pt-BR"/>
        </w:rPr>
      </w:pPr>
    </w:p>
    <w:p w14:paraId="199EA4DC" w14:textId="77777777" w:rsidR="0055087F" w:rsidRDefault="0055087F" w:rsidP="005D077D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pt-BR"/>
        </w:rPr>
      </w:pPr>
    </w:p>
    <w:p w14:paraId="4EC19DDE" w14:textId="77777777" w:rsidR="005D077D" w:rsidRDefault="005D077D" w:rsidP="005D077D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pt-BR"/>
        </w:rPr>
      </w:pPr>
    </w:p>
    <w:p w14:paraId="74D21FD8" w14:textId="77777777" w:rsidR="005D077D" w:rsidRDefault="005D077D" w:rsidP="005D077D">
      <w:pPr>
        <w:jc w:val="center"/>
        <w:rPr>
          <w:rFonts w:cstheme="minorHAnsi"/>
          <w:b/>
          <w:bCs/>
          <w:sz w:val="28"/>
          <w:szCs w:val="28"/>
        </w:rPr>
      </w:pPr>
      <w:r w:rsidRPr="00355E4B">
        <w:rPr>
          <w:rFonts w:cstheme="minorHAnsi"/>
          <w:b/>
          <w:bCs/>
          <w:sz w:val="28"/>
          <w:szCs w:val="28"/>
        </w:rPr>
        <w:lastRenderedPageBreak/>
        <w:t>Informação n.º 0</w:t>
      </w:r>
      <w:r>
        <w:rPr>
          <w:rFonts w:cstheme="minorHAnsi"/>
          <w:b/>
          <w:bCs/>
          <w:sz w:val="28"/>
          <w:szCs w:val="28"/>
        </w:rPr>
        <w:t>2</w:t>
      </w:r>
      <w:r w:rsidRPr="00355E4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  </w:t>
      </w:r>
      <w:bookmarkStart w:id="4" w:name="i2"/>
      <w:r>
        <w:rPr>
          <w:rFonts w:cstheme="minorHAnsi"/>
          <w:b/>
          <w:bCs/>
          <w:sz w:val="28"/>
          <w:szCs w:val="28"/>
        </w:rPr>
        <w:t xml:space="preserve">Comunicados </w:t>
      </w:r>
      <w:bookmarkEnd w:id="4"/>
      <w:r>
        <w:rPr>
          <w:rFonts w:cstheme="minorHAnsi"/>
          <w:b/>
          <w:bCs/>
          <w:sz w:val="28"/>
          <w:szCs w:val="28"/>
        </w:rPr>
        <w:t xml:space="preserve">e Resolução - DPME </w:t>
      </w:r>
    </w:p>
    <w:p w14:paraId="3C1C8546" w14:textId="77777777" w:rsidR="005D077D" w:rsidRDefault="005D077D" w:rsidP="005D077D">
      <w:pPr>
        <w:jc w:val="center"/>
        <w:rPr>
          <w:rFonts w:cstheme="minorHAnsi"/>
          <w:b/>
          <w:bCs/>
          <w:sz w:val="28"/>
          <w:szCs w:val="28"/>
        </w:rPr>
      </w:pPr>
    </w:p>
    <w:p w14:paraId="2D31A62C" w14:textId="77777777" w:rsidR="005D077D" w:rsidRPr="00812ACD" w:rsidRDefault="005D077D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812ACD">
        <w:rPr>
          <w:rFonts w:eastAsia="Times New Roman" w:cs="Times New Roman"/>
          <w:color w:val="000000"/>
          <w:szCs w:val="24"/>
          <w:lang w:eastAsia="pt-BR"/>
        </w:rPr>
        <w:t xml:space="preserve">Encaminhamos os </w:t>
      </w:r>
      <w:r w:rsidRPr="00812ACD">
        <w:rPr>
          <w:rFonts w:eastAsia="Times New Roman" w:cs="Times New Roman"/>
          <w:b/>
          <w:bCs/>
          <w:color w:val="000000"/>
          <w:szCs w:val="24"/>
          <w:lang w:eastAsia="pt-BR"/>
        </w:rPr>
        <w:t>Comunicados DPME nº 005 e 006</w:t>
      </w:r>
      <w:r w:rsidRPr="00812ACD">
        <w:rPr>
          <w:rFonts w:eastAsia="Times New Roman" w:cs="Times New Roman"/>
          <w:color w:val="000000"/>
          <w:szCs w:val="24"/>
          <w:lang w:eastAsia="pt-BR"/>
        </w:rPr>
        <w:t xml:space="preserve">, publicados na data de hoje, dia 19/02/2025, e </w:t>
      </w:r>
      <w:r w:rsidRPr="00812ACD">
        <w:rPr>
          <w:rFonts w:eastAsia="Times New Roman" w:cs="Times New Roman"/>
          <w:b/>
          <w:bCs/>
          <w:color w:val="000000"/>
          <w:szCs w:val="24"/>
          <w:lang w:eastAsia="pt-BR"/>
        </w:rPr>
        <w:t>Resolução SGGD 03 (republicada)</w:t>
      </w:r>
      <w:r w:rsidRPr="00812ACD">
        <w:rPr>
          <w:rFonts w:eastAsia="Times New Roman" w:cs="Times New Roman"/>
          <w:color w:val="000000"/>
          <w:szCs w:val="24"/>
          <w:lang w:eastAsia="pt-BR"/>
        </w:rPr>
        <w:t>, publicada na data de 18/02/2025.</w:t>
      </w:r>
    </w:p>
    <w:p w14:paraId="64C0B45C" w14:textId="77777777" w:rsidR="005D077D" w:rsidRPr="00812ACD" w:rsidRDefault="005D077D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</w:p>
    <w:p w14:paraId="4FD4071C" w14:textId="77777777" w:rsidR="005D077D" w:rsidRPr="00812ACD" w:rsidRDefault="00E429B8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  <w:hyperlink r:id="rId10" w:history="1">
        <w:r w:rsidR="005D077D" w:rsidRPr="0055087F">
          <w:rPr>
            <w:rStyle w:val="Hyperlink"/>
            <w:rFonts w:eastAsia="Times New Roman" w:cs="Times New Roman"/>
            <w:b/>
            <w:bCs/>
            <w:szCs w:val="24"/>
            <w:highlight w:val="yellow"/>
            <w:lang w:eastAsia="pt-BR"/>
          </w:rPr>
          <w:t>Comunicado DPME nº 005</w:t>
        </w:r>
      </w:hyperlink>
      <w:r w:rsidR="005D077D" w:rsidRPr="00812ACD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- </w:t>
      </w:r>
      <w:r w:rsidR="005D077D" w:rsidRPr="00812ACD">
        <w:rPr>
          <w:rFonts w:eastAsia="Times New Roman" w:cs="Times New Roman"/>
          <w:color w:val="000000"/>
          <w:szCs w:val="24"/>
          <w:lang w:eastAsia="pt-BR"/>
        </w:rPr>
        <w:t>Orientações para requisição de licenças médicas e orientações para registro de dispensa de perícia médica para fins de licença para tratamento de saúde.</w:t>
      </w:r>
    </w:p>
    <w:p w14:paraId="1421A746" w14:textId="77777777" w:rsidR="005D077D" w:rsidRPr="00812ACD" w:rsidRDefault="005D077D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</w:p>
    <w:p w14:paraId="6A1AE3B2" w14:textId="77777777" w:rsidR="005D077D" w:rsidRPr="00812ACD" w:rsidRDefault="00E429B8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  <w:hyperlink r:id="rId11" w:history="1">
        <w:r w:rsidR="005D077D" w:rsidRPr="0055087F">
          <w:rPr>
            <w:rStyle w:val="Hyperlink"/>
            <w:rFonts w:eastAsia="Times New Roman" w:cs="Times New Roman"/>
            <w:b/>
            <w:bCs/>
            <w:szCs w:val="24"/>
            <w:highlight w:val="yellow"/>
            <w:lang w:eastAsia="pt-BR"/>
          </w:rPr>
          <w:t>Comunicado DPME nº 006</w:t>
        </w:r>
      </w:hyperlink>
      <w:r w:rsidR="005D077D" w:rsidRPr="00812ACD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- </w:t>
      </w:r>
      <w:r w:rsidR="005D077D" w:rsidRPr="00812ACD">
        <w:rPr>
          <w:rFonts w:eastAsia="Times New Roman" w:cs="Times New Roman"/>
          <w:color w:val="000000"/>
          <w:szCs w:val="24"/>
          <w:lang w:eastAsia="pt-BR"/>
        </w:rPr>
        <w:t>Orientações para requisição de avaliação de capacidade laborativa para fins de readaptação funcional e aposentadoria para incapacidade permanente para o trabalho.</w:t>
      </w:r>
    </w:p>
    <w:p w14:paraId="249E1781" w14:textId="77777777" w:rsidR="005D077D" w:rsidRPr="00812ACD" w:rsidRDefault="005D077D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</w:p>
    <w:p w14:paraId="5FF882A8" w14:textId="77777777" w:rsidR="005D077D" w:rsidRPr="00812ACD" w:rsidRDefault="00E429B8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  <w:hyperlink r:id="rId12" w:history="1">
        <w:r w:rsidR="005D077D" w:rsidRPr="0055087F">
          <w:rPr>
            <w:rStyle w:val="Hyperlink"/>
            <w:rFonts w:eastAsia="Times New Roman" w:cs="Times New Roman"/>
            <w:b/>
            <w:bCs/>
            <w:szCs w:val="24"/>
            <w:highlight w:val="yellow"/>
            <w:lang w:eastAsia="pt-BR"/>
          </w:rPr>
          <w:t>Resolução SGGD 03 (republicada)</w:t>
        </w:r>
      </w:hyperlink>
      <w:r w:rsidR="005D077D" w:rsidRPr="00812ACD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- </w:t>
      </w:r>
      <w:r w:rsidR="005D077D" w:rsidRPr="00812ACD">
        <w:rPr>
          <w:rFonts w:eastAsia="Times New Roman" w:cs="Times New Roman"/>
          <w:color w:val="000000"/>
          <w:szCs w:val="24"/>
          <w:lang w:eastAsia="pt-BR"/>
        </w:rPr>
        <w:t>Estabelece os procedimentos para solicitação e realização de perícias médicas destinadas à avaliação da capacidade laborativa para fins de readaptação funcional e aposentadoria por incapacidade permanente.</w:t>
      </w:r>
    </w:p>
    <w:p w14:paraId="5BB95C38" w14:textId="77777777" w:rsidR="005D077D" w:rsidRPr="00812ACD" w:rsidRDefault="005D077D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</w:p>
    <w:p w14:paraId="7113AD7A" w14:textId="77777777" w:rsidR="005D077D" w:rsidRPr="00812ACD" w:rsidRDefault="005D077D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812ACD">
        <w:rPr>
          <w:rFonts w:eastAsia="Times New Roman" w:cs="Times New Roman"/>
          <w:color w:val="000000"/>
          <w:szCs w:val="24"/>
          <w:lang w:eastAsia="pt-BR"/>
        </w:rPr>
        <w:t>Salientamos que os servidores temporariamente readaptados deverão solicitar o envio da requisição de agendamento,</w:t>
      </w:r>
      <w:r w:rsidRPr="00812ACD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r w:rsidRPr="00812ACD">
        <w:rPr>
          <w:rFonts w:eastAsia="Times New Roman" w:cs="Times New Roman"/>
          <w:b/>
          <w:bCs/>
          <w:color w:val="000000"/>
          <w:szCs w:val="24"/>
          <w:shd w:val="clear" w:color="auto" w:fill="FFFF00"/>
          <w:lang w:eastAsia="pt-BR"/>
        </w:rPr>
        <w:t>em até 60 dias antes do término do período de readaptação concedido, conforme orientações do Comunicado</w:t>
      </w:r>
      <w:r>
        <w:rPr>
          <w:rFonts w:eastAsia="Times New Roman" w:cs="Times New Roman"/>
          <w:b/>
          <w:bCs/>
          <w:color w:val="000000"/>
          <w:szCs w:val="24"/>
          <w:shd w:val="clear" w:color="auto" w:fill="FFFF00"/>
          <w:lang w:eastAsia="pt-BR"/>
        </w:rPr>
        <w:t xml:space="preserve"> 006</w:t>
      </w:r>
      <w:r w:rsidRPr="00812ACD">
        <w:rPr>
          <w:rFonts w:eastAsia="Times New Roman" w:cs="Times New Roman"/>
          <w:b/>
          <w:bCs/>
          <w:color w:val="000000"/>
          <w:szCs w:val="24"/>
          <w:shd w:val="clear" w:color="auto" w:fill="FFFF00"/>
          <w:lang w:eastAsia="pt-BR"/>
        </w:rPr>
        <w:t>.</w:t>
      </w:r>
    </w:p>
    <w:p w14:paraId="1AF3190F" w14:textId="77777777" w:rsidR="005D077D" w:rsidRPr="00812ACD" w:rsidRDefault="005D077D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</w:p>
    <w:p w14:paraId="7B15121D" w14:textId="77777777" w:rsidR="005D077D" w:rsidRPr="00812ACD" w:rsidRDefault="005D077D" w:rsidP="005D077D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812ACD">
        <w:rPr>
          <w:rFonts w:eastAsia="Times New Roman" w:cs="Times New Roman"/>
          <w:color w:val="000000"/>
          <w:szCs w:val="24"/>
          <w:lang w:eastAsia="pt-BR"/>
        </w:rPr>
        <w:t xml:space="preserve">Os servidores temporariamente readaptados, </w:t>
      </w:r>
      <w:r w:rsidRPr="00812ACD">
        <w:rPr>
          <w:rFonts w:eastAsia="Times New Roman" w:cs="Times New Roman"/>
          <w:b/>
          <w:bCs/>
          <w:color w:val="000000"/>
          <w:szCs w:val="24"/>
          <w:shd w:val="clear" w:color="auto" w:fill="FFFF00"/>
          <w:lang w:eastAsia="pt-BR"/>
        </w:rPr>
        <w:t xml:space="preserve">cujo período de readaptação se encerre </w:t>
      </w:r>
      <w:r w:rsidRPr="00C25B21">
        <w:rPr>
          <w:rStyle w:val="DatasImportantesChar"/>
          <w:highlight w:val="yellow"/>
        </w:rPr>
        <w:t>até 30/04/2025</w:t>
      </w:r>
      <w:r w:rsidRPr="00812ACD">
        <w:rPr>
          <w:rFonts w:eastAsia="Times New Roman" w:cs="Times New Roman"/>
          <w:color w:val="000000"/>
          <w:szCs w:val="24"/>
          <w:shd w:val="clear" w:color="auto" w:fill="FFFF00"/>
          <w:lang w:eastAsia="pt-BR"/>
        </w:rPr>
        <w:t> </w:t>
      </w:r>
      <w:r w:rsidRPr="00812ACD">
        <w:rPr>
          <w:rFonts w:eastAsia="Times New Roman" w:cs="Times New Roman"/>
          <w:color w:val="000000"/>
          <w:szCs w:val="24"/>
          <w:u w:val="single"/>
          <w:shd w:val="clear" w:color="auto" w:fill="FFFF00"/>
          <w:lang w:eastAsia="pt-BR"/>
        </w:rPr>
        <w:t>serão convocados pela Coordenadoria de Ingresso, Licenças, Readaptação e Aposentadoria, independentemente da solicitação prevista no inciso III do artigo 6º da Resolução SGGD 03, de 05/02/2025 (republicada DOE de 18/02/2025).</w:t>
      </w:r>
      <w:r w:rsidRPr="00812ACD">
        <w:rPr>
          <w:rFonts w:eastAsia="Times New Roman" w:cs="Times New Roman"/>
          <w:color w:val="000000"/>
          <w:szCs w:val="24"/>
          <w:lang w:eastAsia="pt-BR"/>
        </w:rPr>
        <w:t> Os demais servidores deverão observar o prazo estabelecido para a solicitação de reavaliação.</w:t>
      </w:r>
    </w:p>
    <w:p w14:paraId="519A0AC5" w14:textId="77777777" w:rsidR="005D077D" w:rsidRDefault="005D077D" w:rsidP="00BB3C50">
      <w:pPr>
        <w:rPr>
          <w:rFonts w:ascii="Cambria" w:eastAsia="Times New Roman" w:hAnsi="Cambria" w:cs="Times New Roman"/>
          <w:color w:val="000000"/>
          <w:szCs w:val="24"/>
          <w:lang w:eastAsia="pt-BR"/>
        </w:rPr>
      </w:pPr>
    </w:p>
    <w:p w14:paraId="30C67ACE" w14:textId="654BB716" w:rsidR="005D077D" w:rsidRPr="00355E4B" w:rsidRDefault="0055087F" w:rsidP="005D077D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</w:t>
      </w:r>
      <w:r w:rsidR="005D077D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Supervisão de Ensino</w:t>
      </w:r>
    </w:p>
    <w:p w14:paraId="496207FA" w14:textId="77777777" w:rsidR="005D077D" w:rsidRDefault="005D077D" w:rsidP="005D077D"/>
    <w:p w14:paraId="50D8E52D" w14:textId="6400C578" w:rsidR="005D077D" w:rsidRPr="0055087F" w:rsidRDefault="005D077D" w:rsidP="0055087F">
      <w:pPr>
        <w:jc w:val="center"/>
        <w:rPr>
          <w:b/>
          <w:bCs/>
          <w:sz w:val="28"/>
          <w:szCs w:val="24"/>
        </w:rPr>
      </w:pPr>
      <w:bookmarkStart w:id="5" w:name="i3"/>
      <w:r w:rsidRPr="0055087F">
        <w:rPr>
          <w:b/>
          <w:bCs/>
          <w:sz w:val="28"/>
          <w:szCs w:val="24"/>
        </w:rPr>
        <w:t>Informação n.º 0</w:t>
      </w:r>
      <w:r w:rsidR="00921981">
        <w:rPr>
          <w:b/>
          <w:bCs/>
          <w:sz w:val="28"/>
          <w:szCs w:val="24"/>
        </w:rPr>
        <w:t>3</w:t>
      </w:r>
      <w:r w:rsidRPr="0055087F">
        <w:rPr>
          <w:b/>
          <w:bCs/>
          <w:sz w:val="28"/>
          <w:szCs w:val="24"/>
        </w:rPr>
        <w:t>: CONVOCAÇÃO PARA ENTREVISTA DE DOCENTES INTERESSADOS EM ATUAR NO PROJETO PROFESSOR TUTOR EM 2025.</w:t>
      </w:r>
    </w:p>
    <w:bookmarkEnd w:id="5"/>
    <w:p w14:paraId="2BDCC3A5" w14:textId="77777777" w:rsidR="005D077D" w:rsidRPr="00AB5620" w:rsidRDefault="005D077D" w:rsidP="005D077D">
      <w:pPr>
        <w:spacing w:after="0" w:line="225" w:lineRule="atLeast"/>
        <w:textAlignment w:val="baseline"/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</w:pPr>
      <w:r w:rsidRPr="001A1070"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  <w:t xml:space="preserve">Convocamos, de acordo com o edital do </w:t>
      </w:r>
      <w:r w:rsidRPr="001A1070">
        <w:rPr>
          <w:rFonts w:eastAsia="Times New Roman" w:cs="Arial"/>
          <w:b/>
          <w:bCs/>
          <w:color w:val="0D0D0D" w:themeColor="text1" w:themeTint="F2"/>
          <w:szCs w:val="24"/>
          <w:bdr w:val="none" w:sz="0" w:space="0" w:color="auto" w:frame="1"/>
          <w:lang w:eastAsia="pt-BR"/>
        </w:rPr>
        <w:t>Processo Seletivo Interno para atuação no Projeto Professor Tutor, os docentes inscritos</w:t>
      </w:r>
      <w:r w:rsidRPr="001A1070"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  <w:t xml:space="preserve"> no processo seletivo simplificado para o trabalho de Professor Tutor nos Anos Finais do Ensino Fundamental, instituído pela SEDUC nº 46, de 24 de junho de 2004,</w:t>
      </w:r>
      <w:r w:rsidRPr="001A1070">
        <w:rPr>
          <w:rFonts w:ascii="Arial" w:eastAsia="Times New Roman" w:hAnsi="Arial" w:cs="Arial"/>
          <w:color w:val="0D0D0D" w:themeColor="text1" w:themeTint="F2"/>
          <w:szCs w:val="24"/>
          <w:bdr w:val="none" w:sz="0" w:space="0" w:color="auto" w:frame="1"/>
          <w:lang w:eastAsia="pt-BR"/>
        </w:rPr>
        <w:t xml:space="preserve"> </w:t>
      </w:r>
      <w:r w:rsidRPr="00AB5620"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  <w:lastRenderedPageBreak/>
        <w:t>para as entrevistas que serão realizadas presencialmente pela Diretoria de Ensino.</w:t>
      </w:r>
    </w:p>
    <w:p w14:paraId="4F4A51AE" w14:textId="77777777" w:rsidR="005D077D" w:rsidRPr="00AB5620" w:rsidRDefault="005D077D" w:rsidP="005D077D">
      <w:pPr>
        <w:spacing w:after="0" w:line="225" w:lineRule="atLeast"/>
        <w:textAlignment w:val="baseline"/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</w:pPr>
      <w:r w:rsidRPr="00AB5620"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  <w:t>No momento da entrevista, os candidatos deverão apresentar os documentos que comprovem a qualificação exigida (Diploma e Histórico Escolar) e 01 caneta esferográfica azul.</w:t>
      </w:r>
    </w:p>
    <w:p w14:paraId="712C57A6" w14:textId="77777777" w:rsidR="005D077D" w:rsidRPr="00AB5620" w:rsidRDefault="005D077D" w:rsidP="005D077D">
      <w:pPr>
        <w:spacing w:after="0" w:line="225" w:lineRule="atLeast"/>
        <w:textAlignment w:val="baseline"/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</w:pPr>
    </w:p>
    <w:p w14:paraId="4D2B7A88" w14:textId="77777777" w:rsidR="005D077D" w:rsidRPr="00AB5620" w:rsidRDefault="005D077D" w:rsidP="005D077D">
      <w:pPr>
        <w:spacing w:after="0" w:line="225" w:lineRule="atLeast"/>
        <w:textAlignment w:val="baseline"/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</w:pPr>
      <w:r w:rsidRPr="00AB5620"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  <w:t xml:space="preserve">As entrevistas acontecerão no </w:t>
      </w:r>
      <w:r w:rsidRPr="00AB5620">
        <w:rPr>
          <w:rStyle w:val="DatasImportantesChar"/>
        </w:rPr>
        <w:t>dia 20/02/2025, às 9h</w:t>
      </w:r>
      <w:r w:rsidRPr="00AB5620"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  <w:t xml:space="preserve"> no anexo da Diretoria de Ensino, Rua Professor Carlos Nobre Rosa, nº 100.</w:t>
      </w:r>
    </w:p>
    <w:p w14:paraId="18089DBB" w14:textId="77777777" w:rsidR="005D077D" w:rsidRPr="00AB5620" w:rsidRDefault="005D077D" w:rsidP="005D077D">
      <w:pPr>
        <w:spacing w:after="0" w:line="225" w:lineRule="atLeast"/>
        <w:textAlignment w:val="baseline"/>
        <w:rPr>
          <w:rFonts w:eastAsia="Times New Roman" w:cs="Arial"/>
          <w:color w:val="0D0D0D" w:themeColor="text1" w:themeTint="F2"/>
          <w:szCs w:val="24"/>
          <w:bdr w:val="none" w:sz="0" w:space="0" w:color="auto" w:frame="1"/>
          <w:lang w:eastAsia="pt-BR"/>
        </w:rPr>
      </w:pPr>
    </w:p>
    <w:p w14:paraId="1D97DF1C" w14:textId="77777777" w:rsidR="005D077D" w:rsidRPr="00AB5620" w:rsidRDefault="005D077D" w:rsidP="005D077D">
      <w:pPr>
        <w:spacing w:before="100" w:beforeAutospacing="1" w:after="100" w:afterAutospacing="1" w:line="240" w:lineRule="auto"/>
        <w:rPr>
          <w:rFonts w:eastAsia="Times New Roman" w:cs="Arial"/>
          <w:color w:val="0D0D0D" w:themeColor="text1" w:themeTint="F2"/>
          <w:szCs w:val="24"/>
          <w:lang w:eastAsia="pt-BR"/>
        </w:rPr>
      </w:pPr>
      <w:r w:rsidRPr="00AB5620">
        <w:rPr>
          <w:rFonts w:eastAsia="Times New Roman" w:cs="Arial"/>
          <w:color w:val="0D0D0D" w:themeColor="text1" w:themeTint="F2"/>
          <w:szCs w:val="24"/>
          <w:lang w:eastAsia="pt-BR"/>
        </w:rPr>
        <w:t>A seguir, segue a lista dos docentes e das respectivas salas para a entrevista:</w:t>
      </w:r>
    </w:p>
    <w:p w14:paraId="6656F648" w14:textId="77777777" w:rsidR="005D077D" w:rsidRPr="00306E9F" w:rsidRDefault="00E429B8" w:rsidP="005D077D">
      <w:pPr>
        <w:pStyle w:val="PargrafodaLista"/>
        <w:numPr>
          <w:ilvl w:val="0"/>
          <w:numId w:val="42"/>
        </w:numPr>
        <w:spacing w:after="225" w:line="330" w:lineRule="atLeast"/>
        <w:jc w:val="left"/>
        <w:textAlignment w:val="baseline"/>
        <w:rPr>
          <w:rFonts w:ascii="Trebuchet MS" w:eastAsia="Times New Roman" w:hAnsi="Trebuchet MS"/>
          <w:b/>
          <w:bCs/>
          <w:color w:val="444444"/>
          <w:highlight w:val="yellow"/>
        </w:rPr>
      </w:pPr>
      <w:hyperlink r:id="rId13" w:history="1">
        <w:r w:rsidR="005D077D" w:rsidRPr="00306E9F">
          <w:rPr>
            <w:rStyle w:val="Hyperlink"/>
            <w:rFonts w:ascii="Trebuchet MS" w:eastAsia="Times New Roman" w:hAnsi="Trebuchet MS"/>
            <w:b/>
            <w:bCs/>
            <w:highlight w:val="yellow"/>
          </w:rPr>
          <w:t>Sala 1</w:t>
        </w:r>
      </w:hyperlink>
    </w:p>
    <w:p w14:paraId="31332271" w14:textId="77777777" w:rsidR="005D077D" w:rsidRPr="00306E9F" w:rsidRDefault="00E429B8" w:rsidP="005D077D">
      <w:pPr>
        <w:pStyle w:val="PargrafodaLista"/>
        <w:numPr>
          <w:ilvl w:val="0"/>
          <w:numId w:val="42"/>
        </w:numPr>
        <w:spacing w:after="225" w:line="330" w:lineRule="atLeast"/>
        <w:jc w:val="left"/>
        <w:textAlignment w:val="baseline"/>
        <w:rPr>
          <w:rFonts w:ascii="Trebuchet MS" w:eastAsia="Times New Roman" w:hAnsi="Trebuchet MS"/>
          <w:b/>
          <w:bCs/>
          <w:color w:val="444444"/>
          <w:highlight w:val="yellow"/>
        </w:rPr>
      </w:pPr>
      <w:hyperlink r:id="rId14" w:history="1">
        <w:r w:rsidR="005D077D" w:rsidRPr="00306E9F">
          <w:rPr>
            <w:rStyle w:val="Hyperlink"/>
            <w:rFonts w:ascii="Trebuchet MS" w:eastAsia="Times New Roman" w:hAnsi="Trebuchet MS"/>
            <w:b/>
            <w:bCs/>
            <w:highlight w:val="yellow"/>
          </w:rPr>
          <w:t>Sala 2</w:t>
        </w:r>
      </w:hyperlink>
    </w:p>
    <w:p w14:paraId="11BD0D50" w14:textId="77777777" w:rsidR="005D077D" w:rsidRPr="00306E9F" w:rsidRDefault="00E429B8" w:rsidP="005D077D">
      <w:pPr>
        <w:pStyle w:val="PargrafodaLista"/>
        <w:numPr>
          <w:ilvl w:val="0"/>
          <w:numId w:val="42"/>
        </w:numPr>
        <w:spacing w:after="225" w:line="330" w:lineRule="atLeast"/>
        <w:jc w:val="left"/>
        <w:textAlignment w:val="baseline"/>
        <w:rPr>
          <w:rFonts w:ascii="Trebuchet MS" w:eastAsia="Times New Roman" w:hAnsi="Trebuchet MS"/>
          <w:b/>
          <w:bCs/>
          <w:color w:val="444444"/>
          <w:highlight w:val="yellow"/>
        </w:rPr>
      </w:pPr>
      <w:hyperlink r:id="rId15" w:history="1">
        <w:r w:rsidR="005D077D" w:rsidRPr="00306E9F">
          <w:rPr>
            <w:rStyle w:val="Hyperlink"/>
            <w:rFonts w:ascii="Trebuchet MS" w:eastAsia="Times New Roman" w:hAnsi="Trebuchet MS"/>
            <w:b/>
            <w:bCs/>
            <w:highlight w:val="yellow"/>
          </w:rPr>
          <w:t>Sala 3</w:t>
        </w:r>
      </w:hyperlink>
    </w:p>
    <w:p w14:paraId="1CB47BC0" w14:textId="77777777" w:rsidR="005D077D" w:rsidRPr="00921981" w:rsidRDefault="005D077D" w:rsidP="005D077D">
      <w:pPr>
        <w:spacing w:after="0" w:line="330" w:lineRule="atLeast"/>
        <w:textAlignment w:val="baseline"/>
        <w:rPr>
          <w:rFonts w:eastAsia="Times New Roman" w:cs="Arial"/>
          <w:b/>
          <w:bCs/>
          <w:color w:val="FF0000"/>
          <w:sz w:val="28"/>
          <w:szCs w:val="28"/>
          <w:bdr w:val="none" w:sz="0" w:space="0" w:color="auto" w:frame="1"/>
          <w:lang w:eastAsia="pt-BR"/>
        </w:rPr>
      </w:pPr>
      <w:r w:rsidRPr="00921981">
        <w:rPr>
          <w:rFonts w:eastAsia="Times New Roman" w:cs="Arial"/>
          <w:b/>
          <w:bCs/>
          <w:color w:val="FF0000"/>
          <w:sz w:val="28"/>
          <w:szCs w:val="28"/>
          <w:bdr w:val="none" w:sz="0" w:space="0" w:color="auto" w:frame="1"/>
          <w:lang w:eastAsia="pt-BR"/>
        </w:rPr>
        <w:t>Importante: </w:t>
      </w:r>
    </w:p>
    <w:p w14:paraId="52FC2561" w14:textId="77777777" w:rsidR="005D077D" w:rsidRPr="00921981" w:rsidRDefault="005D077D" w:rsidP="005D077D">
      <w:pPr>
        <w:pStyle w:val="PargrafodaLista"/>
        <w:numPr>
          <w:ilvl w:val="0"/>
          <w:numId w:val="43"/>
        </w:numPr>
        <w:spacing w:line="330" w:lineRule="atLeast"/>
        <w:jc w:val="left"/>
        <w:textAlignment w:val="baseline"/>
        <w:rPr>
          <w:rFonts w:ascii="Trebuchet MS" w:eastAsia="Times New Roman" w:hAnsi="Trebuchet MS" w:cs="Arial"/>
          <w:b/>
          <w:bCs/>
        </w:rPr>
      </w:pPr>
      <w:r w:rsidRPr="00921981">
        <w:rPr>
          <w:rFonts w:ascii="Trebuchet MS" w:eastAsia="Times New Roman" w:hAnsi="Trebuchet MS" w:cs="Arial"/>
          <w:b/>
          <w:bCs/>
        </w:rPr>
        <w:t>Docentes devem atentar aos critérios para a atribuição:</w:t>
      </w:r>
    </w:p>
    <w:p w14:paraId="2E32CFA8" w14:textId="77777777" w:rsidR="005D077D" w:rsidRPr="00921981" w:rsidRDefault="005D077D" w:rsidP="005D077D">
      <w:pPr>
        <w:pStyle w:val="PargrafodaLista"/>
        <w:spacing w:line="330" w:lineRule="atLeast"/>
        <w:ind w:left="1440"/>
        <w:textAlignment w:val="baseline"/>
        <w:rPr>
          <w:rFonts w:ascii="Trebuchet MS" w:eastAsia="Times New Roman" w:hAnsi="Trebuchet MS" w:cs="Arial"/>
        </w:rPr>
      </w:pPr>
      <w:r w:rsidRPr="00921981">
        <w:rPr>
          <w:rFonts w:ascii="Trebuchet MS" w:eastAsia="Times New Roman" w:hAnsi="Trebuchet MS" w:cs="Arial"/>
        </w:rPr>
        <w:t>Das turmas de + Língua Portuguesa:</w:t>
      </w:r>
    </w:p>
    <w:p w14:paraId="6E553C91" w14:textId="77777777" w:rsidR="005D077D" w:rsidRPr="00921981" w:rsidRDefault="005D077D" w:rsidP="005D077D">
      <w:pPr>
        <w:pStyle w:val="PargrafodaLista"/>
        <w:spacing w:line="330" w:lineRule="atLeast"/>
        <w:ind w:left="1440"/>
        <w:textAlignment w:val="baseline"/>
        <w:rPr>
          <w:rFonts w:ascii="Trebuchet MS" w:eastAsia="Times New Roman" w:hAnsi="Trebuchet MS" w:cs="Arial"/>
        </w:rPr>
      </w:pPr>
      <w:r w:rsidRPr="00921981">
        <w:rPr>
          <w:rFonts w:ascii="Trebuchet MS" w:hAnsi="Trebuchet MS" w:cs="Arial"/>
        </w:rPr>
        <w:t>1- Curso Normal Superior;</w:t>
      </w:r>
    </w:p>
    <w:p w14:paraId="57016D07" w14:textId="77777777" w:rsidR="005D077D" w:rsidRPr="00921981" w:rsidRDefault="005D077D" w:rsidP="005D077D">
      <w:pPr>
        <w:pStyle w:val="PargrafodaLista"/>
        <w:spacing w:line="330" w:lineRule="atLeast"/>
        <w:ind w:left="1440"/>
        <w:textAlignment w:val="baseline"/>
        <w:rPr>
          <w:rFonts w:ascii="Trebuchet MS" w:eastAsia="Times New Roman" w:hAnsi="Trebuchet MS" w:cs="Arial"/>
        </w:rPr>
      </w:pPr>
      <w:r w:rsidRPr="00921981">
        <w:rPr>
          <w:rFonts w:ascii="Trebuchet MS" w:hAnsi="Trebuchet MS" w:cs="Arial"/>
        </w:rPr>
        <w:t>1.2- Licenciatura em Pedagogia / Pedagogia para atuação na Educação Infantil e Anos Iniciais do Ensino Fundamental / Pedagogia – Educação Infantil e Anos Iniciais do Ensino Fundamental;</w:t>
      </w:r>
    </w:p>
    <w:p w14:paraId="6CC0842D" w14:textId="77777777" w:rsidR="005D077D" w:rsidRPr="00921981" w:rsidRDefault="005D077D" w:rsidP="005D077D">
      <w:pPr>
        <w:pStyle w:val="PargrafodaLista"/>
        <w:spacing w:line="330" w:lineRule="atLeast"/>
        <w:ind w:left="1440"/>
        <w:textAlignment w:val="baseline"/>
        <w:rPr>
          <w:rFonts w:ascii="Trebuchet MS" w:eastAsia="Times New Roman" w:hAnsi="Trebuchet MS" w:cs="Arial"/>
        </w:rPr>
      </w:pPr>
      <w:r w:rsidRPr="00921981">
        <w:rPr>
          <w:rFonts w:ascii="Trebuchet MS" w:hAnsi="Trebuchet MS" w:cs="Arial"/>
        </w:rPr>
        <w:t>1.3- Habilitação Específica para o Magistério (HEM) ou Diploma do Curso Normal de Nível Médio;</w:t>
      </w:r>
    </w:p>
    <w:p w14:paraId="309B9BFF" w14:textId="77777777" w:rsidR="005D077D" w:rsidRPr="00921981" w:rsidRDefault="005D077D" w:rsidP="005D077D">
      <w:pPr>
        <w:pStyle w:val="PargrafodaLista"/>
        <w:spacing w:line="330" w:lineRule="atLeast"/>
        <w:ind w:left="1440"/>
        <w:textAlignment w:val="baseline"/>
        <w:rPr>
          <w:rFonts w:ascii="Trebuchet MS" w:eastAsia="Times New Roman" w:hAnsi="Trebuchet MS" w:cs="Arial"/>
        </w:rPr>
      </w:pPr>
      <w:r w:rsidRPr="00921981">
        <w:rPr>
          <w:rFonts w:ascii="Trebuchet MS" w:hAnsi="Trebuchet MS" w:cs="Arial"/>
        </w:rPr>
        <w:t>1.4- Licenciatura em Educação do Campo, com habilitação em Docência nos Anos Iniciais;</w:t>
      </w:r>
    </w:p>
    <w:p w14:paraId="5CBC63F8" w14:textId="77777777" w:rsidR="005D077D" w:rsidRPr="00921981" w:rsidRDefault="005D077D" w:rsidP="005D077D">
      <w:pPr>
        <w:pStyle w:val="PargrafodaLista"/>
        <w:spacing w:line="330" w:lineRule="atLeast"/>
        <w:ind w:left="1440"/>
        <w:textAlignment w:val="baseline"/>
        <w:rPr>
          <w:rFonts w:ascii="Trebuchet MS" w:eastAsia="Times New Roman" w:hAnsi="Trebuchet MS" w:cs="Arial"/>
        </w:rPr>
      </w:pPr>
      <w:r w:rsidRPr="00921981">
        <w:rPr>
          <w:rFonts w:ascii="Trebuchet MS" w:hAnsi="Trebuchet MS" w:cs="Arial"/>
        </w:rPr>
        <w:t xml:space="preserve">1.5- Programa Especial de Formação Pedagógica Superior, qualquer que seja a nomenclatura do Curso, com habilitação em Magistério dos Anos Iniciais do Ensino Fundamental. </w:t>
      </w:r>
    </w:p>
    <w:p w14:paraId="4254153C" w14:textId="77777777" w:rsidR="005D077D" w:rsidRPr="00921981" w:rsidRDefault="005D077D" w:rsidP="005D077D">
      <w:pPr>
        <w:pStyle w:val="PargrafodaLista"/>
        <w:numPr>
          <w:ilvl w:val="0"/>
          <w:numId w:val="44"/>
        </w:numPr>
        <w:spacing w:line="330" w:lineRule="atLeast"/>
        <w:jc w:val="left"/>
        <w:textAlignment w:val="baseline"/>
        <w:rPr>
          <w:rFonts w:ascii="Trebuchet MS" w:eastAsia="Times New Roman" w:hAnsi="Trebuchet MS" w:cs="Arial"/>
        </w:rPr>
      </w:pPr>
      <w:r w:rsidRPr="00921981">
        <w:rPr>
          <w:rFonts w:ascii="Trebuchet MS" w:hAnsi="Trebuchet MS" w:cs="Arial"/>
        </w:rPr>
        <w:t>Na inexistência de docentes com as formações previstas no item 1,</w:t>
      </w:r>
    </w:p>
    <w:p w14:paraId="2EBF671B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>as aulas poderão ser atribuídas aos:</w:t>
      </w:r>
    </w:p>
    <w:p w14:paraId="7FE33525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>2.1 Licenciados em Língua Portuguesa, com especialização em alfabetização ou letramento;</w:t>
      </w:r>
    </w:p>
    <w:p w14:paraId="4A7AD170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>2.2 Licenciados em Língua Portuguesa;</w:t>
      </w:r>
    </w:p>
    <w:p w14:paraId="64C19F69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lastRenderedPageBreak/>
        <w:t>2.3 Bacharéis ou tecnólogos, com qualificação em Língua Portuguesa, com especialização em alfabetização ou letramento.</w:t>
      </w:r>
    </w:p>
    <w:p w14:paraId="730D644C" w14:textId="77777777" w:rsidR="005D077D" w:rsidRPr="00921981" w:rsidRDefault="005D077D" w:rsidP="005D077D">
      <w:pPr>
        <w:pStyle w:val="PargrafodaLista"/>
        <w:spacing w:line="330" w:lineRule="atLeast"/>
        <w:ind w:left="1440"/>
        <w:textAlignment w:val="baseline"/>
        <w:rPr>
          <w:rFonts w:ascii="Trebuchet MS" w:hAnsi="Trebuchet MS" w:cs="Arial"/>
        </w:rPr>
      </w:pPr>
      <w:r w:rsidRPr="00921981">
        <w:rPr>
          <w:rFonts w:ascii="Trebuchet MS" w:eastAsia="Times New Roman" w:hAnsi="Trebuchet MS" w:cs="Arial"/>
        </w:rPr>
        <w:t>As aulas das turmas de + Matemática devem ser preferencialmente atribuídas:</w:t>
      </w:r>
    </w:p>
    <w:p w14:paraId="63CD99B0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 xml:space="preserve">3. Curso Normal Superior; </w:t>
      </w:r>
    </w:p>
    <w:p w14:paraId="618DEC4C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 xml:space="preserve">3.1 Licenciatura em Pedagogia / Pedagogia para atuação na Educação Infantil e Anos Iniciais do Ensino Fundamental / Pedagogia – Educação Infantil e Anos Iniciais do Ensino Fundamental; </w:t>
      </w:r>
    </w:p>
    <w:p w14:paraId="1CAF0703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 xml:space="preserve">3.2 Habilitação Específica para o Magistério (HEM) ou Diploma do Curso Normal de Nível Médio; </w:t>
      </w:r>
    </w:p>
    <w:p w14:paraId="01ACCB0C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>3.3 Licenciatura em Educação do Campo, com habilitação em Docência nos Anos Iniciais;</w:t>
      </w:r>
    </w:p>
    <w:p w14:paraId="5CF62D60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>3.4 Programa Especial de Formação Pedagógica Superior, qualquer que seja a nomenclatura do Curso, com habilitação em Magistério dos Anos Iniciais do Ensino Fundamental.</w:t>
      </w:r>
    </w:p>
    <w:p w14:paraId="6B37A78C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 xml:space="preserve">4. Na inexistência de docentes com as formações previstas no item 3, as aulas poderão ser atribuídas aos: </w:t>
      </w:r>
    </w:p>
    <w:p w14:paraId="51239760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>4.1 Licenciados em Matemática;</w:t>
      </w:r>
    </w:p>
    <w:p w14:paraId="5D731EE8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>4.2 Licenciados em um dos componentes na área de ciências da natureza;</w:t>
      </w:r>
    </w:p>
    <w:p w14:paraId="24758CBD" w14:textId="77777777" w:rsidR="005D077D" w:rsidRPr="00921981" w:rsidRDefault="005D077D" w:rsidP="005D077D">
      <w:pPr>
        <w:spacing w:after="0" w:line="330" w:lineRule="atLeast"/>
        <w:ind w:left="1440"/>
        <w:textAlignment w:val="baseline"/>
        <w:rPr>
          <w:rFonts w:cs="Arial"/>
          <w:szCs w:val="24"/>
        </w:rPr>
      </w:pPr>
      <w:r w:rsidRPr="00921981">
        <w:rPr>
          <w:rFonts w:cs="Arial"/>
          <w:szCs w:val="24"/>
        </w:rPr>
        <w:t>4.3 Bacharéis ou tecnólogos, com qualificação em Matemática.</w:t>
      </w:r>
    </w:p>
    <w:p w14:paraId="7066BDA3" w14:textId="77777777" w:rsidR="005D077D" w:rsidRPr="00921981" w:rsidRDefault="005D077D" w:rsidP="00116F76">
      <w:pPr>
        <w:spacing w:after="0" w:line="330" w:lineRule="atLeast"/>
        <w:textAlignment w:val="baseline"/>
        <w:rPr>
          <w:rFonts w:eastAsia="Times New Roman" w:cs="Arial"/>
          <w:szCs w:val="24"/>
          <w:lang w:eastAsia="pt-BR"/>
        </w:rPr>
      </w:pPr>
    </w:p>
    <w:p w14:paraId="30860F86" w14:textId="77777777" w:rsidR="005D077D" w:rsidRPr="00921981" w:rsidRDefault="005D077D" w:rsidP="005D077D">
      <w:pPr>
        <w:pStyle w:val="PargrafodaLista"/>
        <w:numPr>
          <w:ilvl w:val="0"/>
          <w:numId w:val="43"/>
        </w:numPr>
        <w:spacing w:line="225" w:lineRule="atLeast"/>
        <w:textAlignment w:val="baseline"/>
        <w:rPr>
          <w:rFonts w:ascii="Trebuchet MS" w:hAnsi="Trebuchet MS"/>
        </w:rPr>
      </w:pPr>
      <w:r w:rsidRPr="00921981">
        <w:rPr>
          <w:rFonts w:ascii="Trebuchet MS" w:eastAsia="Times New Roman" w:hAnsi="Trebuchet MS" w:cs="Arial"/>
          <w:b/>
          <w:bCs/>
          <w:bdr w:val="none" w:sz="0" w:space="0" w:color="auto" w:frame="1"/>
        </w:rPr>
        <w:t>Docentes convocados que não realizarem/comparecerem a etapa obrigatória Entrevista estarão, automaticamente, desclassificados</w:t>
      </w:r>
      <w:r w:rsidRPr="00921981">
        <w:rPr>
          <w:rFonts w:ascii="Trebuchet MS" w:eastAsia="Times New Roman" w:hAnsi="Trebuchet MS" w:cs="Arial"/>
          <w:b/>
          <w:bCs/>
          <w:color w:val="444444"/>
          <w:bdr w:val="none" w:sz="0" w:space="0" w:color="auto" w:frame="1"/>
        </w:rPr>
        <w:t>.</w:t>
      </w:r>
    </w:p>
    <w:p w14:paraId="3F209F3B" w14:textId="20163195" w:rsidR="00921981" w:rsidRPr="00921981" w:rsidRDefault="00921981" w:rsidP="00921981">
      <w:pPr>
        <w:pStyle w:val="Ttulo1"/>
        <w:rPr>
          <w:rFonts w:eastAsiaTheme="minorEastAsia" w:cs="Times New Roman"/>
        </w:rPr>
      </w:pPr>
      <w:r>
        <w:rPr>
          <w:bdr w:val="none" w:sz="0" w:space="0" w:color="auto" w:frame="1"/>
        </w:rPr>
        <w:t>___________________________________________________________________</w:t>
      </w:r>
    </w:p>
    <w:p w14:paraId="220E6485" w14:textId="345F5FC2" w:rsidR="005D077D" w:rsidRDefault="005D077D" w:rsidP="00921981">
      <w:pPr>
        <w:jc w:val="center"/>
        <w:rPr>
          <w:rFonts w:cstheme="minorHAnsi"/>
          <w:b/>
          <w:bCs/>
          <w:sz w:val="28"/>
          <w:szCs w:val="28"/>
        </w:rPr>
      </w:pPr>
      <w:bookmarkStart w:id="6" w:name="i4"/>
      <w:r w:rsidRPr="00921981">
        <w:rPr>
          <w:rFonts w:cstheme="minorHAnsi"/>
          <w:b/>
          <w:bCs/>
          <w:sz w:val="28"/>
          <w:szCs w:val="28"/>
        </w:rPr>
        <w:t>Informação n.º 0</w:t>
      </w:r>
      <w:r w:rsidR="00360C79">
        <w:rPr>
          <w:rFonts w:cstheme="minorHAnsi"/>
          <w:b/>
          <w:bCs/>
          <w:sz w:val="28"/>
          <w:szCs w:val="28"/>
        </w:rPr>
        <w:t>4</w:t>
      </w:r>
      <w:r w:rsidRPr="00921981">
        <w:rPr>
          <w:rFonts w:cstheme="minorHAnsi"/>
          <w:b/>
          <w:bCs/>
          <w:sz w:val="28"/>
          <w:szCs w:val="28"/>
        </w:rPr>
        <w:t>: Professor Tutor Anos Finais</w:t>
      </w:r>
    </w:p>
    <w:bookmarkEnd w:id="6"/>
    <w:p w14:paraId="625731A7" w14:textId="77777777" w:rsidR="00921981" w:rsidRPr="00921981" w:rsidRDefault="00921981" w:rsidP="00921981">
      <w:pPr>
        <w:jc w:val="center"/>
        <w:rPr>
          <w:rFonts w:cstheme="minorHAnsi"/>
          <w:b/>
          <w:bCs/>
          <w:sz w:val="28"/>
          <w:szCs w:val="28"/>
        </w:rPr>
      </w:pPr>
    </w:p>
    <w:p w14:paraId="1D32F7D1" w14:textId="77777777" w:rsidR="005D077D" w:rsidRPr="00921981" w:rsidRDefault="005D077D" w:rsidP="005D077D">
      <w:pPr>
        <w:rPr>
          <w:rFonts w:cstheme="minorHAnsi"/>
          <w:szCs w:val="24"/>
        </w:rPr>
      </w:pPr>
      <w:r w:rsidRPr="00921981">
        <w:rPr>
          <w:rFonts w:cstheme="minorHAnsi"/>
          <w:szCs w:val="24"/>
        </w:rPr>
        <w:t xml:space="preserve">Prezada equipe gestora </w:t>
      </w:r>
    </w:p>
    <w:p w14:paraId="4759DAED" w14:textId="77777777" w:rsidR="005D077D" w:rsidRPr="00921981" w:rsidRDefault="005D077D" w:rsidP="005D077D">
      <w:pPr>
        <w:rPr>
          <w:rFonts w:cstheme="minorHAnsi"/>
          <w:vanish/>
          <w:szCs w:val="24"/>
          <w:specVanish/>
        </w:rPr>
      </w:pPr>
      <w:r w:rsidRPr="00921981">
        <w:rPr>
          <w:rFonts w:cstheme="minorHAnsi"/>
          <w:szCs w:val="24"/>
        </w:rPr>
        <w:t>Em continuidade às ações de implementação do Projeto de Professor Tutor nas unidades escolares: EE Prof.ª</w:t>
      </w:r>
    </w:p>
    <w:p w14:paraId="5D30934F" w14:textId="77777777" w:rsidR="005D077D" w:rsidRPr="00360C79" w:rsidRDefault="005D077D" w:rsidP="005D077D">
      <w:pPr>
        <w:rPr>
          <w:rStyle w:val="DatasImportantesChar"/>
        </w:rPr>
      </w:pPr>
      <w:r w:rsidRPr="00921981">
        <w:rPr>
          <w:rFonts w:cstheme="minorHAnsi"/>
          <w:szCs w:val="24"/>
        </w:rPr>
        <w:t xml:space="preserve"> Dona Aurora Ferraz Vianna dos Santos, EE Abilio Manoel, EE Dr. Joaquim Batista, EE Jardim do Souza Lima, EE Bairro Cruzeiro, EE Oswaldo Schiavon, EE </w:t>
      </w:r>
      <w:proofErr w:type="spellStart"/>
      <w:r w:rsidRPr="00921981">
        <w:rPr>
          <w:rFonts w:cstheme="minorHAnsi"/>
          <w:szCs w:val="24"/>
        </w:rPr>
        <w:t>Profª</w:t>
      </w:r>
      <w:proofErr w:type="spellEnd"/>
      <w:r w:rsidRPr="00921981">
        <w:rPr>
          <w:rFonts w:cstheme="minorHAnsi"/>
          <w:szCs w:val="24"/>
        </w:rPr>
        <w:t xml:space="preserve"> Nena </w:t>
      </w:r>
      <w:proofErr w:type="spellStart"/>
      <w:r w:rsidRPr="00921981">
        <w:rPr>
          <w:rFonts w:cstheme="minorHAnsi"/>
          <w:szCs w:val="24"/>
        </w:rPr>
        <w:t>Giannasi</w:t>
      </w:r>
      <w:proofErr w:type="spellEnd"/>
      <w:r w:rsidRPr="00921981">
        <w:rPr>
          <w:rFonts w:cstheme="minorHAnsi"/>
          <w:szCs w:val="24"/>
        </w:rPr>
        <w:t xml:space="preserve"> Buck, EE Dr. Luiz Zacharias de Lima, EE Abílio Alves Marques e EE Prof. Luiz Latorraca, informamos que haverá uma live para os gestores escolares no </w:t>
      </w:r>
      <w:r w:rsidRPr="00360C79">
        <w:rPr>
          <w:rStyle w:val="DatasImportantesChar"/>
        </w:rPr>
        <w:t>dia 21/02 às 15h.</w:t>
      </w:r>
    </w:p>
    <w:p w14:paraId="2B90160B" w14:textId="77777777" w:rsidR="005D077D" w:rsidRPr="00921981" w:rsidRDefault="005D077D" w:rsidP="005D077D">
      <w:pPr>
        <w:rPr>
          <w:rFonts w:cstheme="minorHAnsi"/>
          <w:szCs w:val="24"/>
        </w:rPr>
      </w:pPr>
    </w:p>
    <w:p w14:paraId="51AA5D64" w14:textId="77777777" w:rsidR="005D077D" w:rsidRPr="00925D3A" w:rsidRDefault="005D077D" w:rsidP="005D077D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anchor distT="0" distB="0" distL="114300" distR="114300" simplePos="0" relativeHeight="251966464" behindDoc="0" locked="0" layoutInCell="1" allowOverlap="1" wp14:anchorId="5F293D3D" wp14:editId="2B173ACE">
            <wp:simplePos x="0" y="0"/>
            <wp:positionH relativeFrom="column">
              <wp:posOffset>1323340</wp:posOffset>
            </wp:positionH>
            <wp:positionV relativeFrom="paragraph">
              <wp:posOffset>8255</wp:posOffset>
            </wp:positionV>
            <wp:extent cx="2400300" cy="2857500"/>
            <wp:effectExtent l="0" t="0" r="0" b="0"/>
            <wp:wrapSquare wrapText="bothSides"/>
            <wp:docPr id="1458157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DA46A" w14:textId="77777777" w:rsidR="005D077D" w:rsidRDefault="005D077D" w:rsidP="005D077D">
      <w:pPr>
        <w:rPr>
          <w:rFonts w:cstheme="minorHAnsi"/>
          <w:b/>
          <w:bCs/>
          <w:szCs w:val="24"/>
        </w:rPr>
      </w:pPr>
    </w:p>
    <w:p w14:paraId="0B23CC2E" w14:textId="77777777" w:rsidR="005D077D" w:rsidRDefault="005D077D" w:rsidP="00BB3C50">
      <w:pPr>
        <w:rPr>
          <w:rFonts w:cstheme="minorHAnsi"/>
          <w:szCs w:val="24"/>
        </w:rPr>
      </w:pPr>
    </w:p>
    <w:p w14:paraId="0AE43A49" w14:textId="77777777" w:rsidR="005D077D" w:rsidRDefault="005D077D" w:rsidP="00BB3C50">
      <w:pPr>
        <w:rPr>
          <w:rFonts w:cstheme="minorHAnsi"/>
          <w:szCs w:val="24"/>
        </w:rPr>
      </w:pPr>
    </w:p>
    <w:p w14:paraId="45F65535" w14:textId="77777777" w:rsidR="005D077D" w:rsidRDefault="005D077D" w:rsidP="00BB3C50">
      <w:pPr>
        <w:rPr>
          <w:rFonts w:cstheme="minorHAnsi"/>
          <w:szCs w:val="24"/>
        </w:rPr>
      </w:pPr>
    </w:p>
    <w:p w14:paraId="3D31EEAB" w14:textId="77777777" w:rsidR="005D077D" w:rsidRDefault="005D077D" w:rsidP="00BB3C50">
      <w:pPr>
        <w:rPr>
          <w:rFonts w:cstheme="minorHAnsi"/>
          <w:szCs w:val="24"/>
        </w:rPr>
      </w:pPr>
    </w:p>
    <w:p w14:paraId="28424B18" w14:textId="77777777" w:rsidR="005D077D" w:rsidRDefault="005D077D" w:rsidP="00BB3C50">
      <w:pPr>
        <w:rPr>
          <w:rFonts w:cstheme="minorHAnsi"/>
          <w:szCs w:val="24"/>
        </w:rPr>
      </w:pPr>
    </w:p>
    <w:p w14:paraId="609F2D36" w14:textId="77777777" w:rsidR="005D077D" w:rsidRDefault="005D077D" w:rsidP="00BB3C50">
      <w:pPr>
        <w:rPr>
          <w:rFonts w:cstheme="minorHAnsi"/>
          <w:szCs w:val="24"/>
        </w:rPr>
      </w:pPr>
    </w:p>
    <w:p w14:paraId="0209784D" w14:textId="77777777" w:rsidR="005D077D" w:rsidRDefault="005D077D" w:rsidP="00BB3C50">
      <w:pPr>
        <w:rPr>
          <w:rFonts w:cstheme="minorHAnsi"/>
          <w:szCs w:val="24"/>
        </w:rPr>
      </w:pPr>
    </w:p>
    <w:p w14:paraId="29A87DF9" w14:textId="77777777" w:rsidR="005D077D" w:rsidRDefault="005D077D" w:rsidP="00BB3C50">
      <w:pPr>
        <w:rPr>
          <w:rFonts w:cstheme="minorHAnsi"/>
          <w:szCs w:val="24"/>
        </w:rPr>
      </w:pPr>
    </w:p>
    <w:p w14:paraId="48211ED0" w14:textId="77777777" w:rsidR="005D077D" w:rsidRDefault="005D077D" w:rsidP="00BB3C50">
      <w:pPr>
        <w:rPr>
          <w:rFonts w:cstheme="minorHAnsi"/>
          <w:szCs w:val="24"/>
        </w:rPr>
      </w:pPr>
    </w:p>
    <w:p w14:paraId="7818D5F1" w14:textId="77777777" w:rsidR="005D077D" w:rsidRDefault="005D077D" w:rsidP="00BB3C50">
      <w:pPr>
        <w:rPr>
          <w:rFonts w:cstheme="minorHAnsi"/>
          <w:szCs w:val="24"/>
        </w:rPr>
      </w:pPr>
    </w:p>
    <w:p w14:paraId="52E15A58" w14:textId="77777777" w:rsidR="005D077D" w:rsidRDefault="005D077D" w:rsidP="00BB3C50">
      <w:pPr>
        <w:rPr>
          <w:rFonts w:cstheme="minorHAnsi"/>
          <w:szCs w:val="24"/>
        </w:rPr>
      </w:pPr>
    </w:p>
    <w:p w14:paraId="6A333C0A" w14:textId="77777777" w:rsidR="005D077D" w:rsidRDefault="005D077D" w:rsidP="00BB3C50">
      <w:pPr>
        <w:rPr>
          <w:rFonts w:cstheme="minorHAnsi"/>
          <w:szCs w:val="24"/>
        </w:rPr>
      </w:pPr>
    </w:p>
    <w:p w14:paraId="76C67BDD" w14:textId="7ED058B2" w:rsidR="005D077D" w:rsidRPr="00355E4B" w:rsidRDefault="00720EDA" w:rsidP="005D077D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</w:t>
      </w:r>
      <w:r w:rsidR="005D077D" w:rsidRPr="00355E4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Núcleo</w:t>
      </w:r>
      <w:r w:rsidR="005D077D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Pedagógico</w:t>
      </w:r>
    </w:p>
    <w:p w14:paraId="378AB523" w14:textId="77777777" w:rsidR="005D077D" w:rsidRDefault="005D077D" w:rsidP="005D077D"/>
    <w:p w14:paraId="5F53D043" w14:textId="1A241653" w:rsidR="005D077D" w:rsidRDefault="005D077D" w:rsidP="005D077D">
      <w:pPr>
        <w:jc w:val="center"/>
        <w:rPr>
          <w:rFonts w:cstheme="minorHAnsi"/>
          <w:b/>
          <w:bCs/>
          <w:sz w:val="28"/>
          <w:szCs w:val="28"/>
        </w:rPr>
      </w:pPr>
      <w:bookmarkStart w:id="7" w:name="i5"/>
      <w:r w:rsidRPr="00355E4B">
        <w:rPr>
          <w:rFonts w:cstheme="minorHAnsi"/>
          <w:b/>
          <w:bCs/>
          <w:sz w:val="28"/>
          <w:szCs w:val="28"/>
        </w:rPr>
        <w:t>Informação n.º 0</w:t>
      </w:r>
      <w:r w:rsidR="00360C79">
        <w:rPr>
          <w:rFonts w:cstheme="minorHAnsi"/>
          <w:b/>
          <w:bCs/>
          <w:sz w:val="28"/>
          <w:szCs w:val="28"/>
        </w:rPr>
        <w:t>5</w:t>
      </w:r>
      <w:r w:rsidRPr="00355E4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3779FA">
        <w:rPr>
          <w:rFonts w:cstheme="minorHAnsi"/>
          <w:b/>
          <w:bCs/>
          <w:sz w:val="28"/>
          <w:szCs w:val="28"/>
        </w:rPr>
        <w:t xml:space="preserve">Critérios de </w:t>
      </w:r>
      <w:r>
        <w:rPr>
          <w:rFonts w:cstheme="minorHAnsi"/>
          <w:b/>
          <w:bCs/>
          <w:sz w:val="28"/>
          <w:szCs w:val="28"/>
        </w:rPr>
        <w:t>A</w:t>
      </w:r>
      <w:r w:rsidRPr="003779FA">
        <w:rPr>
          <w:rFonts w:cstheme="minorHAnsi"/>
          <w:b/>
          <w:bCs/>
          <w:sz w:val="28"/>
          <w:szCs w:val="28"/>
        </w:rPr>
        <w:t xml:space="preserve">valiação das propostas de </w:t>
      </w:r>
      <w:r>
        <w:rPr>
          <w:rFonts w:cstheme="minorHAnsi"/>
          <w:b/>
          <w:bCs/>
          <w:sz w:val="28"/>
          <w:szCs w:val="28"/>
        </w:rPr>
        <w:t>P</w:t>
      </w:r>
      <w:r w:rsidRPr="003779FA">
        <w:rPr>
          <w:rFonts w:cstheme="minorHAnsi"/>
          <w:b/>
          <w:bCs/>
          <w:sz w:val="28"/>
          <w:szCs w:val="28"/>
        </w:rPr>
        <w:t xml:space="preserve">rodução </w:t>
      </w:r>
      <w:r>
        <w:rPr>
          <w:rFonts w:cstheme="minorHAnsi"/>
          <w:b/>
          <w:bCs/>
          <w:sz w:val="28"/>
          <w:szCs w:val="28"/>
        </w:rPr>
        <w:t>T</w:t>
      </w:r>
      <w:r w:rsidRPr="003779FA">
        <w:rPr>
          <w:rFonts w:cstheme="minorHAnsi"/>
          <w:b/>
          <w:bCs/>
          <w:sz w:val="28"/>
          <w:szCs w:val="28"/>
        </w:rPr>
        <w:t>extual nº1 de 2025 (Redação 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3779FA">
        <w:rPr>
          <w:rFonts w:cstheme="minorHAnsi"/>
          <w:b/>
          <w:bCs/>
          <w:sz w:val="28"/>
          <w:szCs w:val="28"/>
        </w:rPr>
        <w:t>Leitura)</w:t>
      </w:r>
    </w:p>
    <w:bookmarkEnd w:id="7"/>
    <w:p w14:paraId="2D697E4C" w14:textId="77777777" w:rsidR="005D077D" w:rsidRDefault="005D077D" w:rsidP="005D077D">
      <w:pPr>
        <w:jc w:val="center"/>
        <w:rPr>
          <w:rFonts w:cstheme="minorHAnsi"/>
          <w:b/>
          <w:bCs/>
          <w:sz w:val="28"/>
          <w:szCs w:val="28"/>
        </w:rPr>
      </w:pPr>
    </w:p>
    <w:p w14:paraId="431EE8ED" w14:textId="77777777" w:rsidR="005D077D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>Prezados(as),</w:t>
      </w:r>
    </w:p>
    <w:p w14:paraId="13DA923C" w14:textId="77777777" w:rsidR="005D077D" w:rsidRDefault="005D077D" w:rsidP="005D077D">
      <w:pPr>
        <w:rPr>
          <w:rFonts w:cstheme="minorHAnsi"/>
          <w:szCs w:val="24"/>
        </w:rPr>
      </w:pPr>
    </w:p>
    <w:p w14:paraId="4328BBDF" w14:textId="77777777" w:rsidR="005D077D" w:rsidRDefault="005D077D" w:rsidP="005D077D">
      <w:pPr>
        <w:rPr>
          <w:rFonts w:cstheme="minorHAnsi"/>
          <w:b/>
          <w:bCs/>
          <w:szCs w:val="24"/>
          <w:u w:val="single"/>
        </w:rPr>
      </w:pPr>
      <w:bookmarkStart w:id="8" w:name="_Hlk190843105"/>
      <w:r>
        <w:rPr>
          <w:rFonts w:cstheme="minorHAnsi"/>
          <w:szCs w:val="24"/>
        </w:rPr>
        <w:t xml:space="preserve">No Boletim Subsecretaria nº 06, de 14 de fevereiro de 2025, a COPED informa que </w:t>
      </w:r>
      <w:bookmarkEnd w:id="8"/>
      <w:r>
        <w:rPr>
          <w:rFonts w:cstheme="minorHAnsi"/>
          <w:szCs w:val="24"/>
        </w:rPr>
        <w:t>o</w:t>
      </w:r>
      <w:r w:rsidRPr="003779FA">
        <w:rPr>
          <w:rFonts w:cstheme="minorHAnsi"/>
          <w:szCs w:val="24"/>
        </w:rPr>
        <w:t xml:space="preserve">s </w:t>
      </w:r>
      <w:r w:rsidRPr="00D12A5F">
        <w:rPr>
          <w:rFonts w:cstheme="minorHAnsi"/>
          <w:b/>
          <w:bCs/>
          <w:szCs w:val="24"/>
          <w:u w:val="single"/>
        </w:rPr>
        <w:t>Planos de Aulas de Redação e Leitura foram atualizados no repositório CMSP.</w:t>
      </w:r>
    </w:p>
    <w:p w14:paraId="5C8567F8" w14:textId="77777777" w:rsidR="00825CE3" w:rsidRPr="00D12A5F" w:rsidRDefault="00825CE3" w:rsidP="005D077D">
      <w:pPr>
        <w:rPr>
          <w:rFonts w:cstheme="minorHAnsi"/>
          <w:b/>
          <w:bCs/>
          <w:szCs w:val="24"/>
          <w:u w:val="single"/>
        </w:rPr>
      </w:pPr>
    </w:p>
    <w:p w14:paraId="0CBC3D12" w14:textId="77777777" w:rsidR="005D077D" w:rsidRDefault="005D077D" w:rsidP="005D077D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>A</w:t>
      </w:r>
      <w:r w:rsidRPr="003779FA">
        <w:rPr>
          <w:rFonts w:cstheme="minorHAnsi"/>
          <w:szCs w:val="24"/>
        </w:rPr>
        <w:t>gora os planos</w:t>
      </w:r>
      <w:r>
        <w:rPr>
          <w:rFonts w:cstheme="minorHAnsi"/>
          <w:szCs w:val="24"/>
        </w:rPr>
        <w:t xml:space="preserve"> </w:t>
      </w:r>
      <w:r w:rsidRPr="003779FA">
        <w:rPr>
          <w:rFonts w:cstheme="minorHAnsi"/>
          <w:szCs w:val="24"/>
          <w:u w:val="single"/>
        </w:rPr>
        <w:t>possuem também os critérios de avaliação das propostas de produção textual nº 1 (aulas 03 e 04).</w:t>
      </w:r>
    </w:p>
    <w:p w14:paraId="676ACC65" w14:textId="77777777" w:rsidR="00825CE3" w:rsidRPr="003779FA" w:rsidRDefault="00825CE3" w:rsidP="005D077D">
      <w:pPr>
        <w:rPr>
          <w:rFonts w:cstheme="minorHAnsi"/>
          <w:szCs w:val="24"/>
        </w:rPr>
      </w:pPr>
    </w:p>
    <w:p w14:paraId="2C7F93F6" w14:textId="77777777" w:rsidR="005D077D" w:rsidRDefault="005D077D" w:rsidP="005D077D">
      <w:pPr>
        <w:rPr>
          <w:rFonts w:cstheme="minorHAnsi"/>
          <w:b/>
          <w:bCs/>
          <w:color w:val="FF0000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79FA">
        <w:rPr>
          <w:rFonts w:cstheme="minorHAnsi"/>
          <w:szCs w:val="24"/>
        </w:rPr>
        <w:t>O material</w:t>
      </w:r>
      <w:r>
        <w:rPr>
          <w:rFonts w:cstheme="minorHAnsi"/>
          <w:szCs w:val="24"/>
        </w:rPr>
        <w:t xml:space="preserve"> </w:t>
      </w:r>
      <w:r w:rsidRPr="003779FA">
        <w:rPr>
          <w:rFonts w:cstheme="minorHAnsi"/>
          <w:szCs w:val="24"/>
        </w:rPr>
        <w:t>contém, ainda, informações sobre quantidades mínimas de caracteres (e média de</w:t>
      </w:r>
      <w:r>
        <w:rPr>
          <w:rFonts w:cstheme="minorHAnsi"/>
          <w:szCs w:val="24"/>
        </w:rPr>
        <w:t xml:space="preserve"> </w:t>
      </w:r>
      <w:r w:rsidRPr="003779FA">
        <w:rPr>
          <w:rFonts w:cstheme="minorHAnsi"/>
          <w:szCs w:val="24"/>
        </w:rPr>
        <w:t xml:space="preserve">palavras) por redação. </w:t>
      </w:r>
      <w:r w:rsidRPr="00D12A5F">
        <w:rPr>
          <w:rFonts w:cstheme="minorHAnsi"/>
          <w:b/>
          <w:bCs/>
          <w:szCs w:val="24"/>
          <w:u w:val="single"/>
        </w:rPr>
        <w:t xml:space="preserve">Recomendamos que os professores acessem a nova versão dos planos disponíveis a partir de </w:t>
      </w:r>
      <w:r w:rsidRPr="00A047B1">
        <w:rPr>
          <w:rFonts w:cstheme="minorHAnsi"/>
          <w:b/>
          <w:bCs/>
          <w:color w:val="FF0000"/>
          <w:szCs w:val="24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17/02/2025.</w:t>
      </w:r>
      <w:r w:rsidRPr="003779FA">
        <w:rPr>
          <w:rFonts w:cstheme="minorHAnsi"/>
          <w:b/>
          <w:bCs/>
          <w:color w:val="FF0000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cr/>
      </w:r>
    </w:p>
    <w:p w14:paraId="663C8F5D" w14:textId="77777777" w:rsidR="00720EDA" w:rsidRDefault="00720EDA" w:rsidP="005D077D">
      <w:pPr>
        <w:rPr>
          <w:rFonts w:cstheme="minorHAnsi"/>
          <w:b/>
          <w:bCs/>
          <w:szCs w:val="24"/>
        </w:rPr>
      </w:pPr>
    </w:p>
    <w:p w14:paraId="355C1597" w14:textId="77777777" w:rsidR="005D077D" w:rsidRDefault="005D077D" w:rsidP="005D077D">
      <w:pPr>
        <w:jc w:val="right"/>
        <w:rPr>
          <w:rFonts w:cstheme="minorHAnsi"/>
          <w:szCs w:val="24"/>
        </w:rPr>
      </w:pPr>
    </w:p>
    <w:p w14:paraId="35D66950" w14:textId="77777777" w:rsidR="0096052F" w:rsidRDefault="0096052F" w:rsidP="00C70B3B">
      <w:pPr>
        <w:rPr>
          <w:rFonts w:cstheme="minorHAnsi"/>
          <w:szCs w:val="24"/>
        </w:rPr>
      </w:pPr>
    </w:p>
    <w:p w14:paraId="28B517CD" w14:textId="60A40223" w:rsidR="005D077D" w:rsidRDefault="005D077D" w:rsidP="005D077D">
      <w:pPr>
        <w:jc w:val="center"/>
        <w:rPr>
          <w:rFonts w:cstheme="minorHAnsi"/>
          <w:b/>
          <w:bCs/>
          <w:sz w:val="28"/>
          <w:szCs w:val="28"/>
        </w:rPr>
      </w:pPr>
      <w:bookmarkStart w:id="9" w:name="i6"/>
      <w:r w:rsidRPr="00355E4B">
        <w:rPr>
          <w:rFonts w:cstheme="minorHAnsi"/>
          <w:b/>
          <w:bCs/>
          <w:sz w:val="28"/>
          <w:szCs w:val="28"/>
        </w:rPr>
        <w:t>Informação n.º 0</w:t>
      </w:r>
      <w:r w:rsidR="00A76D11">
        <w:rPr>
          <w:rFonts w:cstheme="minorHAnsi"/>
          <w:b/>
          <w:bCs/>
          <w:sz w:val="28"/>
          <w:szCs w:val="28"/>
        </w:rPr>
        <w:t>6</w:t>
      </w:r>
      <w:r w:rsidRPr="00355E4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3779FA">
        <w:rPr>
          <w:rFonts w:cstheme="minorHAnsi"/>
          <w:b/>
          <w:bCs/>
          <w:sz w:val="28"/>
          <w:szCs w:val="28"/>
        </w:rPr>
        <w:t>Live Redação e Leitura</w:t>
      </w:r>
    </w:p>
    <w:bookmarkEnd w:id="9"/>
    <w:p w14:paraId="465ED410" w14:textId="77777777" w:rsidR="005D077D" w:rsidRDefault="005D077D" w:rsidP="005D077D">
      <w:pPr>
        <w:rPr>
          <w:rFonts w:cstheme="minorHAnsi"/>
          <w:szCs w:val="24"/>
        </w:rPr>
      </w:pPr>
    </w:p>
    <w:p w14:paraId="3EFA3351" w14:textId="77777777" w:rsidR="005D077D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>Prezados(as),</w:t>
      </w:r>
    </w:p>
    <w:p w14:paraId="1F8F8B89" w14:textId="77777777" w:rsidR="005D077D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>No Boletim Subsecretaria nº 06, de 14 de fevereiro de 2025, a COPED informa sobre</w:t>
      </w:r>
      <w:r w:rsidRPr="003779FA">
        <w:rPr>
          <w:rFonts w:cstheme="minorHAnsi"/>
          <w:szCs w:val="24"/>
        </w:rPr>
        <w:t xml:space="preserve"> a live </w:t>
      </w:r>
      <w:r w:rsidRPr="0042427F">
        <w:rPr>
          <w:rFonts w:cstheme="minorHAnsi"/>
          <w:i/>
          <w:iCs/>
          <w:szCs w:val="24"/>
        </w:rPr>
        <w:t>"Redação e Leitura: propostas de produção textual e critérios de avaliação",</w:t>
      </w:r>
      <w:r>
        <w:rPr>
          <w:rFonts w:cstheme="minorHAnsi"/>
          <w:i/>
          <w:iCs/>
          <w:szCs w:val="24"/>
        </w:rPr>
        <w:t xml:space="preserve"> </w:t>
      </w:r>
      <w:r w:rsidRPr="00A047B1">
        <w:rPr>
          <w:rFonts w:cstheme="minorHAnsi"/>
          <w:szCs w:val="24"/>
        </w:rPr>
        <w:t>que aconteceu no dia</w:t>
      </w:r>
      <w:r w:rsidRPr="003779FA">
        <w:rPr>
          <w:rFonts w:cstheme="minorHAnsi"/>
          <w:szCs w:val="24"/>
        </w:rPr>
        <w:t xml:space="preserve"> </w:t>
      </w:r>
      <w:r w:rsidRPr="0042427F">
        <w:rPr>
          <w:rFonts w:cstheme="minorHAnsi"/>
          <w:b/>
          <w:bCs/>
          <w:color w:val="FF0000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17/02/2025</w:t>
      </w:r>
      <w:r w:rsidRPr="0042427F">
        <w:rPr>
          <w:rFonts w:cstheme="minorHAnsi"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79FA">
        <w:rPr>
          <w:rFonts w:cstheme="minorHAnsi"/>
          <w:szCs w:val="24"/>
        </w:rPr>
        <w:t>destinada a professores de Redação e Leitura</w:t>
      </w:r>
      <w:r>
        <w:rPr>
          <w:rFonts w:cstheme="minorHAnsi"/>
          <w:szCs w:val="24"/>
        </w:rPr>
        <w:t xml:space="preserve"> e </w:t>
      </w:r>
      <w:r w:rsidRPr="003779FA">
        <w:rPr>
          <w:rFonts w:cstheme="minorHAnsi"/>
          <w:szCs w:val="24"/>
        </w:rPr>
        <w:t>coordenadores pedagógicos</w:t>
      </w:r>
      <w:r>
        <w:rPr>
          <w:rFonts w:cstheme="minorHAnsi"/>
          <w:szCs w:val="24"/>
        </w:rPr>
        <w:t>.</w:t>
      </w:r>
      <w:r w:rsidRPr="003779FA">
        <w:rPr>
          <w:rFonts w:cstheme="minorHAnsi"/>
          <w:szCs w:val="24"/>
        </w:rPr>
        <w:t xml:space="preserve"> </w:t>
      </w:r>
    </w:p>
    <w:p w14:paraId="60E8C9D4" w14:textId="77777777" w:rsidR="005D077D" w:rsidRPr="003779FA" w:rsidRDefault="005D077D" w:rsidP="005D077D">
      <w:pPr>
        <w:spacing w:after="0"/>
        <w:rPr>
          <w:rFonts w:cstheme="minorHAnsi"/>
          <w:szCs w:val="24"/>
        </w:rPr>
      </w:pPr>
      <w:r w:rsidRPr="003779FA">
        <w:rPr>
          <w:rFonts w:cstheme="minorHAnsi"/>
          <w:szCs w:val="24"/>
        </w:rPr>
        <w:t>Nesta live, a equipe COPED abord</w:t>
      </w:r>
      <w:r>
        <w:rPr>
          <w:rFonts w:cstheme="minorHAnsi"/>
          <w:szCs w:val="24"/>
        </w:rPr>
        <w:t>ou</w:t>
      </w:r>
      <w:r w:rsidRPr="003779FA">
        <w:rPr>
          <w:rFonts w:cstheme="minorHAnsi"/>
          <w:szCs w:val="24"/>
        </w:rPr>
        <w:t xml:space="preserve"> a estrutura das propostas de</w:t>
      </w:r>
      <w:r>
        <w:rPr>
          <w:rFonts w:cstheme="minorHAnsi"/>
          <w:szCs w:val="24"/>
        </w:rPr>
        <w:t xml:space="preserve"> </w:t>
      </w:r>
      <w:r w:rsidRPr="003779FA">
        <w:rPr>
          <w:rFonts w:cstheme="minorHAnsi"/>
          <w:szCs w:val="24"/>
        </w:rPr>
        <w:t>redação</w:t>
      </w:r>
    </w:p>
    <w:p w14:paraId="5D93B9A8" w14:textId="77777777" w:rsidR="005D077D" w:rsidRPr="0042427F" w:rsidRDefault="005D077D" w:rsidP="005D077D">
      <w:pPr>
        <w:spacing w:after="0"/>
        <w:rPr>
          <w:rFonts w:cstheme="minorHAnsi"/>
          <w:b/>
          <w:bCs/>
          <w:szCs w:val="24"/>
        </w:rPr>
      </w:pPr>
      <w:r w:rsidRPr="003779FA">
        <w:rPr>
          <w:rFonts w:cstheme="minorHAnsi"/>
          <w:szCs w:val="24"/>
        </w:rPr>
        <w:t>de 2025 e as mudanças nos critérios de correção</w:t>
      </w:r>
      <w:r>
        <w:rPr>
          <w:rFonts w:cstheme="minorHAnsi"/>
          <w:szCs w:val="24"/>
        </w:rPr>
        <w:t>. A</w:t>
      </w:r>
      <w:r w:rsidRPr="003779FA">
        <w:rPr>
          <w:rFonts w:cstheme="minorHAnsi"/>
          <w:szCs w:val="24"/>
        </w:rPr>
        <w:t xml:space="preserve"> live </w:t>
      </w:r>
      <w:r>
        <w:rPr>
          <w:rFonts w:cstheme="minorHAnsi"/>
          <w:szCs w:val="24"/>
        </w:rPr>
        <w:t>está</w:t>
      </w:r>
      <w:r w:rsidRPr="003779FA">
        <w:rPr>
          <w:rFonts w:cstheme="minorHAnsi"/>
          <w:szCs w:val="24"/>
        </w:rPr>
        <w:t xml:space="preserve"> disponível </w:t>
      </w:r>
      <w:r>
        <w:rPr>
          <w:rFonts w:cstheme="minorHAnsi"/>
          <w:szCs w:val="24"/>
        </w:rPr>
        <w:t xml:space="preserve">no repositório do CMSP, no link </w:t>
      </w:r>
      <w:hyperlink r:id="rId18" w:history="1">
        <w:r w:rsidRPr="0042427F">
          <w:rPr>
            <w:rStyle w:val="Hyperlink"/>
            <w:rFonts w:cstheme="minorHAnsi"/>
            <w:b/>
            <w:bCs/>
            <w:szCs w:val="24"/>
            <w:highlight w:val="yellow"/>
          </w:rPr>
          <w:t>https://repositorio.educacao.sp.gov.br</w:t>
        </w:r>
      </w:hyperlink>
      <w:r>
        <w:rPr>
          <w:rFonts w:cstheme="minorHAnsi"/>
          <w:b/>
          <w:bCs/>
          <w:szCs w:val="24"/>
        </w:rPr>
        <w:t>.</w:t>
      </w:r>
    </w:p>
    <w:p w14:paraId="0746549A" w14:textId="77777777" w:rsidR="005D077D" w:rsidRDefault="005D077D" w:rsidP="005D077D">
      <w:pPr>
        <w:rPr>
          <w:rFonts w:cstheme="minorHAnsi"/>
          <w:szCs w:val="24"/>
        </w:rPr>
      </w:pPr>
    </w:p>
    <w:p w14:paraId="30284102" w14:textId="11EBBC53" w:rsidR="005D077D" w:rsidRDefault="00A76D11" w:rsidP="00A76D11">
      <w:pPr>
        <w:pStyle w:val="Ttulo1"/>
        <w:rPr>
          <w:sz w:val="24"/>
        </w:rPr>
      </w:pPr>
      <w:r>
        <w:t>___________________________________________________________________</w:t>
      </w:r>
    </w:p>
    <w:p w14:paraId="1352B1E3" w14:textId="77777777" w:rsidR="005D077D" w:rsidRDefault="005D077D" w:rsidP="005D077D">
      <w:pPr>
        <w:jc w:val="right"/>
        <w:rPr>
          <w:rFonts w:cstheme="minorHAnsi"/>
          <w:szCs w:val="24"/>
        </w:rPr>
      </w:pPr>
    </w:p>
    <w:p w14:paraId="667F01DE" w14:textId="189AB430" w:rsidR="005D077D" w:rsidRDefault="005D077D" w:rsidP="005D077D">
      <w:pPr>
        <w:jc w:val="center"/>
        <w:rPr>
          <w:rFonts w:cstheme="minorHAnsi"/>
          <w:b/>
          <w:bCs/>
          <w:sz w:val="28"/>
          <w:szCs w:val="28"/>
        </w:rPr>
      </w:pPr>
      <w:bookmarkStart w:id="10" w:name="i7"/>
      <w:r w:rsidRPr="00355E4B">
        <w:rPr>
          <w:rFonts w:cstheme="minorHAnsi"/>
          <w:b/>
          <w:bCs/>
          <w:sz w:val="28"/>
          <w:szCs w:val="28"/>
        </w:rPr>
        <w:t>Informação n.º 0</w:t>
      </w:r>
      <w:r w:rsidR="00A76D11">
        <w:rPr>
          <w:rFonts w:cstheme="minorHAnsi"/>
          <w:b/>
          <w:bCs/>
          <w:sz w:val="28"/>
          <w:szCs w:val="28"/>
        </w:rPr>
        <w:t>7</w:t>
      </w:r>
      <w:r w:rsidRPr="00355E4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 Orientações sobre o uso das Plataformas de Redação e Novo Leia SP.</w:t>
      </w:r>
    </w:p>
    <w:bookmarkEnd w:id="10"/>
    <w:p w14:paraId="31778887" w14:textId="77777777" w:rsidR="005D077D" w:rsidRDefault="005D077D" w:rsidP="005D077D">
      <w:pPr>
        <w:rPr>
          <w:rFonts w:cstheme="minorHAnsi"/>
          <w:szCs w:val="24"/>
        </w:rPr>
      </w:pPr>
      <w:r w:rsidRPr="006371C2">
        <w:rPr>
          <w:rFonts w:cstheme="minorHAnsi"/>
          <w:szCs w:val="24"/>
        </w:rPr>
        <w:t>Prezados</w:t>
      </w:r>
      <w:r>
        <w:rPr>
          <w:rFonts w:cstheme="minorHAnsi"/>
          <w:szCs w:val="24"/>
        </w:rPr>
        <w:t>(as)</w:t>
      </w:r>
      <w:r w:rsidRPr="006371C2">
        <w:rPr>
          <w:rFonts w:cstheme="minorHAnsi"/>
          <w:szCs w:val="24"/>
        </w:rPr>
        <w:t>,</w:t>
      </w:r>
    </w:p>
    <w:p w14:paraId="51BD6594" w14:textId="77777777" w:rsidR="005D077D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>No link abaixo os professores podem acessar os documentos orientadores sobre as aulas de Redação e Leitura, Guias com orientações sobre a utilização das plataformas de Redação e Novo Leia SP e as propostas de produção textual que devem ser publicadas para cada ano e série no mês de fevereiro.</w:t>
      </w:r>
    </w:p>
    <w:p w14:paraId="69EEC3FE" w14:textId="77777777" w:rsidR="005D077D" w:rsidRDefault="005D077D" w:rsidP="005D077D">
      <w:pPr>
        <w:rPr>
          <w:rStyle w:val="Hyperlink"/>
          <w:rFonts w:cstheme="minorHAnsi"/>
          <w:szCs w:val="24"/>
        </w:rPr>
      </w:pPr>
      <w:r>
        <w:rPr>
          <w:rFonts w:cstheme="minorHAnsi"/>
          <w:szCs w:val="24"/>
        </w:rPr>
        <w:t xml:space="preserve">Para acessar os documentos </w:t>
      </w:r>
      <w:hyperlink r:id="rId19" w:history="1">
        <w:r w:rsidRPr="00224DA0">
          <w:rPr>
            <w:rStyle w:val="Hyperlink"/>
            <w:rFonts w:cstheme="minorHAnsi"/>
            <w:b/>
            <w:bCs/>
            <w:szCs w:val="24"/>
            <w:highlight w:val="yellow"/>
          </w:rPr>
          <w:t>clique aqui</w:t>
        </w:r>
        <w:r w:rsidRPr="00224DA0">
          <w:rPr>
            <w:rStyle w:val="Hyperlink"/>
            <w:rFonts w:cstheme="minorHAnsi"/>
            <w:b/>
            <w:bCs/>
            <w:szCs w:val="24"/>
          </w:rPr>
          <w:t>.</w:t>
        </w:r>
      </w:hyperlink>
    </w:p>
    <w:p w14:paraId="07E1D054" w14:textId="77777777" w:rsidR="005D077D" w:rsidRPr="006371C2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>Quaisquer dúvidas, estou à disposição</w:t>
      </w:r>
    </w:p>
    <w:p w14:paraId="7D01CCF3" w14:textId="77777777" w:rsidR="005D077D" w:rsidRPr="00A047B1" w:rsidRDefault="005D077D" w:rsidP="005D077D">
      <w:pPr>
        <w:spacing w:after="0"/>
        <w:jc w:val="right"/>
        <w:rPr>
          <w:rFonts w:cstheme="minorHAnsi"/>
          <w:i/>
          <w:iCs/>
          <w:szCs w:val="24"/>
        </w:rPr>
      </w:pPr>
      <w:r w:rsidRPr="00A047B1">
        <w:rPr>
          <w:rFonts w:cstheme="minorHAnsi"/>
          <w:i/>
          <w:iCs/>
          <w:szCs w:val="24"/>
        </w:rPr>
        <w:t>Maria Angélica dos Santos</w:t>
      </w:r>
    </w:p>
    <w:p w14:paraId="49208D73" w14:textId="77777777" w:rsidR="005D077D" w:rsidRPr="006371C2" w:rsidRDefault="005D077D" w:rsidP="005D077D">
      <w:pPr>
        <w:spacing w:after="0"/>
        <w:jc w:val="right"/>
        <w:rPr>
          <w:rFonts w:cstheme="minorHAnsi"/>
          <w:szCs w:val="24"/>
        </w:rPr>
      </w:pPr>
      <w:r w:rsidRPr="00A047B1">
        <w:rPr>
          <w:rFonts w:cstheme="minorHAnsi"/>
          <w:i/>
          <w:iCs/>
          <w:szCs w:val="24"/>
        </w:rPr>
        <w:t xml:space="preserve">PEC de </w:t>
      </w:r>
      <w:r>
        <w:rPr>
          <w:rFonts w:cstheme="minorHAnsi"/>
          <w:i/>
          <w:iCs/>
          <w:szCs w:val="24"/>
        </w:rPr>
        <w:t>Desenvolvimento Curricular</w:t>
      </w:r>
    </w:p>
    <w:p w14:paraId="00DF4255" w14:textId="709CCAD4" w:rsidR="005D077D" w:rsidRPr="00A76D11" w:rsidRDefault="005D077D" w:rsidP="00A76D11">
      <w:pPr>
        <w:pStyle w:val="Ttulo1"/>
        <w:rPr>
          <w:sz w:val="24"/>
        </w:rPr>
      </w:pPr>
      <w:r>
        <w:rPr>
          <w:rFonts w:cstheme="minorHAnsi"/>
          <w:sz w:val="28"/>
          <w:szCs w:val="28"/>
        </w:rPr>
        <w:t xml:space="preserve"> </w:t>
      </w:r>
      <w:r w:rsidR="00A76D11">
        <w:t>___________________________________________________________________</w:t>
      </w:r>
    </w:p>
    <w:p w14:paraId="7BE44E4D" w14:textId="77777777" w:rsidR="005D077D" w:rsidRDefault="005D077D" w:rsidP="005D077D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E4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Núcleo</w:t>
      </w:r>
      <w: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Pedagógico</w:t>
      </w:r>
    </w:p>
    <w:p w14:paraId="009CDC5C" w14:textId="77777777" w:rsidR="005D077D" w:rsidRPr="00355E4B" w:rsidRDefault="005D077D" w:rsidP="005D077D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BE569E" w14:textId="390CB8BE" w:rsidR="005D077D" w:rsidRPr="000E7F09" w:rsidRDefault="005D077D" w:rsidP="005D077D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color w:val="000000"/>
          <w:sz w:val="28"/>
          <w:szCs w:val="28"/>
        </w:rPr>
      </w:pPr>
      <w:bookmarkStart w:id="11" w:name="i8"/>
      <w:r w:rsidRPr="000E7F09">
        <w:rPr>
          <w:rFonts w:cs="Trebuchet MS"/>
          <w:b/>
          <w:bCs/>
          <w:color w:val="000000"/>
          <w:sz w:val="28"/>
          <w:szCs w:val="28"/>
        </w:rPr>
        <w:t>Informação n.º 0</w:t>
      </w:r>
      <w:r w:rsidR="00F404C1">
        <w:rPr>
          <w:rFonts w:cs="Trebuchet MS"/>
          <w:b/>
          <w:bCs/>
          <w:color w:val="000000"/>
          <w:sz w:val="28"/>
          <w:szCs w:val="28"/>
        </w:rPr>
        <w:t>8</w:t>
      </w:r>
      <w:r w:rsidRPr="000E7F09">
        <w:rPr>
          <w:rFonts w:cs="Trebuchet MS"/>
          <w:b/>
          <w:bCs/>
          <w:color w:val="000000"/>
          <w:sz w:val="28"/>
          <w:szCs w:val="28"/>
        </w:rPr>
        <w:t>: Tutorial para documentação e registro das turmas de Atividades Curriculares Desportivas e Artísticas - ACDA.</w:t>
      </w:r>
    </w:p>
    <w:bookmarkEnd w:id="11"/>
    <w:p w14:paraId="4D0DB0C8" w14:textId="77777777" w:rsidR="005D077D" w:rsidRPr="000E7F09" w:rsidRDefault="005D077D" w:rsidP="005D077D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3"/>
          <w:szCs w:val="23"/>
        </w:rPr>
      </w:pPr>
    </w:p>
    <w:p w14:paraId="2143D5A4" w14:textId="77777777" w:rsidR="005D077D" w:rsidRPr="000E7F09" w:rsidRDefault="005D077D" w:rsidP="005D077D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3"/>
          <w:szCs w:val="23"/>
        </w:rPr>
      </w:pPr>
    </w:p>
    <w:p w14:paraId="4267C2CE" w14:textId="77777777" w:rsidR="005D077D" w:rsidRPr="000E7F09" w:rsidRDefault="005D077D" w:rsidP="00C70B3B">
      <w:pPr>
        <w:autoSpaceDE w:val="0"/>
        <w:autoSpaceDN w:val="0"/>
        <w:adjustRightInd w:val="0"/>
        <w:spacing w:after="0" w:line="276" w:lineRule="auto"/>
        <w:ind w:firstLine="709"/>
        <w:rPr>
          <w:rFonts w:cs="Trebuchet MS"/>
          <w:color w:val="000000"/>
          <w:szCs w:val="24"/>
        </w:rPr>
      </w:pPr>
      <w:r w:rsidRPr="000E7F09">
        <w:rPr>
          <w:rFonts w:cs="Trebuchet MS"/>
          <w:color w:val="000000"/>
          <w:szCs w:val="24"/>
        </w:rPr>
        <w:t xml:space="preserve">Conforme Resolução nº 115, de 05 de novembro de 2021; comunico que todos os professores de </w:t>
      </w:r>
      <w:r w:rsidRPr="000E7F09">
        <w:rPr>
          <w:rFonts w:cs="Trebuchet MS"/>
          <w:b/>
          <w:bCs/>
          <w:color w:val="000000"/>
          <w:szCs w:val="24"/>
        </w:rPr>
        <w:t>EDUCAÇÃO FÍSICA</w:t>
      </w:r>
      <w:r w:rsidRPr="000E7F09">
        <w:rPr>
          <w:rFonts w:cs="Trebuchet MS"/>
          <w:color w:val="000000"/>
          <w:szCs w:val="24"/>
        </w:rPr>
        <w:t xml:space="preserve"> e </w:t>
      </w:r>
      <w:r w:rsidRPr="000E7F09">
        <w:rPr>
          <w:rFonts w:cs="Trebuchet MS"/>
          <w:b/>
          <w:bCs/>
          <w:color w:val="000000"/>
          <w:szCs w:val="24"/>
        </w:rPr>
        <w:t>ARTE</w:t>
      </w:r>
      <w:r w:rsidRPr="000E7F09">
        <w:rPr>
          <w:rFonts w:cs="Trebuchet MS"/>
          <w:color w:val="000000"/>
          <w:szCs w:val="24"/>
        </w:rPr>
        <w:t xml:space="preserve"> que tiveram atribuídas, até a presente data, aulas de Atividades Curriculares Desportivas e Artísticas – ACDA, reconduzidas ao final de </w:t>
      </w:r>
      <w:r w:rsidRPr="000E7F09">
        <w:rPr>
          <w:rFonts w:cs="Trebuchet MS"/>
          <w:b/>
          <w:bCs/>
          <w:color w:val="FF0000"/>
          <w:szCs w:val="24"/>
        </w:rPr>
        <w:t>202</w:t>
      </w:r>
      <w:r>
        <w:rPr>
          <w:rFonts w:cs="Trebuchet MS"/>
          <w:b/>
          <w:bCs/>
          <w:color w:val="FF0000"/>
          <w:szCs w:val="24"/>
        </w:rPr>
        <w:t>4</w:t>
      </w:r>
      <w:r w:rsidRPr="000E7F09">
        <w:rPr>
          <w:rFonts w:cs="Trebuchet MS"/>
          <w:color w:val="000000"/>
          <w:szCs w:val="24"/>
        </w:rPr>
        <w:t xml:space="preserve">, deverão apresentar à direção da Unidade Escolar toda a documentação necessária </w:t>
      </w:r>
      <w:r w:rsidRPr="000E7F09">
        <w:rPr>
          <w:rFonts w:cs="Trebuchet MS"/>
          <w:color w:val="000000"/>
          <w:szCs w:val="24"/>
        </w:rPr>
        <w:lastRenderedPageBreak/>
        <w:t>para encaminhamento à Diretoria de Ensino, com finalidade de conferência e homologação.</w:t>
      </w:r>
    </w:p>
    <w:p w14:paraId="21A92497" w14:textId="77777777" w:rsidR="005D077D" w:rsidRPr="000E7F09" w:rsidRDefault="005D077D" w:rsidP="00C70B3B">
      <w:pPr>
        <w:autoSpaceDE w:val="0"/>
        <w:autoSpaceDN w:val="0"/>
        <w:adjustRightInd w:val="0"/>
        <w:spacing w:after="0" w:line="276" w:lineRule="auto"/>
        <w:ind w:firstLine="709"/>
        <w:rPr>
          <w:rFonts w:cs="Trebuchet MS"/>
          <w:color w:val="000000"/>
          <w:szCs w:val="24"/>
        </w:rPr>
      </w:pPr>
      <w:r>
        <w:rPr>
          <w:rFonts w:cs="Trebuchet MS"/>
          <w:color w:val="000000"/>
          <w:szCs w:val="24"/>
        </w:rPr>
        <w:t>A</w:t>
      </w:r>
      <w:r w:rsidRPr="000E7F09">
        <w:rPr>
          <w:rFonts w:cs="Trebuchet MS"/>
          <w:color w:val="000000"/>
          <w:szCs w:val="24"/>
        </w:rPr>
        <w:t xml:space="preserve"> documentação deverá ser protocolada na Diretoria de Ensino</w:t>
      </w:r>
      <w:r>
        <w:rPr>
          <w:rFonts w:cs="Trebuchet MS"/>
          <w:color w:val="000000"/>
          <w:szCs w:val="24"/>
        </w:rPr>
        <w:t xml:space="preserve"> </w:t>
      </w:r>
      <w:r w:rsidRPr="000E7F09">
        <w:rPr>
          <w:rFonts w:cs="Trebuchet MS"/>
          <w:b/>
          <w:bCs/>
          <w:color w:val="000000"/>
          <w:szCs w:val="24"/>
          <w:u w:val="single"/>
        </w:rPr>
        <w:t>impreterivelmente</w:t>
      </w:r>
      <w:r w:rsidRPr="000E7F09">
        <w:rPr>
          <w:rFonts w:cs="Trebuchet MS"/>
          <w:color w:val="000000"/>
          <w:szCs w:val="24"/>
        </w:rPr>
        <w:t xml:space="preserve"> </w:t>
      </w:r>
      <w:r w:rsidRPr="000E7F09">
        <w:rPr>
          <w:rStyle w:val="DatasImportantesChar"/>
        </w:rPr>
        <w:t xml:space="preserve">até </w:t>
      </w:r>
      <w:r>
        <w:rPr>
          <w:rStyle w:val="DatasImportantesChar"/>
        </w:rPr>
        <w:t>3</w:t>
      </w:r>
      <w:r w:rsidRPr="000E7F09">
        <w:rPr>
          <w:rStyle w:val="DatasImportantesChar"/>
        </w:rPr>
        <w:t xml:space="preserve">1 de </w:t>
      </w:r>
      <w:r>
        <w:rPr>
          <w:rStyle w:val="DatasImportantesChar"/>
        </w:rPr>
        <w:t>março</w:t>
      </w:r>
      <w:r w:rsidRPr="000E7F09">
        <w:rPr>
          <w:rStyle w:val="DatasImportantesChar"/>
        </w:rPr>
        <w:t xml:space="preserve"> de 202</w:t>
      </w:r>
      <w:r>
        <w:rPr>
          <w:rStyle w:val="DatasImportantesChar"/>
        </w:rPr>
        <w:t>5</w:t>
      </w:r>
      <w:r w:rsidRPr="000E7F09">
        <w:rPr>
          <w:rFonts w:cs="Trebuchet MS"/>
          <w:b/>
          <w:bCs/>
          <w:color w:val="000000"/>
          <w:szCs w:val="24"/>
        </w:rPr>
        <w:t xml:space="preserve">, </w:t>
      </w:r>
      <w:r w:rsidRPr="000E7F09">
        <w:rPr>
          <w:rFonts w:cs="Trebuchet MS"/>
          <w:color w:val="000000"/>
          <w:szCs w:val="24"/>
        </w:rPr>
        <w:t xml:space="preserve">respeitando o disposto no artigo 2º da referida Resolução, que determina um mínimo de dez (10) estudantes por turma. </w:t>
      </w:r>
    </w:p>
    <w:p w14:paraId="229E7AF0" w14:textId="19BDD398" w:rsidR="005D077D" w:rsidRPr="00E33D88" w:rsidRDefault="005D077D" w:rsidP="00C70B3B">
      <w:pPr>
        <w:autoSpaceDE w:val="0"/>
        <w:autoSpaceDN w:val="0"/>
        <w:adjustRightInd w:val="0"/>
        <w:spacing w:after="0" w:line="276" w:lineRule="auto"/>
        <w:ind w:firstLine="709"/>
        <w:rPr>
          <w:rFonts w:cs="Trebuchet MS"/>
          <w:color w:val="000000"/>
          <w:szCs w:val="24"/>
        </w:rPr>
      </w:pPr>
      <w:r w:rsidRPr="000E7F09">
        <w:rPr>
          <w:rFonts w:cs="Trebuchet MS"/>
          <w:szCs w:val="24"/>
        </w:rPr>
        <w:t xml:space="preserve">A fim de padronizar documentos, delimitar responsabilidades e agilizar os procedimentos, encaminhamos o </w:t>
      </w:r>
      <w:hyperlink r:id="rId20" w:history="1">
        <w:r w:rsidRPr="000E7F09">
          <w:rPr>
            <w:rStyle w:val="Hyperlink"/>
            <w:rFonts w:cs="Trebuchet MS"/>
            <w:szCs w:val="24"/>
            <w:highlight w:val="yellow"/>
          </w:rPr>
          <w:t>LINK</w:t>
        </w:r>
      </w:hyperlink>
      <w:r w:rsidRPr="000E7F09">
        <w:rPr>
          <w:rFonts w:cs="Trebuchet MS"/>
          <w:color w:val="0462C1"/>
          <w:szCs w:val="24"/>
        </w:rPr>
        <w:t xml:space="preserve"> </w:t>
      </w:r>
      <w:r w:rsidRPr="000E7F09">
        <w:rPr>
          <w:rFonts w:cs="Trebuchet MS"/>
          <w:color w:val="000000"/>
          <w:szCs w:val="24"/>
        </w:rPr>
        <w:t xml:space="preserve">do tutorial desenvolvido em 2017 e atualizado em 2023 para melhor atender as necessidades de todos. </w:t>
      </w:r>
      <w:r>
        <w:rPr>
          <w:rFonts w:cs="Trebuchet MS"/>
          <w:color w:val="000000"/>
          <w:szCs w:val="24"/>
        </w:rPr>
        <w:t xml:space="preserve">O mesmo tutorial, traz orientações para formação. Os modelos de toda a documentação, estão disponíveis </w:t>
      </w:r>
      <w:hyperlink r:id="rId21" w:history="1">
        <w:r w:rsidRPr="000E7F09">
          <w:rPr>
            <w:rStyle w:val="Hyperlink"/>
            <w:rFonts w:cs="Trebuchet MS"/>
            <w:szCs w:val="24"/>
            <w:highlight w:val="yellow"/>
          </w:rPr>
          <w:t>neste link</w:t>
        </w:r>
      </w:hyperlink>
      <w:r>
        <w:rPr>
          <w:rFonts w:cs="Trebuchet MS"/>
          <w:color w:val="000000"/>
          <w:szCs w:val="24"/>
        </w:rPr>
        <w:t>.</w:t>
      </w:r>
      <w:r w:rsidRPr="000E7F09">
        <w:rPr>
          <w:rFonts w:cs="Trebuchet MS"/>
          <w:color w:val="000000"/>
          <w:szCs w:val="24"/>
        </w:rPr>
        <w:t xml:space="preserve"> </w:t>
      </w:r>
    </w:p>
    <w:p w14:paraId="34DEFF70" w14:textId="77777777" w:rsidR="005D077D" w:rsidRPr="000E7F09" w:rsidRDefault="005D077D" w:rsidP="005D077D">
      <w:pPr>
        <w:autoSpaceDE w:val="0"/>
        <w:autoSpaceDN w:val="0"/>
        <w:adjustRightInd w:val="0"/>
        <w:spacing w:after="0" w:line="240" w:lineRule="auto"/>
        <w:jc w:val="right"/>
        <w:rPr>
          <w:rFonts w:cs="Trebuchet MS"/>
          <w:color w:val="000000"/>
          <w:szCs w:val="24"/>
        </w:rPr>
      </w:pPr>
      <w:r w:rsidRPr="000E7F09">
        <w:rPr>
          <w:rFonts w:cs="Trebuchet MS"/>
          <w:color w:val="000000"/>
          <w:szCs w:val="24"/>
        </w:rPr>
        <w:t xml:space="preserve">Atenciosamente, </w:t>
      </w:r>
    </w:p>
    <w:p w14:paraId="69FA32A4" w14:textId="77777777" w:rsidR="005D077D" w:rsidRPr="000E7F09" w:rsidRDefault="005D077D" w:rsidP="005D077D">
      <w:pPr>
        <w:autoSpaceDE w:val="0"/>
        <w:autoSpaceDN w:val="0"/>
        <w:adjustRightInd w:val="0"/>
        <w:spacing w:after="0" w:line="240" w:lineRule="auto"/>
        <w:jc w:val="right"/>
        <w:rPr>
          <w:rFonts w:cs="Trebuchet MS"/>
          <w:color w:val="000000"/>
          <w:szCs w:val="24"/>
        </w:rPr>
      </w:pPr>
      <w:r w:rsidRPr="000E7F09">
        <w:rPr>
          <w:rFonts w:cs="Trebuchet MS"/>
          <w:color w:val="000000"/>
          <w:szCs w:val="24"/>
        </w:rPr>
        <w:t xml:space="preserve">Leandro Roberto de Souza </w:t>
      </w:r>
    </w:p>
    <w:p w14:paraId="3E75BE4E" w14:textId="77777777" w:rsidR="005D077D" w:rsidRPr="000E7F09" w:rsidRDefault="005D077D" w:rsidP="005D077D">
      <w:pPr>
        <w:autoSpaceDE w:val="0"/>
        <w:autoSpaceDN w:val="0"/>
        <w:adjustRightInd w:val="0"/>
        <w:spacing w:after="0" w:line="240" w:lineRule="auto"/>
        <w:jc w:val="right"/>
        <w:rPr>
          <w:rFonts w:cs="Trebuchet MS"/>
          <w:color w:val="000000"/>
          <w:szCs w:val="24"/>
        </w:rPr>
      </w:pPr>
      <w:r w:rsidRPr="000E7F09">
        <w:rPr>
          <w:rFonts w:cs="Trebuchet MS"/>
          <w:color w:val="000000"/>
          <w:szCs w:val="24"/>
        </w:rPr>
        <w:t xml:space="preserve">PEC – Núcleo Pedagógico </w:t>
      </w:r>
    </w:p>
    <w:p w14:paraId="4612926C" w14:textId="77777777" w:rsidR="005D077D" w:rsidRPr="005611CD" w:rsidRDefault="005D077D" w:rsidP="005D077D"/>
    <w:p w14:paraId="7919D969" w14:textId="1B95946A" w:rsidR="005D077D" w:rsidRDefault="00E33D88" w:rsidP="005D077D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3D88">
        <w:rPr>
          <w:rStyle w:val="Ttulo1Char"/>
        </w:rPr>
        <w:t>___________________________________________________________________</w:t>
      </w:r>
      <w:r w:rsidR="005D077D" w:rsidRPr="00355E4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Núcleo</w:t>
      </w:r>
      <w:r w:rsidR="005D077D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Pedagógico</w:t>
      </w:r>
    </w:p>
    <w:p w14:paraId="0537617A" w14:textId="77777777" w:rsidR="00E33D88" w:rsidRDefault="00E33D88" w:rsidP="005D077D"/>
    <w:p w14:paraId="6FB68DAC" w14:textId="6A66765E" w:rsidR="005D077D" w:rsidRDefault="005D077D" w:rsidP="005D077D">
      <w:pPr>
        <w:jc w:val="center"/>
        <w:rPr>
          <w:rFonts w:cstheme="minorHAnsi"/>
          <w:b/>
          <w:bCs/>
          <w:sz w:val="28"/>
          <w:szCs w:val="28"/>
        </w:rPr>
      </w:pPr>
      <w:bookmarkStart w:id="12" w:name="i9"/>
      <w:r w:rsidRPr="00C54E53">
        <w:rPr>
          <w:rFonts w:cstheme="minorHAnsi"/>
          <w:b/>
          <w:bCs/>
          <w:sz w:val="28"/>
          <w:szCs w:val="28"/>
        </w:rPr>
        <w:t>Informação n.º 0</w:t>
      </w:r>
      <w:r w:rsidR="001417F4">
        <w:rPr>
          <w:rFonts w:cstheme="minorHAnsi"/>
          <w:b/>
          <w:bCs/>
          <w:sz w:val="28"/>
          <w:szCs w:val="28"/>
        </w:rPr>
        <w:t>9</w:t>
      </w:r>
      <w:r w:rsidRPr="00C54E53">
        <w:rPr>
          <w:rFonts w:cstheme="minorHAnsi"/>
          <w:b/>
          <w:bCs/>
          <w:sz w:val="28"/>
          <w:szCs w:val="28"/>
        </w:rPr>
        <w:t>: Aprender Valor 2025</w:t>
      </w:r>
    </w:p>
    <w:bookmarkEnd w:id="12"/>
    <w:p w14:paraId="4965FB7E" w14:textId="77777777" w:rsidR="005D077D" w:rsidRPr="0033474F" w:rsidRDefault="005D077D" w:rsidP="005D077D">
      <w:pPr>
        <w:rPr>
          <w:rFonts w:cstheme="minorHAnsi"/>
          <w:szCs w:val="24"/>
        </w:rPr>
      </w:pPr>
      <w:r w:rsidRPr="0033474F">
        <w:rPr>
          <w:rFonts w:cstheme="minorHAnsi"/>
          <w:szCs w:val="24"/>
        </w:rPr>
        <w:t>Prezada Equipe Gestora,</w:t>
      </w:r>
    </w:p>
    <w:p w14:paraId="686DDBED" w14:textId="01F6B58C" w:rsidR="005D077D" w:rsidRPr="0033474F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>Conforme</w:t>
      </w:r>
      <w:r w:rsidRPr="0033474F">
        <w:rPr>
          <w:rFonts w:cstheme="minorHAnsi"/>
          <w:szCs w:val="24"/>
        </w:rPr>
        <w:t xml:space="preserve"> Boletim Subsecretaria nº 06, </w:t>
      </w:r>
      <w:r>
        <w:rPr>
          <w:rFonts w:cstheme="minorHAnsi"/>
          <w:szCs w:val="24"/>
        </w:rPr>
        <w:t xml:space="preserve">de 14 de fevereiro de 2025, </w:t>
      </w:r>
      <w:r w:rsidRPr="0033474F">
        <w:rPr>
          <w:rFonts w:cstheme="minorHAnsi"/>
          <w:szCs w:val="24"/>
        </w:rPr>
        <w:t xml:space="preserve">a </w:t>
      </w:r>
      <w:r w:rsidR="000F23DD" w:rsidRPr="0033474F">
        <w:rPr>
          <w:rFonts w:cstheme="minorHAnsi"/>
          <w:szCs w:val="24"/>
        </w:rPr>
        <w:t xml:space="preserve">COPED/DECEGEP/CEFAF </w:t>
      </w:r>
      <w:r w:rsidRPr="0033474F">
        <w:rPr>
          <w:rFonts w:cstheme="minorHAnsi"/>
          <w:szCs w:val="24"/>
        </w:rPr>
        <w:t>informa</w:t>
      </w:r>
      <w:r>
        <w:rPr>
          <w:rFonts w:cstheme="minorHAnsi"/>
          <w:szCs w:val="24"/>
        </w:rPr>
        <w:t>m</w:t>
      </w:r>
      <w:r w:rsidRPr="0033474F">
        <w:rPr>
          <w:rFonts w:cstheme="minorHAnsi"/>
          <w:szCs w:val="24"/>
        </w:rPr>
        <w:t xml:space="preserve"> que o </w:t>
      </w:r>
      <w:r w:rsidRPr="0033474F">
        <w:rPr>
          <w:rFonts w:cstheme="minorHAnsi"/>
          <w:b/>
          <w:bCs/>
          <w:szCs w:val="24"/>
          <w:u w:val="single"/>
        </w:rPr>
        <w:t>Aprender Valor</w:t>
      </w:r>
      <w:r w:rsidRPr="0033474F">
        <w:rPr>
          <w:rFonts w:cstheme="minorHAnsi"/>
          <w:szCs w:val="24"/>
        </w:rPr>
        <w:t xml:space="preserve"> é uma iniciativa do Banco Central do Brasil (BCB) que tem como objetivo estimular o desenvolvimento de competências e habilidades de educação financeira em estudantes de escolas de ensino fundamental. </w:t>
      </w:r>
    </w:p>
    <w:p w14:paraId="599AF40E" w14:textId="77777777" w:rsidR="005D077D" w:rsidRPr="0033474F" w:rsidRDefault="005D077D" w:rsidP="005D077D">
      <w:pPr>
        <w:rPr>
          <w:rFonts w:cstheme="minorHAnsi"/>
          <w:szCs w:val="24"/>
        </w:rPr>
      </w:pPr>
      <w:r w:rsidRPr="0033474F">
        <w:rPr>
          <w:rFonts w:cstheme="minorHAnsi"/>
          <w:szCs w:val="24"/>
        </w:rPr>
        <w:t>A SEDUC/SP desenvolve este programa na rede junto ao BCB desde 2020</w:t>
      </w:r>
      <w:r>
        <w:rPr>
          <w:rFonts w:cstheme="minorHAnsi"/>
          <w:szCs w:val="24"/>
        </w:rPr>
        <w:t xml:space="preserve"> e e</w:t>
      </w:r>
      <w:r w:rsidRPr="0033474F">
        <w:rPr>
          <w:rFonts w:cstheme="minorHAnsi"/>
          <w:szCs w:val="24"/>
        </w:rPr>
        <w:t>m 2024</w:t>
      </w:r>
      <w:r>
        <w:rPr>
          <w:rFonts w:cstheme="minorHAnsi"/>
          <w:szCs w:val="24"/>
        </w:rPr>
        <w:t xml:space="preserve"> </w:t>
      </w:r>
      <w:r w:rsidRPr="0033474F">
        <w:rPr>
          <w:rFonts w:cstheme="minorHAnsi"/>
          <w:szCs w:val="24"/>
        </w:rPr>
        <w:t xml:space="preserve">foram 1077 escolas estaduais que aderiram ao programa. </w:t>
      </w:r>
    </w:p>
    <w:p w14:paraId="28919893" w14:textId="77777777" w:rsidR="005D077D" w:rsidRPr="0033474F" w:rsidRDefault="005D077D" w:rsidP="005D077D">
      <w:pPr>
        <w:rPr>
          <w:rFonts w:cstheme="minorHAnsi"/>
          <w:szCs w:val="24"/>
        </w:rPr>
      </w:pPr>
      <w:r w:rsidRPr="0033474F">
        <w:rPr>
          <w:rFonts w:cstheme="minorHAnsi"/>
          <w:szCs w:val="24"/>
        </w:rPr>
        <w:t>O programa apresenta 68 projetos de aulas prontas para o professor do ensino fundamental aplicar na sua aula de Língua Portuguesa, Matemática, Geografia ou História com habilidades alinhas à BNCC. Existem ainda testes prontos que podem ser aplicados para verificar o nível de aprendizagem dos estudantes em relação aos temas propostos.</w:t>
      </w:r>
    </w:p>
    <w:p w14:paraId="749710EC" w14:textId="77777777" w:rsidR="005D077D" w:rsidRPr="0033474F" w:rsidRDefault="005D077D" w:rsidP="005D077D">
      <w:pPr>
        <w:rPr>
          <w:rFonts w:cstheme="minorHAnsi"/>
          <w:szCs w:val="24"/>
        </w:rPr>
      </w:pPr>
      <w:r w:rsidRPr="0033474F">
        <w:rPr>
          <w:rFonts w:cstheme="minorHAnsi"/>
          <w:szCs w:val="24"/>
        </w:rPr>
        <w:t>O programa também oferece à equipe gestora, professores, demais profissionais da educação ou a qualquer pessoa, acesso aos conteúdos específicos de formação sobre educação financeira. Para isso, basta acessar a plataforma usando uma conta gov.br, nível prata ou ouro.</w:t>
      </w:r>
    </w:p>
    <w:p w14:paraId="62711F8C" w14:textId="77777777" w:rsidR="005D077D" w:rsidRPr="0033474F" w:rsidRDefault="005D077D" w:rsidP="005D077D">
      <w:pPr>
        <w:rPr>
          <w:rFonts w:cstheme="minorHAnsi"/>
          <w:szCs w:val="24"/>
        </w:rPr>
      </w:pPr>
      <w:r w:rsidRPr="0033474F">
        <w:rPr>
          <w:rFonts w:cstheme="minorHAnsi"/>
          <w:szCs w:val="24"/>
        </w:rPr>
        <w:t xml:space="preserve">Para gestores e professores, que pela primeira vez realizarem a inscrição, terem acesso às formações e projetos, basta digitar no Google “Aprender Valor”, acessar a primeira página que aparecerá na pesquisa, clicar em “Acessar a Plataforma” e após realizar o login, seguir as orientações do </w:t>
      </w:r>
      <w:r w:rsidRPr="0033474F">
        <w:rPr>
          <w:rFonts w:cstheme="minorHAnsi"/>
          <w:szCs w:val="24"/>
        </w:rPr>
        <w:lastRenderedPageBreak/>
        <w:t>site</w:t>
      </w:r>
      <w:r>
        <w:rPr>
          <w:rFonts w:cstheme="minorHAnsi"/>
          <w:szCs w:val="24"/>
        </w:rPr>
        <w:t xml:space="preserve">. Também é possível </w:t>
      </w:r>
      <w:r w:rsidRPr="0033474F">
        <w:rPr>
          <w:rFonts w:cstheme="minorHAnsi"/>
          <w:szCs w:val="24"/>
        </w:rPr>
        <w:t xml:space="preserve">realizar o acesso por meio do link: </w:t>
      </w:r>
      <w:hyperlink r:id="rId22" w:history="1">
        <w:r w:rsidRPr="0033474F">
          <w:rPr>
            <w:rStyle w:val="Hyperlink"/>
            <w:rFonts w:cstheme="minorHAnsi"/>
            <w:b/>
            <w:bCs/>
            <w:color w:val="0070C0"/>
            <w:szCs w:val="24"/>
            <w:highlight w:val="yellow"/>
          </w:rPr>
          <w:t>https://aprendervalor.bcb.gov.br/site/aprendervalor</w:t>
        </w:r>
      </w:hyperlink>
      <w:r w:rsidRPr="0033474F">
        <w:rPr>
          <w:rFonts w:cstheme="minorHAnsi"/>
          <w:b/>
          <w:bCs/>
          <w:color w:val="0070C0"/>
          <w:szCs w:val="24"/>
          <w:highlight w:val="yellow"/>
        </w:rPr>
        <w:t xml:space="preserve"> .</w:t>
      </w:r>
      <w:r w:rsidRPr="0033474F">
        <w:rPr>
          <w:rFonts w:cstheme="minorHAnsi"/>
          <w:color w:val="0070C0"/>
          <w:szCs w:val="24"/>
        </w:rPr>
        <w:t xml:space="preserve"> </w:t>
      </w:r>
    </w:p>
    <w:p w14:paraId="28D43AC4" w14:textId="77777777" w:rsidR="005D077D" w:rsidRPr="0033474F" w:rsidRDefault="005D077D" w:rsidP="005D077D">
      <w:pPr>
        <w:rPr>
          <w:rFonts w:cstheme="minorHAnsi"/>
          <w:szCs w:val="24"/>
        </w:rPr>
      </w:pPr>
      <w:r w:rsidRPr="0033474F">
        <w:rPr>
          <w:rFonts w:cstheme="minorHAnsi"/>
          <w:szCs w:val="24"/>
        </w:rPr>
        <w:t>Os diretores de escolas que realizam a adesão formal ao Aprender Valor podem concorrer a premiações e participar de concursos. Além das premiações, as unidades escolares integram a lista de escolas participantes do programa, divulgada no site no Banco Central. A adesão deve ser feita pelo(a) diretor(a) da escola.</w:t>
      </w:r>
    </w:p>
    <w:p w14:paraId="70DF432C" w14:textId="77777777" w:rsidR="005D077D" w:rsidRPr="0033474F" w:rsidRDefault="005D077D" w:rsidP="005D077D">
      <w:pPr>
        <w:rPr>
          <w:rFonts w:cstheme="minorHAnsi"/>
          <w:szCs w:val="24"/>
        </w:rPr>
      </w:pPr>
      <w:r w:rsidRPr="0033474F">
        <w:rPr>
          <w:rFonts w:cstheme="minorHAnsi"/>
          <w:szCs w:val="24"/>
        </w:rPr>
        <w:t>A adesão é realizada através do link:</w:t>
      </w:r>
      <w:r w:rsidRPr="0033474F">
        <w:rPr>
          <w:rFonts w:cstheme="minorHAnsi"/>
          <w:szCs w:val="24"/>
          <w:u w:val="single"/>
        </w:rPr>
        <w:t xml:space="preserve"> </w:t>
      </w:r>
      <w:hyperlink r:id="rId23" w:history="1">
        <w:r w:rsidRPr="0033474F">
          <w:rPr>
            <w:rStyle w:val="Hyperlink"/>
            <w:rFonts w:cstheme="minorHAnsi"/>
            <w:b/>
            <w:bCs/>
            <w:szCs w:val="24"/>
            <w:highlight w:val="yellow"/>
          </w:rPr>
          <w:t>https://aprendervalor.bcb.gov.br/site/aprendervalor/NoticiaAprenderValor/104/noticia</w:t>
        </w:r>
      </w:hyperlink>
      <w:r w:rsidRPr="0033474F">
        <w:rPr>
          <w:rFonts w:cstheme="minorHAnsi"/>
          <w:szCs w:val="24"/>
        </w:rPr>
        <w:t xml:space="preserve"> </w:t>
      </w:r>
    </w:p>
    <w:p w14:paraId="4020E43F" w14:textId="77777777" w:rsidR="005D077D" w:rsidRPr="00713B3B" w:rsidRDefault="005D077D" w:rsidP="005D077D">
      <w:pPr>
        <w:jc w:val="right"/>
        <w:rPr>
          <w:rFonts w:cstheme="minorHAnsi"/>
          <w:i/>
          <w:iCs/>
          <w:szCs w:val="24"/>
        </w:rPr>
      </w:pPr>
      <w:r w:rsidRPr="00713B3B">
        <w:rPr>
          <w:rFonts w:cstheme="minorHAnsi"/>
          <w:i/>
          <w:iCs/>
          <w:szCs w:val="24"/>
        </w:rPr>
        <w:t>Belmiro – PEC Matemática</w:t>
      </w:r>
    </w:p>
    <w:p w14:paraId="48E12911" w14:textId="77777777" w:rsidR="005D077D" w:rsidRDefault="005D077D" w:rsidP="005D077D">
      <w:pPr>
        <w:jc w:val="right"/>
        <w:rPr>
          <w:rFonts w:cstheme="minorHAnsi"/>
          <w:sz w:val="20"/>
          <w:szCs w:val="20"/>
        </w:rPr>
      </w:pPr>
    </w:p>
    <w:p w14:paraId="00F14566" w14:textId="131DB48D" w:rsidR="005D077D" w:rsidRPr="00355E4B" w:rsidRDefault="001417F4" w:rsidP="005D077D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3D88">
        <w:rPr>
          <w:rStyle w:val="Ttulo1Char"/>
        </w:rPr>
        <w:t>___________________________________________________________________</w:t>
      </w:r>
      <w:r w:rsidR="005D077D" w:rsidRPr="00355E4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Núcleo</w:t>
      </w:r>
      <w:r w:rsidR="005D077D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Pedagógico</w:t>
      </w:r>
    </w:p>
    <w:p w14:paraId="430013D3" w14:textId="77777777" w:rsidR="005D077D" w:rsidRDefault="005D077D" w:rsidP="005D077D"/>
    <w:p w14:paraId="6A6F5EEF" w14:textId="0AABD30F" w:rsidR="005D077D" w:rsidRPr="005E7F01" w:rsidRDefault="005D077D" w:rsidP="005E7F01">
      <w:pPr>
        <w:jc w:val="center"/>
        <w:rPr>
          <w:rFonts w:cstheme="minorHAnsi"/>
          <w:b/>
          <w:bCs/>
          <w:sz w:val="20"/>
          <w:szCs w:val="20"/>
        </w:rPr>
      </w:pPr>
      <w:bookmarkStart w:id="13" w:name="i10"/>
      <w:r w:rsidRPr="00C54E53">
        <w:rPr>
          <w:rFonts w:cstheme="minorHAnsi"/>
          <w:b/>
          <w:bCs/>
          <w:sz w:val="28"/>
          <w:szCs w:val="28"/>
        </w:rPr>
        <w:t xml:space="preserve">Informação n.º </w:t>
      </w:r>
      <w:r w:rsidR="001417F4">
        <w:rPr>
          <w:rFonts w:cstheme="minorHAnsi"/>
          <w:b/>
          <w:bCs/>
          <w:sz w:val="28"/>
          <w:szCs w:val="28"/>
        </w:rPr>
        <w:t>10</w:t>
      </w:r>
      <w:r w:rsidRPr="00C54E53">
        <w:rPr>
          <w:rFonts w:cstheme="minorHAnsi"/>
          <w:b/>
          <w:bCs/>
          <w:sz w:val="28"/>
          <w:szCs w:val="28"/>
        </w:rPr>
        <w:t xml:space="preserve">: </w:t>
      </w:r>
      <w:r>
        <w:rPr>
          <w:rFonts w:cstheme="minorHAnsi"/>
          <w:b/>
          <w:bCs/>
          <w:sz w:val="28"/>
          <w:szCs w:val="28"/>
        </w:rPr>
        <w:t>20ª Olimpíada de Matemática das Escolas Públicas - OBMEP</w:t>
      </w:r>
      <w:r w:rsidRPr="00C54E53">
        <w:rPr>
          <w:rFonts w:cstheme="minorHAnsi"/>
          <w:b/>
          <w:bCs/>
          <w:sz w:val="28"/>
          <w:szCs w:val="28"/>
        </w:rPr>
        <w:t xml:space="preserve"> 2025</w:t>
      </w:r>
    </w:p>
    <w:bookmarkEnd w:id="13"/>
    <w:p w14:paraId="4D99DCA7" w14:textId="77777777" w:rsidR="005D077D" w:rsidRPr="0033474F" w:rsidRDefault="005D077D" w:rsidP="005D077D">
      <w:pPr>
        <w:rPr>
          <w:rFonts w:cstheme="minorHAnsi"/>
          <w:szCs w:val="24"/>
        </w:rPr>
      </w:pPr>
      <w:r w:rsidRPr="0033474F">
        <w:rPr>
          <w:rFonts w:cstheme="minorHAnsi"/>
          <w:szCs w:val="24"/>
        </w:rPr>
        <w:t>Prezada Equipe Gestora</w:t>
      </w:r>
      <w:r>
        <w:rPr>
          <w:rFonts w:cstheme="minorHAnsi"/>
          <w:szCs w:val="24"/>
        </w:rPr>
        <w:t>,</w:t>
      </w:r>
    </w:p>
    <w:p w14:paraId="22B2C6BD" w14:textId="77777777" w:rsidR="005D077D" w:rsidRPr="0033474F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>Conforme</w:t>
      </w:r>
      <w:r w:rsidRPr="0033474F">
        <w:rPr>
          <w:rFonts w:cstheme="minorHAnsi"/>
          <w:szCs w:val="24"/>
        </w:rPr>
        <w:t xml:space="preserve"> Boletim Subsecretaria nº 06, </w:t>
      </w:r>
      <w:r>
        <w:rPr>
          <w:rFonts w:cstheme="minorHAnsi"/>
          <w:szCs w:val="24"/>
        </w:rPr>
        <w:t xml:space="preserve">de 14 de fevereiro de 2025, </w:t>
      </w:r>
      <w:r w:rsidRPr="0033474F">
        <w:rPr>
          <w:rFonts w:cstheme="minorHAnsi"/>
          <w:szCs w:val="24"/>
        </w:rPr>
        <w:t xml:space="preserve">a </w:t>
      </w:r>
      <w:proofErr w:type="spellStart"/>
      <w:r w:rsidRPr="0033474F">
        <w:rPr>
          <w:rFonts w:cstheme="minorHAnsi"/>
          <w:szCs w:val="24"/>
        </w:rPr>
        <w:t>Coped</w:t>
      </w:r>
      <w:proofErr w:type="spellEnd"/>
      <w:r w:rsidRPr="0033474F">
        <w:rPr>
          <w:rFonts w:cstheme="minorHAnsi"/>
          <w:szCs w:val="24"/>
        </w:rPr>
        <w:t>/</w:t>
      </w:r>
      <w:proofErr w:type="spellStart"/>
      <w:r w:rsidRPr="0033474F">
        <w:rPr>
          <w:rFonts w:cstheme="minorHAnsi"/>
          <w:szCs w:val="24"/>
        </w:rPr>
        <w:t>Decegep</w:t>
      </w:r>
      <w:proofErr w:type="spellEnd"/>
      <w:r w:rsidRPr="0033474F">
        <w:rPr>
          <w:rFonts w:cstheme="minorHAnsi"/>
          <w:szCs w:val="24"/>
        </w:rPr>
        <w:t>/</w:t>
      </w:r>
      <w:proofErr w:type="spellStart"/>
      <w:r w:rsidRPr="0033474F">
        <w:rPr>
          <w:rFonts w:cstheme="minorHAnsi"/>
          <w:szCs w:val="24"/>
        </w:rPr>
        <w:t>Cefaf</w:t>
      </w:r>
      <w:proofErr w:type="spellEnd"/>
      <w:r w:rsidRPr="0033474F">
        <w:rPr>
          <w:rFonts w:cstheme="minorHAnsi"/>
          <w:szCs w:val="24"/>
        </w:rPr>
        <w:t xml:space="preserve"> informa</w:t>
      </w:r>
      <w:r>
        <w:rPr>
          <w:rFonts w:cstheme="minorHAnsi"/>
          <w:szCs w:val="24"/>
        </w:rPr>
        <w:t>m</w:t>
      </w:r>
      <w:r w:rsidRPr="0033474F">
        <w:rPr>
          <w:szCs w:val="24"/>
        </w:rPr>
        <w:t xml:space="preserve"> </w:t>
      </w:r>
      <w:r w:rsidRPr="0033474F">
        <w:rPr>
          <w:rFonts w:cstheme="minorHAnsi"/>
          <w:szCs w:val="24"/>
        </w:rPr>
        <w:t xml:space="preserve">que </w:t>
      </w:r>
      <w:r w:rsidRPr="0033474F">
        <w:rPr>
          <w:rFonts w:cstheme="minorHAnsi"/>
          <w:b/>
          <w:bCs/>
          <w:szCs w:val="24"/>
          <w:u w:val="single"/>
        </w:rPr>
        <w:t>estão abertas as inscrições para a 20ª Olimpíada Brasileira de Matemática das Escolas Públicas (OBMEP).</w:t>
      </w:r>
      <w:r w:rsidRPr="0033474F">
        <w:rPr>
          <w:rFonts w:cstheme="minorHAnsi"/>
          <w:szCs w:val="24"/>
        </w:rPr>
        <w:t xml:space="preserve"> </w:t>
      </w:r>
    </w:p>
    <w:p w14:paraId="3F7F12DB" w14:textId="77777777" w:rsidR="005D077D" w:rsidRPr="0033474F" w:rsidRDefault="005D077D" w:rsidP="005D077D">
      <w:pPr>
        <w:rPr>
          <w:rFonts w:cstheme="minorHAnsi"/>
          <w:color w:val="C00000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74F">
        <w:rPr>
          <w:rFonts w:cstheme="minorHAnsi"/>
          <w:szCs w:val="24"/>
        </w:rPr>
        <w:t xml:space="preserve">As inscrições são feitas exclusivamente pelas escolas, por meio do preenchimento da </w:t>
      </w:r>
      <w:r w:rsidRPr="0033474F">
        <w:rPr>
          <w:rFonts w:cstheme="minorHAnsi"/>
          <w:b/>
          <w:bCs/>
          <w:szCs w:val="24"/>
          <w:u w:val="single"/>
        </w:rPr>
        <w:t>Ficha de Inscrição</w:t>
      </w:r>
      <w:r w:rsidRPr="0033474F">
        <w:rPr>
          <w:rFonts w:cstheme="minorHAnsi"/>
          <w:szCs w:val="24"/>
          <w:u w:val="single"/>
        </w:rPr>
        <w:t xml:space="preserve"> </w:t>
      </w:r>
      <w:r w:rsidRPr="0033474F">
        <w:rPr>
          <w:rFonts w:cstheme="minorHAnsi"/>
          <w:b/>
          <w:bCs/>
          <w:szCs w:val="24"/>
          <w:u w:val="single"/>
        </w:rPr>
        <w:t>disponível somente no site</w:t>
      </w:r>
      <w:r w:rsidRPr="0033474F">
        <w:rPr>
          <w:rFonts w:cstheme="minorHAnsi"/>
          <w:b/>
          <w:bCs/>
          <w:szCs w:val="24"/>
        </w:rPr>
        <w:t xml:space="preserve"> </w:t>
      </w:r>
      <w:hyperlink r:id="rId24" w:history="1">
        <w:r w:rsidRPr="0033474F">
          <w:rPr>
            <w:rStyle w:val="Hyperlink"/>
            <w:rFonts w:cstheme="minorHAnsi"/>
            <w:b/>
            <w:bCs/>
            <w:szCs w:val="24"/>
            <w:highlight w:val="yellow"/>
          </w:rPr>
          <w:t>www.obmep.org.br</w:t>
        </w:r>
      </w:hyperlink>
      <w:r w:rsidRPr="0033474F">
        <w:rPr>
          <w:rFonts w:cstheme="minorHAnsi"/>
          <w:szCs w:val="24"/>
        </w:rPr>
        <w:t xml:space="preserve">  e o prazo </w:t>
      </w:r>
      <w:r w:rsidRPr="005E7F01">
        <w:rPr>
          <w:rStyle w:val="DatasImportantesChar"/>
        </w:rPr>
        <w:t>é até 17 de março.</w:t>
      </w:r>
      <w:r w:rsidRPr="0033474F">
        <w:rPr>
          <w:rFonts w:cstheme="minorHAnsi"/>
          <w:color w:val="C00000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9033F5E" w14:textId="77777777" w:rsidR="005D077D" w:rsidRPr="0033474F" w:rsidRDefault="005D077D" w:rsidP="005D077D">
      <w:pPr>
        <w:rPr>
          <w:rFonts w:cstheme="minorHAnsi"/>
          <w:b/>
          <w:bCs/>
          <w:szCs w:val="24"/>
        </w:rPr>
      </w:pPr>
      <w:r w:rsidRPr="0033474F">
        <w:rPr>
          <w:rFonts w:cstheme="minorHAnsi"/>
          <w:b/>
          <w:bCs/>
          <w:szCs w:val="24"/>
          <w:highlight w:val="yellow"/>
        </w:rPr>
        <w:t>Quem já participou de edições anteriores também necessita realizar a inscrição.</w:t>
      </w:r>
      <w:r w:rsidRPr="0033474F">
        <w:rPr>
          <w:rFonts w:cstheme="minorHAnsi"/>
          <w:b/>
          <w:bCs/>
          <w:szCs w:val="24"/>
        </w:rPr>
        <w:t xml:space="preserve"> </w:t>
      </w:r>
    </w:p>
    <w:p w14:paraId="5CA2AA86" w14:textId="77777777" w:rsidR="005D077D" w:rsidRPr="0033474F" w:rsidRDefault="005D077D" w:rsidP="005D077D">
      <w:pPr>
        <w:rPr>
          <w:rFonts w:cstheme="minorHAnsi"/>
          <w:b/>
          <w:bCs/>
          <w:szCs w:val="24"/>
        </w:rPr>
      </w:pPr>
      <w:r w:rsidRPr="0033474F">
        <w:rPr>
          <w:rFonts w:cstheme="minorHAnsi"/>
          <w:b/>
          <w:bCs/>
          <w:szCs w:val="24"/>
        </w:rPr>
        <w:t xml:space="preserve">Para maiores informações clicar neste </w:t>
      </w:r>
      <w:hyperlink r:id="rId25" w:history="1">
        <w:r w:rsidRPr="00713B3B">
          <w:rPr>
            <w:rStyle w:val="Hyperlink"/>
            <w:rFonts w:cstheme="minorHAnsi"/>
            <w:b/>
            <w:bCs/>
            <w:szCs w:val="24"/>
            <w:highlight w:val="yellow"/>
          </w:rPr>
          <w:t>link</w:t>
        </w:r>
      </w:hyperlink>
      <w:r w:rsidRPr="00713B3B">
        <w:rPr>
          <w:rFonts w:cstheme="minorHAnsi"/>
          <w:b/>
          <w:bCs/>
          <w:szCs w:val="24"/>
          <w:highlight w:val="yellow"/>
        </w:rPr>
        <w:t>.</w:t>
      </w:r>
    </w:p>
    <w:p w14:paraId="6774CB6A" w14:textId="77777777" w:rsidR="005D077D" w:rsidRPr="0033474F" w:rsidRDefault="005D077D" w:rsidP="005D077D">
      <w:pPr>
        <w:rPr>
          <w:rFonts w:cstheme="minorHAnsi"/>
          <w:b/>
          <w:bCs/>
          <w:szCs w:val="24"/>
        </w:rPr>
      </w:pPr>
    </w:p>
    <w:p w14:paraId="06ACA190" w14:textId="77777777" w:rsidR="005D077D" w:rsidRPr="00713B3B" w:rsidRDefault="005D077D" w:rsidP="005D077D">
      <w:pPr>
        <w:jc w:val="right"/>
        <w:rPr>
          <w:rFonts w:cstheme="minorHAnsi"/>
          <w:i/>
          <w:iCs/>
          <w:szCs w:val="24"/>
        </w:rPr>
      </w:pPr>
      <w:r w:rsidRPr="00713B3B">
        <w:rPr>
          <w:rFonts w:cstheme="minorHAnsi"/>
          <w:i/>
          <w:iCs/>
          <w:szCs w:val="24"/>
        </w:rPr>
        <w:t>Belmiro – PEC Matemática</w:t>
      </w:r>
    </w:p>
    <w:p w14:paraId="204BF3C0" w14:textId="593E0402" w:rsidR="005D077D" w:rsidRDefault="0080522F" w:rsidP="0080522F">
      <w:pPr>
        <w:pStyle w:val="Ttulo1"/>
      </w:pPr>
      <w:r>
        <w:t>___________________________________________________________________</w:t>
      </w:r>
    </w:p>
    <w:p w14:paraId="0F47F93A" w14:textId="1A01FD78" w:rsidR="005D077D" w:rsidRDefault="005D077D" w:rsidP="005D077D">
      <w:pPr>
        <w:jc w:val="center"/>
        <w:rPr>
          <w:rFonts w:cstheme="minorHAnsi"/>
          <w:b/>
          <w:bCs/>
          <w:sz w:val="28"/>
          <w:szCs w:val="28"/>
        </w:rPr>
      </w:pPr>
      <w:bookmarkStart w:id="14" w:name="i11"/>
      <w:r w:rsidRPr="00355E4B">
        <w:rPr>
          <w:rFonts w:cstheme="minorHAnsi"/>
          <w:b/>
          <w:bCs/>
          <w:sz w:val="28"/>
          <w:szCs w:val="28"/>
        </w:rPr>
        <w:t xml:space="preserve">Informação n.º </w:t>
      </w:r>
      <w:r w:rsidR="00B81EB2">
        <w:rPr>
          <w:rFonts w:cstheme="minorHAnsi"/>
          <w:b/>
          <w:bCs/>
          <w:sz w:val="28"/>
          <w:szCs w:val="28"/>
        </w:rPr>
        <w:t>11</w:t>
      </w:r>
      <w:r w:rsidRPr="00355E4B">
        <w:rPr>
          <w:rFonts w:cstheme="minorHAnsi"/>
          <w:b/>
          <w:bCs/>
          <w:sz w:val="28"/>
          <w:szCs w:val="28"/>
        </w:rPr>
        <w:t>:</w:t>
      </w:r>
      <w:r w:rsidRPr="00BF596B">
        <w:t xml:space="preserve"> </w:t>
      </w:r>
      <w:r w:rsidRPr="00BF596B">
        <w:rPr>
          <w:rFonts w:cstheme="minorHAnsi"/>
          <w:b/>
          <w:bCs/>
          <w:sz w:val="28"/>
          <w:szCs w:val="28"/>
        </w:rPr>
        <w:t>Programa Multiplica SP 1ª Edição/2025: Formação Presencial</w:t>
      </w:r>
      <w:r w:rsidRPr="00BF596B">
        <w:rPr>
          <w:rFonts w:cstheme="minorHAnsi"/>
          <w:b/>
          <w:bCs/>
          <w:sz w:val="28"/>
          <w:szCs w:val="28"/>
        </w:rPr>
        <w:cr/>
      </w:r>
    </w:p>
    <w:bookmarkEnd w:id="14"/>
    <w:p w14:paraId="5730D460" w14:textId="77777777" w:rsidR="005D077D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>Conforme Boletim Subsecretaria nº 06, a Escola de Formação e Aperfeiçoamento dos Profissionais da Educação do Estado de São Paulo (EFAPE) informa sobre a convocação para Formação Presencial.</w:t>
      </w:r>
    </w:p>
    <w:p w14:paraId="07504A75" w14:textId="77777777" w:rsidR="005D077D" w:rsidRPr="00BF596B" w:rsidRDefault="005D077D" w:rsidP="005D077D">
      <w:pPr>
        <w:rPr>
          <w:rFonts w:cstheme="minorHAnsi"/>
          <w:szCs w:val="24"/>
        </w:rPr>
      </w:pPr>
      <w:r w:rsidRPr="00BF596B">
        <w:rPr>
          <w:rFonts w:cstheme="minorHAnsi"/>
          <w:b/>
          <w:bCs/>
          <w:szCs w:val="24"/>
        </w:rPr>
        <w:t>Público-alvo:</w:t>
      </w:r>
      <w:r w:rsidRPr="00BF596B">
        <w:rPr>
          <w:rFonts w:cstheme="minorHAnsi"/>
          <w:szCs w:val="24"/>
        </w:rPr>
        <w:t xml:space="preserve"> Todos os </w:t>
      </w:r>
      <w:r>
        <w:rPr>
          <w:rFonts w:cstheme="minorHAnsi"/>
          <w:szCs w:val="24"/>
        </w:rPr>
        <w:t>P</w:t>
      </w:r>
      <w:r w:rsidRPr="00BF596B">
        <w:rPr>
          <w:rFonts w:cstheme="minorHAnsi"/>
          <w:szCs w:val="24"/>
        </w:rPr>
        <w:t xml:space="preserve">rofessores </w:t>
      </w:r>
      <w:r>
        <w:rPr>
          <w:rFonts w:cstheme="minorHAnsi"/>
          <w:szCs w:val="24"/>
        </w:rPr>
        <w:t>M</w:t>
      </w:r>
      <w:r w:rsidRPr="00BF596B">
        <w:rPr>
          <w:rFonts w:cstheme="minorHAnsi"/>
          <w:szCs w:val="24"/>
        </w:rPr>
        <w:t xml:space="preserve">ultiplicadores e </w:t>
      </w:r>
      <w:r>
        <w:rPr>
          <w:rFonts w:cstheme="minorHAnsi"/>
          <w:szCs w:val="24"/>
        </w:rPr>
        <w:t>C</w:t>
      </w:r>
      <w:r w:rsidRPr="00BF596B">
        <w:rPr>
          <w:rFonts w:cstheme="minorHAnsi"/>
          <w:szCs w:val="24"/>
        </w:rPr>
        <w:t xml:space="preserve">oordenadores </w:t>
      </w:r>
      <w:r>
        <w:rPr>
          <w:rFonts w:cstheme="minorHAnsi"/>
          <w:szCs w:val="24"/>
        </w:rPr>
        <w:t>M</w:t>
      </w:r>
      <w:r w:rsidRPr="00BF596B">
        <w:rPr>
          <w:rFonts w:cstheme="minorHAnsi"/>
          <w:szCs w:val="24"/>
        </w:rPr>
        <w:t>ultiplicadores que atuarão no Programa Multiplica SP #Professores 2025</w:t>
      </w:r>
      <w:r>
        <w:rPr>
          <w:rFonts w:cstheme="minorHAnsi"/>
          <w:szCs w:val="24"/>
        </w:rPr>
        <w:t>.</w:t>
      </w:r>
    </w:p>
    <w:p w14:paraId="2E452D57" w14:textId="77777777" w:rsidR="005D077D" w:rsidRPr="00D93F24" w:rsidRDefault="005D077D" w:rsidP="005D077D">
      <w:pPr>
        <w:rPr>
          <w:rFonts w:cstheme="minorHAnsi"/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F596B">
        <w:rPr>
          <w:rFonts w:cstheme="minorHAnsi"/>
          <w:b/>
          <w:bCs/>
          <w:szCs w:val="24"/>
        </w:rPr>
        <w:t>Datas:</w:t>
      </w:r>
      <w:r w:rsidRPr="00BF596B">
        <w:rPr>
          <w:rFonts w:cstheme="minorHAnsi"/>
          <w:szCs w:val="24"/>
        </w:rPr>
        <w:t xml:space="preserve"> </w:t>
      </w:r>
      <w:r w:rsidRPr="00B81EB2">
        <w:rPr>
          <w:rStyle w:val="DatasImportantesChar"/>
        </w:rPr>
        <w:t>24 até 27</w:t>
      </w:r>
      <w:r w:rsidRPr="00BF596B">
        <w:rPr>
          <w:rFonts w:cstheme="minorHAnsi"/>
          <w:bCs/>
          <w:color w:val="FF0000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93F24">
        <w:rPr>
          <w:rFonts w:cstheme="minorHAnsi"/>
          <w:bCs/>
          <w:color w:val="000000" w:themeColor="text1"/>
          <w:szCs w:val="24"/>
          <w14:textOutline w14:w="0" w14:cap="flat" w14:cmpd="sng" w14:algn="ctr">
            <w14:noFill/>
            <w14:prstDash w14:val="solid"/>
            <w14:round/>
          </w14:textOutline>
        </w:rPr>
        <w:t>de fevereiro de 2025.</w:t>
      </w:r>
    </w:p>
    <w:p w14:paraId="2EE93D58" w14:textId="77777777" w:rsidR="005D077D" w:rsidRDefault="005D077D" w:rsidP="005D077D">
      <w:pPr>
        <w:rPr>
          <w:rFonts w:cstheme="minorHAnsi"/>
          <w:szCs w:val="24"/>
        </w:rPr>
      </w:pPr>
      <w:r w:rsidRPr="00CA7403">
        <w:rPr>
          <w:rFonts w:cstheme="minorHAnsi"/>
          <w:b/>
          <w:bCs/>
          <w:color w:val="FF0000"/>
          <w:szCs w:val="24"/>
        </w:rPr>
        <w:lastRenderedPageBreak/>
        <w:t>Atenção:</w:t>
      </w:r>
      <w:r w:rsidRPr="00BF596B">
        <w:rPr>
          <w:rFonts w:cstheme="minorHAnsi"/>
          <w:szCs w:val="24"/>
        </w:rPr>
        <w:t xml:space="preserve"> Serão dois grupos organizados, alternando-se a cada dois dias de formação</w:t>
      </w:r>
      <w:r>
        <w:rPr>
          <w:rFonts w:cstheme="minorHAnsi"/>
          <w:szCs w:val="24"/>
        </w:rPr>
        <w:t xml:space="preserve">. </w:t>
      </w:r>
    </w:p>
    <w:p w14:paraId="44E33189" w14:textId="77777777" w:rsidR="005D077D" w:rsidRDefault="005D077D" w:rsidP="005D077D">
      <w:pPr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>A c</w:t>
      </w:r>
      <w:r w:rsidRPr="00BF596B">
        <w:rPr>
          <w:rFonts w:cstheme="minorHAnsi"/>
          <w:szCs w:val="24"/>
        </w:rPr>
        <w:t>onvocação nominal</w:t>
      </w:r>
      <w:r>
        <w:rPr>
          <w:rFonts w:cstheme="minorHAnsi"/>
          <w:szCs w:val="24"/>
        </w:rPr>
        <w:t xml:space="preserve"> está </w:t>
      </w:r>
      <w:r w:rsidRPr="00BF596B">
        <w:rPr>
          <w:rFonts w:cstheme="minorHAnsi"/>
          <w:szCs w:val="24"/>
        </w:rPr>
        <w:t>publicada no Diário Oficia</w:t>
      </w:r>
      <w:r>
        <w:rPr>
          <w:rFonts w:cstheme="minorHAnsi"/>
          <w:szCs w:val="24"/>
        </w:rPr>
        <w:t xml:space="preserve">l no link abaixo: </w:t>
      </w:r>
      <w:hyperlink r:id="rId26" w:history="1">
        <w:r w:rsidRPr="0079433C">
          <w:rPr>
            <w:rStyle w:val="Hyperlink"/>
            <w:rFonts w:cstheme="minorHAnsi"/>
            <w:b/>
            <w:bCs/>
            <w:szCs w:val="24"/>
            <w:highlight w:val="yellow"/>
          </w:rPr>
          <w:t>https://doe.sp.gov.br/executivo/secretaria-da-educacao/portaria-da-chefe-de-gabinete-de-18-de-fevereiro-de-2025-20250218121811235895533</w:t>
        </w:r>
      </w:hyperlink>
    </w:p>
    <w:p w14:paraId="5AF02311" w14:textId="77777777" w:rsidR="005D077D" w:rsidRDefault="005D077D" w:rsidP="005D077D">
      <w:pPr>
        <w:rPr>
          <w:rFonts w:cstheme="minorHAnsi"/>
          <w:szCs w:val="24"/>
        </w:rPr>
      </w:pPr>
    </w:p>
    <w:p w14:paraId="497E3C42" w14:textId="77777777" w:rsidR="005D077D" w:rsidRDefault="005D077D" w:rsidP="005D077D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Atenciosamente,</w:t>
      </w:r>
    </w:p>
    <w:p w14:paraId="45E9913B" w14:textId="36AE3A1A" w:rsidR="005D077D" w:rsidRPr="00795293" w:rsidRDefault="005D077D" w:rsidP="00795293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PEC Multiplica Denize Izaque</w:t>
      </w:r>
    </w:p>
    <w:p w14:paraId="4F1736DB" w14:textId="131E1FDE" w:rsidR="005D077D" w:rsidRPr="00355E4B" w:rsidRDefault="00E07AAC" w:rsidP="005D077D">
      <w:pP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</w:t>
      </w:r>
      <w:r w:rsidR="005D077D" w:rsidRPr="00355E4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Núcleo</w:t>
      </w:r>
      <w:r w:rsidR="005D077D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Pedagógico </w:t>
      </w:r>
    </w:p>
    <w:p w14:paraId="48A03DBF" w14:textId="77777777" w:rsidR="005D077D" w:rsidRDefault="005D077D" w:rsidP="005D077D"/>
    <w:p w14:paraId="466DA3CD" w14:textId="5F2C3F0F" w:rsidR="005D077D" w:rsidRDefault="005D077D" w:rsidP="005D077D">
      <w:pPr>
        <w:jc w:val="center"/>
        <w:rPr>
          <w:rFonts w:cstheme="minorHAnsi"/>
          <w:b/>
          <w:bCs/>
          <w:sz w:val="28"/>
          <w:szCs w:val="28"/>
        </w:rPr>
      </w:pPr>
      <w:bookmarkStart w:id="15" w:name="i12"/>
      <w:r w:rsidRPr="00355E4B">
        <w:rPr>
          <w:rFonts w:cstheme="minorHAnsi"/>
          <w:b/>
          <w:bCs/>
          <w:sz w:val="28"/>
          <w:szCs w:val="28"/>
        </w:rPr>
        <w:t xml:space="preserve">Informação n.º </w:t>
      </w:r>
      <w:r w:rsidR="00E07AAC">
        <w:rPr>
          <w:rFonts w:cstheme="minorHAnsi"/>
          <w:b/>
          <w:bCs/>
          <w:sz w:val="28"/>
          <w:szCs w:val="28"/>
        </w:rPr>
        <w:t>12</w:t>
      </w:r>
      <w:r w:rsidRPr="00355E4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D161F">
        <w:rPr>
          <w:rFonts w:cstheme="minorHAnsi"/>
          <w:b/>
          <w:bCs/>
          <w:sz w:val="28"/>
          <w:szCs w:val="28"/>
        </w:rPr>
        <w:t>Edital - Aluno Monitor do BEEM 2025</w:t>
      </w:r>
    </w:p>
    <w:bookmarkEnd w:id="15"/>
    <w:p w14:paraId="7731BA06" w14:textId="77777777" w:rsidR="005D077D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>Prezados gestores,</w:t>
      </w:r>
    </w:p>
    <w:p w14:paraId="49BA6E1E" w14:textId="77777777" w:rsidR="005D077D" w:rsidRPr="00DD161F" w:rsidRDefault="005D077D" w:rsidP="005D077D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 Boletim Semanal Subsecretaria nº 06 de 14/02/2025, traz o comunicado </w:t>
      </w:r>
      <w:r w:rsidRPr="00DD161F">
        <w:rPr>
          <w:rFonts w:cstheme="minorHAnsi"/>
          <w:szCs w:val="24"/>
        </w:rPr>
        <w:t xml:space="preserve">que o </w:t>
      </w:r>
      <w:hyperlink r:id="rId27" w:history="1">
        <w:r w:rsidRPr="00A04D5C">
          <w:rPr>
            <w:rStyle w:val="Hyperlink"/>
            <w:rFonts w:cstheme="minorHAnsi"/>
            <w:b/>
            <w:bCs/>
            <w:color w:val="00B0F0"/>
            <w:szCs w:val="24"/>
            <w:highlight w:val="yellow"/>
          </w:rPr>
          <w:t>Edital n° 03/2025 - Inscrições para o Projeto Aluno Monitor do BEEM</w:t>
        </w:r>
      </w:hyperlink>
      <w:r w:rsidRPr="00DD161F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Pr="00DD161F">
        <w:rPr>
          <w:rFonts w:cstheme="minorHAnsi"/>
          <w:szCs w:val="24"/>
        </w:rPr>
        <w:t>vinculado ao Programa Estágio SP - BEEM da Rede Estadual de São Paulo, foi publicado na</w:t>
      </w:r>
      <w:r>
        <w:rPr>
          <w:rFonts w:cstheme="minorHAnsi"/>
          <w:szCs w:val="24"/>
        </w:rPr>
        <w:t xml:space="preserve"> </w:t>
      </w:r>
      <w:r w:rsidRPr="00DD161F">
        <w:rPr>
          <w:rFonts w:cstheme="minorHAnsi"/>
          <w:szCs w:val="24"/>
        </w:rPr>
        <w:t xml:space="preserve">edição de 10 de fevereiro de 2025 do Diário Oficial, e uma retificação do </w:t>
      </w:r>
      <w:hyperlink r:id="rId28" w:history="1">
        <w:r w:rsidRPr="00A04D5C">
          <w:rPr>
            <w:rStyle w:val="Hyperlink"/>
            <w:rFonts w:cstheme="minorHAnsi"/>
            <w:b/>
            <w:bCs/>
            <w:szCs w:val="24"/>
            <w:highlight w:val="yellow"/>
          </w:rPr>
          <w:t>Anexo 3</w:t>
        </w:r>
      </w:hyperlink>
      <w:r w:rsidRPr="00DD161F">
        <w:rPr>
          <w:rFonts w:cstheme="minorHAnsi"/>
          <w:szCs w:val="24"/>
        </w:rPr>
        <w:t xml:space="preserve"> foi publicada na</w:t>
      </w:r>
      <w:r>
        <w:rPr>
          <w:rFonts w:cstheme="minorHAnsi"/>
          <w:szCs w:val="24"/>
        </w:rPr>
        <w:t xml:space="preserve"> </w:t>
      </w:r>
      <w:r w:rsidRPr="00DD161F">
        <w:rPr>
          <w:rFonts w:cstheme="minorHAnsi"/>
          <w:szCs w:val="24"/>
        </w:rPr>
        <w:t>edição de 13 de fevereiro de 2025 do Diário Oficial.</w:t>
      </w:r>
    </w:p>
    <w:p w14:paraId="101F4B25" w14:textId="77777777" w:rsidR="005D077D" w:rsidRPr="00DD161F" w:rsidRDefault="005D077D" w:rsidP="005D077D">
      <w:pPr>
        <w:rPr>
          <w:rFonts w:cstheme="minorHAnsi"/>
          <w:szCs w:val="24"/>
        </w:rPr>
      </w:pPr>
      <w:r w:rsidRPr="00DD161F">
        <w:rPr>
          <w:rFonts w:cstheme="minorHAnsi"/>
          <w:szCs w:val="24"/>
        </w:rPr>
        <w:t>Pontos importantes:</w:t>
      </w:r>
    </w:p>
    <w:p w14:paraId="1B92808B" w14:textId="77777777" w:rsidR="005D077D" w:rsidRPr="00DD161F" w:rsidRDefault="005D077D" w:rsidP="005D077D">
      <w:pPr>
        <w:rPr>
          <w:rFonts w:cstheme="minorHAnsi"/>
          <w:szCs w:val="24"/>
        </w:rPr>
      </w:pPr>
      <w:r w:rsidRPr="00DD161F">
        <w:rPr>
          <w:rFonts w:cstheme="minorHAnsi"/>
          <w:szCs w:val="24"/>
        </w:rPr>
        <w:t>• O processo seletivo ocorrerá entre os dias 10/02 e 25/02/2025</w:t>
      </w:r>
      <w:r>
        <w:rPr>
          <w:rFonts w:cstheme="minorHAnsi"/>
          <w:szCs w:val="24"/>
        </w:rPr>
        <w:t>;</w:t>
      </w:r>
    </w:p>
    <w:p w14:paraId="5E5A0D84" w14:textId="77777777" w:rsidR="005D077D" w:rsidRPr="00DD161F" w:rsidRDefault="005D077D" w:rsidP="005D077D">
      <w:pPr>
        <w:rPr>
          <w:rFonts w:cstheme="minorHAnsi"/>
          <w:szCs w:val="24"/>
        </w:rPr>
      </w:pPr>
      <w:r w:rsidRPr="00DD161F">
        <w:rPr>
          <w:rFonts w:cstheme="minorHAnsi"/>
          <w:szCs w:val="24"/>
        </w:rPr>
        <w:t>• Todo o processo de inscrição e aprovação dos monitores, para estudantes e escolas,</w:t>
      </w:r>
      <w:r>
        <w:rPr>
          <w:rFonts w:cstheme="minorHAnsi"/>
          <w:szCs w:val="24"/>
        </w:rPr>
        <w:t xml:space="preserve"> </w:t>
      </w:r>
      <w:r w:rsidRPr="00DD161F">
        <w:rPr>
          <w:rFonts w:cstheme="minorHAnsi"/>
          <w:szCs w:val="24"/>
        </w:rPr>
        <w:t>acontece via SED</w:t>
      </w:r>
      <w:r>
        <w:rPr>
          <w:rFonts w:cstheme="minorHAnsi"/>
          <w:szCs w:val="24"/>
        </w:rPr>
        <w:t>;</w:t>
      </w:r>
    </w:p>
    <w:p w14:paraId="3FC5638F" w14:textId="77777777" w:rsidR="005D077D" w:rsidRPr="00DD161F" w:rsidRDefault="005D077D" w:rsidP="005D077D">
      <w:pPr>
        <w:rPr>
          <w:rFonts w:cstheme="minorHAnsi"/>
          <w:szCs w:val="24"/>
        </w:rPr>
      </w:pPr>
      <w:r w:rsidRPr="00DD161F">
        <w:rPr>
          <w:rFonts w:cstheme="minorHAnsi"/>
          <w:szCs w:val="24"/>
        </w:rPr>
        <w:t>• A unidade escolar deve acompanhar as inscrições de sua escola e realizar as entrevistas</w:t>
      </w:r>
      <w:r>
        <w:rPr>
          <w:rFonts w:cstheme="minorHAnsi"/>
          <w:szCs w:val="24"/>
        </w:rPr>
        <w:t xml:space="preserve"> </w:t>
      </w:r>
      <w:r w:rsidRPr="00DD161F">
        <w:rPr>
          <w:rFonts w:cstheme="minorHAnsi"/>
          <w:szCs w:val="24"/>
        </w:rPr>
        <w:t>com os candidatos pré-aprovados</w:t>
      </w:r>
      <w:r>
        <w:rPr>
          <w:rFonts w:cstheme="minorHAnsi"/>
          <w:szCs w:val="24"/>
        </w:rPr>
        <w:t>;</w:t>
      </w:r>
    </w:p>
    <w:p w14:paraId="1289404A" w14:textId="77777777" w:rsidR="005D077D" w:rsidRPr="00DD161F" w:rsidRDefault="005D077D" w:rsidP="005D077D">
      <w:pPr>
        <w:rPr>
          <w:rFonts w:cstheme="minorHAnsi"/>
          <w:szCs w:val="24"/>
        </w:rPr>
      </w:pPr>
      <w:r w:rsidRPr="00DD161F">
        <w:rPr>
          <w:rFonts w:cstheme="minorHAnsi"/>
          <w:szCs w:val="24"/>
        </w:rPr>
        <w:t>• Após as entrevistas, a escola deve aprovar seus monitores e atribuir seus monitorados</w:t>
      </w:r>
      <w:r>
        <w:rPr>
          <w:rFonts w:cstheme="minorHAnsi"/>
          <w:szCs w:val="24"/>
        </w:rPr>
        <w:t>;</w:t>
      </w:r>
    </w:p>
    <w:p w14:paraId="36741A78" w14:textId="77777777" w:rsidR="005D077D" w:rsidRPr="00DD161F" w:rsidRDefault="005D077D" w:rsidP="005D077D">
      <w:pPr>
        <w:rPr>
          <w:rFonts w:cstheme="minorHAnsi"/>
          <w:szCs w:val="24"/>
        </w:rPr>
      </w:pPr>
      <w:r w:rsidRPr="00DD161F">
        <w:rPr>
          <w:rFonts w:cstheme="minorHAnsi"/>
          <w:szCs w:val="24"/>
        </w:rPr>
        <w:t>• Junto ao monitor, a escola deve organizar os momentos de atuação do Aluno Monitor.</w:t>
      </w:r>
    </w:p>
    <w:p w14:paraId="1F28414A" w14:textId="77777777" w:rsidR="005D077D" w:rsidRPr="00DD161F" w:rsidRDefault="005D077D" w:rsidP="005D077D">
      <w:pPr>
        <w:rPr>
          <w:rFonts w:cstheme="minorHAnsi"/>
          <w:szCs w:val="24"/>
        </w:rPr>
      </w:pPr>
      <w:r w:rsidRPr="00DD161F">
        <w:rPr>
          <w:rFonts w:cstheme="minorHAnsi"/>
          <w:szCs w:val="24"/>
        </w:rPr>
        <w:t xml:space="preserve">Todos os detalhes encontram-se no </w:t>
      </w:r>
      <w:hyperlink r:id="rId29" w:history="1">
        <w:r w:rsidRPr="00A04D5C">
          <w:rPr>
            <w:rStyle w:val="Hyperlink"/>
            <w:rFonts w:cstheme="minorHAnsi"/>
            <w:b/>
            <w:bCs/>
            <w:szCs w:val="24"/>
            <w:highlight w:val="yellow"/>
          </w:rPr>
          <w:t>Documento Orientador</w:t>
        </w:r>
      </w:hyperlink>
      <w:r w:rsidRPr="00DD161F">
        <w:rPr>
          <w:rFonts w:cstheme="minorHAnsi"/>
          <w:szCs w:val="24"/>
        </w:rPr>
        <w:t xml:space="preserve"> e no Edital.</w:t>
      </w:r>
    </w:p>
    <w:p w14:paraId="665D8999" w14:textId="77777777" w:rsidR="005D077D" w:rsidRDefault="005D077D" w:rsidP="005D077D">
      <w:pPr>
        <w:rPr>
          <w:rFonts w:cstheme="minorHAnsi"/>
          <w:szCs w:val="24"/>
        </w:rPr>
      </w:pPr>
      <w:r w:rsidRPr="00DD161F">
        <w:rPr>
          <w:rFonts w:cstheme="minorHAnsi"/>
          <w:szCs w:val="24"/>
        </w:rPr>
        <w:t>Fique atento às vagas de sua escola (Anexo 3 retificado do edital) e não deixe de divulgá-las para</w:t>
      </w:r>
      <w:r>
        <w:rPr>
          <w:rFonts w:cstheme="minorHAnsi"/>
          <w:szCs w:val="24"/>
        </w:rPr>
        <w:t xml:space="preserve"> </w:t>
      </w:r>
      <w:r w:rsidRPr="00DD161F">
        <w:rPr>
          <w:rFonts w:cstheme="minorHAnsi"/>
          <w:szCs w:val="24"/>
        </w:rPr>
        <w:t>seus estudantes</w:t>
      </w:r>
      <w:r>
        <w:rPr>
          <w:rFonts w:cstheme="minorHAnsi"/>
          <w:szCs w:val="24"/>
        </w:rPr>
        <w:t>.</w:t>
      </w:r>
    </w:p>
    <w:p w14:paraId="2D74AAFE" w14:textId="77777777" w:rsidR="005D077D" w:rsidRDefault="005D077D" w:rsidP="005D077D">
      <w:pPr>
        <w:rPr>
          <w:rFonts w:cstheme="minorHAnsi"/>
          <w:szCs w:val="24"/>
        </w:rPr>
      </w:pPr>
    </w:p>
    <w:p w14:paraId="6FD0A823" w14:textId="77777777" w:rsidR="005D077D" w:rsidRPr="00E7763C" w:rsidRDefault="005D077D" w:rsidP="005D077D">
      <w:pPr>
        <w:spacing w:after="0" w:line="240" w:lineRule="auto"/>
        <w:jc w:val="right"/>
        <w:rPr>
          <w:rFonts w:cstheme="minorHAnsi"/>
          <w:i/>
          <w:iCs/>
          <w:szCs w:val="24"/>
        </w:rPr>
      </w:pPr>
      <w:r w:rsidRPr="00E7763C">
        <w:rPr>
          <w:rFonts w:cstheme="minorHAnsi"/>
          <w:i/>
          <w:iCs/>
          <w:szCs w:val="24"/>
        </w:rPr>
        <w:t>Atenciosamente,</w:t>
      </w:r>
    </w:p>
    <w:p w14:paraId="32CF4D10" w14:textId="77777777" w:rsidR="005D077D" w:rsidRPr="00E7763C" w:rsidRDefault="005D077D" w:rsidP="005D077D">
      <w:pPr>
        <w:spacing w:after="0" w:line="240" w:lineRule="auto"/>
        <w:jc w:val="right"/>
        <w:rPr>
          <w:rFonts w:cstheme="minorHAnsi"/>
          <w:i/>
          <w:iCs/>
          <w:szCs w:val="24"/>
        </w:rPr>
      </w:pPr>
      <w:r w:rsidRPr="00E7763C">
        <w:rPr>
          <w:rFonts w:cstheme="minorHAnsi"/>
          <w:i/>
          <w:iCs/>
          <w:szCs w:val="24"/>
        </w:rPr>
        <w:t xml:space="preserve">Roseli Tosta Barros </w:t>
      </w:r>
    </w:p>
    <w:p w14:paraId="55CC2C83" w14:textId="77777777" w:rsidR="005D077D" w:rsidRPr="00E7763C" w:rsidRDefault="005D077D" w:rsidP="005D077D">
      <w:pPr>
        <w:spacing w:after="0" w:line="240" w:lineRule="auto"/>
        <w:jc w:val="right"/>
        <w:rPr>
          <w:rFonts w:cstheme="minorHAnsi"/>
          <w:i/>
          <w:iCs/>
          <w:szCs w:val="24"/>
        </w:rPr>
      </w:pPr>
      <w:r w:rsidRPr="00E7763C">
        <w:rPr>
          <w:rFonts w:cstheme="minorHAnsi"/>
          <w:i/>
          <w:iCs/>
          <w:szCs w:val="24"/>
        </w:rPr>
        <w:t xml:space="preserve">PEC – Desenvolvimento Curricular </w:t>
      </w:r>
    </w:p>
    <w:p w14:paraId="14D4854B" w14:textId="77777777" w:rsidR="005D077D" w:rsidRDefault="005D077D" w:rsidP="005D077D">
      <w:pPr>
        <w:rPr>
          <w:rFonts w:cstheme="minorHAnsi"/>
          <w:b/>
          <w:bCs/>
          <w:szCs w:val="24"/>
        </w:rPr>
      </w:pPr>
    </w:p>
    <w:p w14:paraId="00EACC8C" w14:textId="77777777" w:rsidR="005D077D" w:rsidRDefault="005D077D" w:rsidP="00BB3C50">
      <w:pPr>
        <w:rPr>
          <w:rFonts w:cstheme="minorHAnsi"/>
          <w:szCs w:val="24"/>
        </w:rPr>
      </w:pPr>
    </w:p>
    <w:sectPr w:rsidR="005D077D" w:rsidSect="00620778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3815" w:right="2692" w:bottom="0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E29E" w14:textId="77777777" w:rsidR="00AD631F" w:rsidRDefault="00AD631F" w:rsidP="0039630D">
      <w:pPr>
        <w:spacing w:after="0" w:line="240" w:lineRule="auto"/>
      </w:pPr>
      <w:r>
        <w:separator/>
      </w:r>
    </w:p>
  </w:endnote>
  <w:endnote w:type="continuationSeparator" w:id="0">
    <w:p w14:paraId="1B5E9318" w14:textId="77777777" w:rsidR="00AD631F" w:rsidRDefault="00AD631F" w:rsidP="0039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E4CF" w14:textId="058AA35E" w:rsidR="00431277" w:rsidRDefault="0043127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9ABB742" wp14:editId="5CCC8B5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8150" cy="561975"/>
              <wp:effectExtent l="0" t="0" r="0" b="0"/>
              <wp:wrapNone/>
              <wp:docPr id="174" name="Elipse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38150" cy="561975"/>
                      </a:xfrm>
                      <a:prstGeom prst="ellipse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A52BE8C" w14:textId="77777777" w:rsidR="00431277" w:rsidRPr="00431277" w:rsidRDefault="00431277" w:rsidP="00431277">
                          <w:pPr>
                            <w:pStyle w:val="Rodap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3127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3127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43127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3127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2</w:t>
                          </w:r>
                          <w:r w:rsidRPr="0043127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9ABB742" id="Elipse 174" o:spid="_x0000_s1037" style="position:absolute;left:0;text-align:left;margin-left:-16.7pt;margin-top:0;width:34.5pt;height:44.25pt;rotation:180;flip:x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" filled="f" fillcolor="#c0504d" stroked="f" strokeweight="1pt">
              <v:textbox inset=",0,,0">
                <w:txbxContent>
                  <w:p w14:paraId="4A52BE8C" w14:textId="77777777" w:rsidR="00431277" w:rsidRPr="00431277" w:rsidRDefault="00431277" w:rsidP="00431277">
                    <w:pPr>
                      <w:pStyle w:val="Rodap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431277">
                      <w:rPr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431277">
                      <w:rPr>
                        <w:color w:val="000000" w:themeColor="text1"/>
                        <w:sz w:val="28"/>
                        <w:szCs w:val="28"/>
                      </w:rPr>
                      <w:instrText>PAGE  \* MERGEFORMAT</w:instrText>
                    </w:r>
                    <w:r w:rsidRPr="00431277">
                      <w:rPr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Pr="00431277">
                      <w:rPr>
                        <w:color w:val="000000" w:themeColor="text1"/>
                        <w:sz w:val="28"/>
                        <w:szCs w:val="28"/>
                      </w:rPr>
                      <w:t>2</w:t>
                    </w:r>
                    <w:r w:rsidRPr="00431277">
                      <w:rPr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84A5" w14:textId="14593CA6" w:rsidR="00431277" w:rsidRDefault="00E429B8">
    <w:pPr>
      <w:pStyle w:val="Rodap"/>
    </w:pPr>
    <w:sdt>
      <w:sdtPr>
        <w:id w:val="1872646908"/>
        <w:docPartObj>
          <w:docPartGallery w:val="Page Numbers (Bottom of Page)"/>
          <w:docPartUnique/>
        </w:docPartObj>
      </w:sdtPr>
      <w:sdtEndPr/>
      <w:sdtContent>
        <w:r w:rsidR="00075305" w:rsidRPr="00F37B38">
          <w:rPr>
            <w:noProof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1215AAB5" wp14:editId="5E112B44">
                  <wp:simplePos x="0" y="0"/>
                  <wp:positionH relativeFrom="margin">
                    <wp:posOffset>921385</wp:posOffset>
                  </wp:positionH>
                  <wp:positionV relativeFrom="paragraph">
                    <wp:posOffset>-734060</wp:posOffset>
                  </wp:positionV>
                  <wp:extent cx="3426460" cy="768985"/>
                  <wp:effectExtent l="0" t="0" r="0" b="0"/>
                  <wp:wrapNone/>
                  <wp:docPr id="14" name="Retângulo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6460" cy="768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C33717" w14:textId="718D6B36" w:rsidR="00F37B38" w:rsidRDefault="00F37B38" w:rsidP="00F37B38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</w:rPr>
                                <w:t>Diretoria de Ensino Região de Jaboticabal</w:t>
                              </w: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kern w:val="24"/>
                                </w:rPr>
                                <w:br/>
                                <w:t xml:space="preserve">Praça Joaquim Batista, 204 - Centro, Jaboticabal - SP, CEP 14870-120 – Tel. (16) 3209-2340 – site: </w:t>
                              </w:r>
                              <w:hyperlink r:id="rId1" w:history="1">
                                <w:r w:rsidR="00ED20C6">
                                  <w:rPr>
                                    <w:rStyle w:val="Hyperlink"/>
                                    <w:rFonts w:ascii="Arial Narrow" w:hAnsi="Arial Narrow"/>
                                    <w:kern w:val="24"/>
                                  </w:rPr>
                                  <w:t>dejaboticabal.educacao.sp.gov.br</w:t>
                                </w:r>
                              </w:hyperlink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215AAB5" id="Retângulo 13" o:spid="_x0000_s1043" style="position:absolute;left:0;text-align:left;margin-left:72.55pt;margin-top:-57.8pt;width:269.8pt;height:60.5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" filled="f" stroked="f">
                  <v:textbox style="mso-fit-shape-to-text:t">
                    <w:txbxContent>
                      <w:p w14:paraId="0FC33717" w14:textId="718D6B36" w:rsidR="00F37B38" w:rsidRDefault="00F37B38" w:rsidP="00F37B38">
                        <w:pPr>
                          <w:jc w:val="center"/>
                          <w:rPr>
                            <w:rFonts w:ascii="Arial Narrow" w:hAnsi="Arial Narrow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kern w:val="24"/>
                          </w:rPr>
                          <w:t>Diretoria de Ensino Região de Jaboticabal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  <w:kern w:val="24"/>
                          </w:rPr>
                          <w:br/>
                          <w:t xml:space="preserve">Praça Joaquim Batista, 204 - Centro, Jaboticabal - SP, CEP 14870-120 – Tel. (16) 3209-2340 – site: </w:t>
                        </w:r>
                        <w:hyperlink r:id="rId2" w:history="1">
                          <w:r w:rsidR="00ED20C6">
                            <w:rPr>
                              <w:rStyle w:val="Hyperlink"/>
                              <w:rFonts w:ascii="Arial Narrow" w:hAnsi="Arial Narrow"/>
                              <w:kern w:val="24"/>
                            </w:rPr>
                            <w:t>dejaboticabal.educacao.sp.gov.br</w:t>
                          </w:r>
                        </w:hyperlink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431277">
          <w:rPr>
            <w:noProof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3BF5209E" wp14:editId="2D53F85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438150" cy="561975"/>
                  <wp:effectExtent l="0" t="0" r="0" b="0"/>
                  <wp:wrapNone/>
                  <wp:docPr id="173" name="Elips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38150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F117BA" w14:textId="77777777" w:rsidR="00431277" w:rsidRPr="00431277" w:rsidRDefault="00431277">
                              <w:pPr>
                                <w:pStyle w:val="Rodap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31277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431277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431277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431277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431277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BF5209E" id="Elipse 173" o:spid="_x0000_s1044" style="position:absolute;left:0;text-align:left;margin-left:-16.7pt;margin-top:0;width:34.5pt;height:44.25pt;rotation:180;flip:x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" filled="f" fillcolor="#c0504d" stroked="f" strokeweight="1pt">
                  <v:textbox inset=",0,,0">
                    <w:txbxContent>
                      <w:p w14:paraId="45F117BA" w14:textId="77777777" w:rsidR="00431277" w:rsidRPr="00431277" w:rsidRDefault="00431277">
                        <w:pPr>
                          <w:pStyle w:val="Rodap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31277">
                          <w:rPr>
                            <w:color w:val="000000" w:themeColor="text1"/>
                            <w:sz w:val="28"/>
                            <w:szCs w:val="28"/>
                          </w:rPr>
                          <w:fldChar w:fldCharType="begin"/>
                        </w:r>
                        <w:r w:rsidRPr="00431277">
                          <w:rPr>
                            <w:color w:val="000000" w:themeColor="text1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431277">
                          <w:rPr>
                            <w:color w:val="000000" w:themeColor="text1"/>
                            <w:sz w:val="28"/>
                            <w:szCs w:val="28"/>
                          </w:rPr>
                          <w:fldChar w:fldCharType="separate"/>
                        </w:r>
                        <w:r w:rsidRPr="00431277">
                          <w:rPr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Pr="00431277">
                          <w:rPr>
                            <w:color w:val="000000" w:themeColor="text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oval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924C" w14:textId="77777777" w:rsidR="00AD631F" w:rsidRDefault="00AD631F" w:rsidP="0039630D">
      <w:pPr>
        <w:spacing w:after="0" w:line="240" w:lineRule="auto"/>
      </w:pPr>
      <w:r>
        <w:separator/>
      </w:r>
    </w:p>
  </w:footnote>
  <w:footnote w:type="continuationSeparator" w:id="0">
    <w:p w14:paraId="4B93B78C" w14:textId="77777777" w:rsidR="00AD631F" w:rsidRDefault="00AD631F" w:rsidP="0039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70C4" w14:textId="32AA11DC" w:rsidR="00633CD3" w:rsidRDefault="00867A72">
    <w:pPr>
      <w:pStyle w:val="Cabealho"/>
    </w:pPr>
    <w:r>
      <w:rPr>
        <w:noProof/>
      </w:rPr>
      <w:drawing>
        <wp:anchor distT="0" distB="0" distL="114300" distR="114300" simplePos="0" relativeHeight="251693056" behindDoc="1" locked="0" layoutInCell="1" allowOverlap="1" wp14:anchorId="7328BF45" wp14:editId="3EB41B88">
          <wp:simplePos x="0" y="0"/>
          <wp:positionH relativeFrom="page">
            <wp:posOffset>7620</wp:posOffset>
          </wp:positionH>
          <wp:positionV relativeFrom="paragraph">
            <wp:posOffset>-477520</wp:posOffset>
          </wp:positionV>
          <wp:extent cx="7561154" cy="10676255"/>
          <wp:effectExtent l="0" t="0" r="190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Imagem 1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1154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1BA">
      <w:rPr>
        <w:noProof/>
      </w:rPr>
      <w:drawing>
        <wp:anchor distT="0" distB="0" distL="114300" distR="114300" simplePos="0" relativeHeight="251659264" behindDoc="1" locked="0" layoutInCell="1" allowOverlap="1" wp14:anchorId="2BB5EC66" wp14:editId="729C10B0">
          <wp:simplePos x="0" y="0"/>
          <wp:positionH relativeFrom="page">
            <wp:posOffset>-9525</wp:posOffset>
          </wp:positionH>
          <wp:positionV relativeFrom="paragraph">
            <wp:posOffset>-450214</wp:posOffset>
          </wp:positionV>
          <wp:extent cx="7572375" cy="10679430"/>
          <wp:effectExtent l="0" t="0" r="9525" b="762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Imagem 1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7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1BA" w:rsidRPr="00633CD3">
      <w:rPr>
        <w:noProof/>
      </w:rPr>
      <w:drawing>
        <wp:anchor distT="0" distB="0" distL="114300" distR="114300" simplePos="0" relativeHeight="251662336" behindDoc="0" locked="0" layoutInCell="1" allowOverlap="1" wp14:anchorId="5B5A3C39" wp14:editId="68393622">
          <wp:simplePos x="0" y="0"/>
          <wp:positionH relativeFrom="column">
            <wp:posOffset>-81915</wp:posOffset>
          </wp:positionH>
          <wp:positionV relativeFrom="paragraph">
            <wp:posOffset>-203200</wp:posOffset>
          </wp:positionV>
          <wp:extent cx="695325" cy="808990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532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1BA" w:rsidRPr="00633C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6CE9C" wp14:editId="75DE9C7A">
              <wp:simplePos x="0" y="0"/>
              <wp:positionH relativeFrom="margin">
                <wp:align>right</wp:align>
              </wp:positionH>
              <wp:positionV relativeFrom="paragraph">
                <wp:posOffset>-298450</wp:posOffset>
              </wp:positionV>
              <wp:extent cx="4448175" cy="1047750"/>
              <wp:effectExtent l="0" t="0" r="0" b="0"/>
              <wp:wrapNone/>
              <wp:docPr id="4" name="Tít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8175" cy="1047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E2257" w14:textId="3CDFF9AC" w:rsidR="00633CD3" w:rsidRPr="00355E4B" w:rsidRDefault="00633CD3" w:rsidP="00F841BA">
                          <w:pPr>
                            <w:jc w:val="center"/>
                            <w:rPr>
                              <w:rFonts w:ascii="Bahnschrift" w:hAnsi="Bahnschrift"/>
                              <w:b/>
                              <w:bCs/>
                              <w:color w:val="7F7F7F"/>
                              <w:kern w:val="24"/>
                              <w:sz w:val="56"/>
                              <w:szCs w:val="56"/>
                            </w:rPr>
                          </w:pPr>
                          <w:r w:rsidRPr="00355E4B">
                            <w:rPr>
                              <w:rFonts w:ascii="Bahnschrift" w:hAnsi="Bahnschrift"/>
                              <w:b/>
                              <w:bCs/>
                              <w:color w:val="7F7F7F"/>
                              <w:kern w:val="24"/>
                              <w:sz w:val="56"/>
                              <w:szCs w:val="56"/>
                            </w:rPr>
                            <w:t>Diretoria de Ensino</w:t>
                          </w:r>
                          <w:r w:rsidR="00F841BA">
                            <w:rPr>
                              <w:rFonts w:ascii="Bahnschrift" w:hAnsi="Bahnschrift"/>
                              <w:b/>
                              <w:bCs/>
                              <w:color w:val="7F7F7F"/>
                              <w:kern w:val="24"/>
                              <w:sz w:val="56"/>
                              <w:szCs w:val="56"/>
                            </w:rPr>
                            <w:br/>
                          </w:r>
                          <w:r w:rsidRPr="00355E4B">
                            <w:rPr>
                              <w:rFonts w:ascii="Bahnschrift" w:hAnsi="Bahnschrift"/>
                              <w:b/>
                              <w:bCs/>
                              <w:color w:val="7F7F7F"/>
                              <w:kern w:val="24"/>
                              <w:sz w:val="56"/>
                              <w:szCs w:val="56"/>
                            </w:rPr>
                            <w:t>Região de Jaboticabal</w:t>
                          </w:r>
                        </w:p>
                      </w:txbxContent>
                    </wps:txbx>
                    <wps:bodyPr vert="horz" wrap="square" lIns="91440" tIns="45720" rIns="91440" bIns="4572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6CE9C" id="_x0000_t202" coordsize="21600,21600" o:spt="202" path="m,l,21600r21600,l21600,xe">
              <v:stroke joinstyle="miter"/>
              <v:path gradientshapeok="t" o:connecttype="rect"/>
            </v:shapetype>
            <v:shape id="Título 1" o:spid="_x0000_s1032" type="#_x0000_t202" style="position:absolute;left:0;text-align:left;margin-left:299.05pt;margin-top:-23.5pt;width:350.25pt;height:8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" filled="f" stroked="f">
              <v:textbox>
                <w:txbxContent>
                  <w:p w14:paraId="7BBE2257" w14:textId="3CDFF9AC" w:rsidR="00633CD3" w:rsidRPr="00355E4B" w:rsidRDefault="00633CD3" w:rsidP="00F841BA">
                    <w:pPr>
                      <w:jc w:val="center"/>
                      <w:rPr>
                        <w:rFonts w:ascii="Bahnschrift" w:hAnsi="Bahnschrift"/>
                        <w:b/>
                        <w:bCs/>
                        <w:color w:val="7F7F7F"/>
                        <w:kern w:val="24"/>
                        <w:sz w:val="56"/>
                        <w:szCs w:val="56"/>
                      </w:rPr>
                    </w:pPr>
                    <w:r w:rsidRPr="00355E4B">
                      <w:rPr>
                        <w:rFonts w:ascii="Bahnschrift" w:hAnsi="Bahnschrift"/>
                        <w:b/>
                        <w:bCs/>
                        <w:color w:val="7F7F7F"/>
                        <w:kern w:val="24"/>
                        <w:sz w:val="56"/>
                        <w:szCs w:val="56"/>
                      </w:rPr>
                      <w:t>Diretoria de Ensino</w:t>
                    </w:r>
                    <w:r w:rsidR="00F841BA">
                      <w:rPr>
                        <w:rFonts w:ascii="Bahnschrift" w:hAnsi="Bahnschrift"/>
                        <w:b/>
                        <w:bCs/>
                        <w:color w:val="7F7F7F"/>
                        <w:kern w:val="24"/>
                        <w:sz w:val="56"/>
                        <w:szCs w:val="56"/>
                      </w:rPr>
                      <w:br/>
                    </w:r>
                    <w:r w:rsidRPr="00355E4B">
                      <w:rPr>
                        <w:rFonts w:ascii="Bahnschrift" w:hAnsi="Bahnschrift"/>
                        <w:b/>
                        <w:bCs/>
                        <w:color w:val="7F7F7F"/>
                        <w:kern w:val="24"/>
                        <w:sz w:val="56"/>
                        <w:szCs w:val="56"/>
                      </w:rPr>
                      <w:t>Região de Jaboticabal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2506C6" w14:textId="556FCF55" w:rsidR="00633CD3" w:rsidRDefault="00633CD3">
    <w:pPr>
      <w:pStyle w:val="Cabealho"/>
    </w:pPr>
  </w:p>
  <w:p w14:paraId="09EEA8D9" w14:textId="1649A8C7" w:rsidR="00633CD3" w:rsidRDefault="00633CD3">
    <w:pPr>
      <w:pStyle w:val="Cabealho"/>
    </w:pPr>
  </w:p>
  <w:p w14:paraId="06150154" w14:textId="21D5EE96" w:rsidR="00633CD3" w:rsidRDefault="00633CD3">
    <w:pPr>
      <w:pStyle w:val="Cabealho"/>
    </w:pPr>
  </w:p>
  <w:p w14:paraId="38D11E46" w14:textId="0CCB174C" w:rsidR="00633CD3" w:rsidRDefault="00355E4B">
    <w:pPr>
      <w:pStyle w:val="Cabealho"/>
    </w:pPr>
    <w:r w:rsidRPr="00633CD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047600" wp14:editId="2C5F7402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1787525" cy="400050"/>
              <wp:effectExtent l="0" t="0" r="0" b="0"/>
              <wp:wrapNone/>
              <wp:docPr id="9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7525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2D7765" w14:textId="77777777" w:rsidR="00633CD3" w:rsidRDefault="00633CD3" w:rsidP="00633CD3">
                          <w:pPr>
                            <w:rPr>
                              <w:rFonts w:ascii="Bahnschrift Light" w:hAnsi="Bahnschrift Light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ahnschrift Light" w:hAnsi="Bahnschrift Light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Boletim diário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2047600" id="Retângulo 8" o:spid="_x0000_s1033" style="position:absolute;left:0;text-align:left;margin-left:0;margin-top:.65pt;width:140.75pt;height:31.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" filled="f" stroked="f">
              <v:textbox style="mso-fit-shape-to-text:t">
                <w:txbxContent>
                  <w:p w14:paraId="1A2D7765" w14:textId="77777777" w:rsidR="00633CD3" w:rsidRDefault="00633CD3" w:rsidP="00633CD3">
                    <w:pPr>
                      <w:rPr>
                        <w:rFonts w:ascii="Bahnschrift Light" w:hAnsi="Bahnschrift Light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="Bahnschrift Light" w:hAnsi="Bahnschrift Light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Boletim diário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8FAE6F3" w14:textId="6A442215" w:rsidR="00633CD3" w:rsidRDefault="00633CD3">
    <w:pPr>
      <w:pStyle w:val="Cabealho"/>
    </w:pPr>
  </w:p>
  <w:p w14:paraId="6C96F4B1" w14:textId="3EE91997" w:rsidR="00633CD3" w:rsidRDefault="00867A72">
    <w:pPr>
      <w:pStyle w:val="Cabealho"/>
    </w:pPr>
    <w:r w:rsidRPr="0043127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B3CEFC2" wp14:editId="5B7B958C">
              <wp:simplePos x="0" y="0"/>
              <wp:positionH relativeFrom="column">
                <wp:posOffset>1454785</wp:posOffset>
              </wp:positionH>
              <wp:positionV relativeFrom="paragraph">
                <wp:posOffset>179705</wp:posOffset>
              </wp:positionV>
              <wp:extent cx="2428875" cy="400050"/>
              <wp:effectExtent l="0" t="0" r="28575" b="19050"/>
              <wp:wrapNone/>
              <wp:docPr id="8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8875" cy="400050"/>
                      </a:xfrm>
                      <a:prstGeom prst="rect">
                        <a:avLst/>
                      </a:prstGeom>
                      <a:ln w="19050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57FEA" w14:textId="0A1FE8CA" w:rsidR="003C13C5" w:rsidRPr="00756CAF" w:rsidRDefault="00232894" w:rsidP="003C13C5">
                          <w:pPr>
                            <w:jc w:val="center"/>
                            <w:rPr>
                              <w:b/>
                              <w:bCs/>
                              <w:noProof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instrText xml:space="preserve"> TIME \@ "dd/MM/yyyy" </w:instrText>
                          </w: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E429B8">
                            <w:rPr>
                              <w:b/>
                              <w:bCs/>
                              <w:noProof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19/02/2025</w:t>
                          </w: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fldChar w:fldCharType="end"/>
                          </w:r>
                          <w:r w:rsidR="002270B9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="005D077D">
                            <w:rPr>
                              <w:rStyle w:val="Ttulo1Char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</w:rPr>
                            <w:t>quarta</w:t>
                          </w:r>
                          <w:r w:rsidR="002E5C52">
                            <w:rPr>
                              <w:rStyle w:val="Ttulo1Char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</w:rPr>
                            <w:t>-feira</w:t>
                          </w:r>
                        </w:p>
                        <w:p w14:paraId="334E9433" w14:textId="27B8E982" w:rsidR="00D4110F" w:rsidRPr="00756CAF" w:rsidRDefault="00D4110F" w:rsidP="002270B9">
                          <w:pPr>
                            <w:jc w:val="center"/>
                            <w:rPr>
                              <w:b/>
                              <w:bCs/>
                              <w:noProof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  <w:p w14:paraId="67F93A06" w14:textId="68984703" w:rsidR="00EF258F" w:rsidRPr="00756CAF" w:rsidRDefault="00EF258F" w:rsidP="00EF258F">
                          <w:pPr>
                            <w:jc w:val="center"/>
                            <w:rPr>
                              <w:b/>
                              <w:bCs/>
                              <w:noProof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  <w:p w14:paraId="57484459" w14:textId="5F33E952" w:rsidR="007425DE" w:rsidRPr="00756CAF" w:rsidRDefault="007425DE" w:rsidP="007425DE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  <w:p w14:paraId="64D78B03" w14:textId="0A7301B2" w:rsidR="00864419" w:rsidRPr="00756CAF" w:rsidRDefault="00864419" w:rsidP="007425DE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B3CEFC2" id="Retângulo 7" o:spid="_x0000_s1034" style="position:absolute;left:0;text-align:left;margin-left:114.55pt;margin-top:14.15pt;width:191.25pt;height:31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" fillcolor="white [3201]" strokecolor="#a5a5a5 [3206]" strokeweight="1.5pt">
              <v:textbox>
                <w:txbxContent>
                  <w:p w14:paraId="25757FEA" w14:textId="0A1FE8CA" w:rsidR="003C13C5" w:rsidRPr="00756CAF" w:rsidRDefault="00232894" w:rsidP="003C13C5">
                    <w:pPr>
                      <w:jc w:val="center"/>
                      <w:rPr>
                        <w:b/>
                        <w:bCs/>
                        <w:noProof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instrText xml:space="preserve"> TIME \@ "dd/MM/yyyy" </w:instrText>
                    </w:r>
                    <w:r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fldChar w:fldCharType="separate"/>
                    </w:r>
                    <w:r w:rsidR="00E429B8">
                      <w:rPr>
                        <w:b/>
                        <w:bCs/>
                        <w:noProof/>
                        <w:color w:val="FF0000"/>
                        <w:kern w:val="24"/>
                        <w:sz w:val="36"/>
                        <w:szCs w:val="36"/>
                      </w:rPr>
                      <w:t>19/02/2025</w:t>
                    </w:r>
                    <w:r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fldChar w:fldCharType="end"/>
                    </w:r>
                    <w:r w:rsidR="002270B9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="005D077D">
                      <w:rPr>
                        <w:rStyle w:val="Ttulo1Char"/>
                        <w14:shadow w14:blurRad="0" w14:dist="0" w14:dir="0" w14:sx="0" w14:sy="0" w14:kx="0" w14:ky="0" w14:algn="none">
                          <w14:srgbClr w14:val="000000"/>
                        </w14:shadow>
                      </w:rPr>
                      <w:t>quarta</w:t>
                    </w:r>
                    <w:r w:rsidR="002E5C52">
                      <w:rPr>
                        <w:rStyle w:val="Ttulo1Char"/>
                        <w14:shadow w14:blurRad="0" w14:dist="0" w14:dir="0" w14:sx="0" w14:sy="0" w14:kx="0" w14:ky="0" w14:algn="none">
                          <w14:srgbClr w14:val="000000"/>
                        </w14:shadow>
                      </w:rPr>
                      <w:t>-feira</w:t>
                    </w:r>
                  </w:p>
                  <w:p w14:paraId="334E9433" w14:textId="27B8E982" w:rsidR="00D4110F" w:rsidRPr="00756CAF" w:rsidRDefault="00D4110F" w:rsidP="002270B9">
                    <w:pPr>
                      <w:jc w:val="center"/>
                      <w:rPr>
                        <w:b/>
                        <w:bCs/>
                        <w:noProof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</w:p>
                  <w:p w14:paraId="67F93A06" w14:textId="68984703" w:rsidR="00EF258F" w:rsidRPr="00756CAF" w:rsidRDefault="00EF258F" w:rsidP="00EF258F">
                    <w:pPr>
                      <w:jc w:val="center"/>
                      <w:rPr>
                        <w:b/>
                        <w:bCs/>
                        <w:noProof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</w:p>
                  <w:p w14:paraId="57484459" w14:textId="5F33E952" w:rsidR="007425DE" w:rsidRPr="00756CAF" w:rsidRDefault="007425DE" w:rsidP="007425DE">
                    <w:pPr>
                      <w:jc w:val="center"/>
                      <w:rPr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</w:p>
                  <w:p w14:paraId="64D78B03" w14:textId="0A7301B2" w:rsidR="00864419" w:rsidRPr="00756CAF" w:rsidRDefault="00864419" w:rsidP="007425DE">
                    <w:pPr>
                      <w:jc w:val="center"/>
                      <w:rPr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Pr="00F841BA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F9D7E4C" wp14:editId="6BF7DD2F">
              <wp:simplePos x="0" y="0"/>
              <wp:positionH relativeFrom="margin">
                <wp:posOffset>3947795</wp:posOffset>
              </wp:positionH>
              <wp:positionV relativeFrom="paragraph">
                <wp:posOffset>179070</wp:posOffset>
              </wp:positionV>
              <wp:extent cx="1082675" cy="400050"/>
              <wp:effectExtent l="0" t="0" r="22225" b="1905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675" cy="400050"/>
                      </a:xfrm>
                      <a:prstGeom prst="rect">
                        <a:avLst/>
                      </a:prstGeom>
                      <a:ln w="19050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8DCD2" w14:textId="691B4BC0" w:rsidR="00867A72" w:rsidRPr="00633CD3" w:rsidRDefault="00867A72" w:rsidP="00867A72">
                          <w:pPr>
                            <w:jc w:val="center"/>
                            <w:rPr>
                              <w:color w:val="000000" w:themeColor="dark1"/>
                              <w:kern w:val="24"/>
                              <w:sz w:val="36"/>
                              <w:szCs w:val="36"/>
                            </w:rPr>
                          </w:pPr>
                          <w:r w:rsidRPr="00633CD3">
                            <w:rPr>
                              <w:color w:val="000000" w:themeColor="dark1"/>
                              <w:kern w:val="24"/>
                              <w:sz w:val="36"/>
                              <w:szCs w:val="36"/>
                            </w:rPr>
                            <w:t xml:space="preserve">Nº: </w:t>
                          </w:r>
                          <w:r w:rsidR="005A33BB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0</w:t>
                          </w:r>
                          <w:r w:rsidR="00F54736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3</w:t>
                          </w:r>
                          <w:r w:rsidR="005D077D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9D7E4C" id="Retângulo 6" o:spid="_x0000_s1035" style="position:absolute;left:0;text-align:left;margin-left:310.85pt;margin-top:14.1pt;width:85.25pt;height:31.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" fillcolor="white [3201]" strokecolor="#a5a5a5 [3206]" strokeweight="1.5pt">
              <v:textbox>
                <w:txbxContent>
                  <w:p w14:paraId="5288DCD2" w14:textId="691B4BC0" w:rsidR="00867A72" w:rsidRPr="00633CD3" w:rsidRDefault="00867A72" w:rsidP="00867A72">
                    <w:pPr>
                      <w:jc w:val="center"/>
                      <w:rPr>
                        <w:color w:val="000000" w:themeColor="dark1"/>
                        <w:kern w:val="24"/>
                        <w:sz w:val="36"/>
                        <w:szCs w:val="36"/>
                      </w:rPr>
                    </w:pPr>
                    <w:r w:rsidRPr="00633CD3">
                      <w:rPr>
                        <w:color w:val="000000" w:themeColor="dark1"/>
                        <w:kern w:val="24"/>
                        <w:sz w:val="36"/>
                        <w:szCs w:val="36"/>
                      </w:rPr>
                      <w:t xml:space="preserve">Nº: </w:t>
                    </w:r>
                    <w:r w:rsidR="005A33BB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0</w:t>
                    </w:r>
                    <w:r w:rsidR="00F54736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3</w:t>
                    </w:r>
                    <w:r w:rsidR="005D077D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3D7D4E" w14:textId="0AA5F35F" w:rsidR="00633CD3" w:rsidRDefault="00431277">
    <w:pPr>
      <w:pStyle w:val="Cabealho"/>
    </w:pPr>
    <w:r w:rsidRPr="0043127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F9AF67C" wp14:editId="1ED274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81125" cy="400050"/>
              <wp:effectExtent l="0" t="0" r="28575" b="19050"/>
              <wp:wrapNone/>
              <wp:docPr id="126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1125" cy="400050"/>
                      </a:xfrm>
                      <a:prstGeom prst="rect">
                        <a:avLst/>
                      </a:prstGeom>
                      <a:ln w="19050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E7500" w14:textId="76A9E107" w:rsidR="00431277" w:rsidRPr="00633CD3" w:rsidRDefault="00431277" w:rsidP="00431277">
                          <w:pPr>
                            <w:jc w:val="center"/>
                            <w:rPr>
                              <w:color w:val="000000" w:themeColor="dark1"/>
                              <w:kern w:val="24"/>
                              <w:sz w:val="36"/>
                              <w:szCs w:val="36"/>
                            </w:rPr>
                          </w:pPr>
                          <w:r w:rsidRPr="00633CD3">
                            <w:rPr>
                              <w:color w:val="000000" w:themeColor="dark1"/>
                              <w:kern w:val="24"/>
                              <w:sz w:val="36"/>
                              <w:szCs w:val="36"/>
                            </w:rPr>
                            <w:t xml:space="preserve">Ano: </w:t>
                          </w:r>
                          <w:r w:rsidRPr="00633CD3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202</w:t>
                          </w:r>
                          <w:r w:rsidR="004F0BD8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9AF67C" id="Retângulo 5" o:spid="_x0000_s1036" style="position:absolute;left:0;text-align:left;margin-left:0;margin-top:0;width:108.75pt;height:3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" fillcolor="white [3201]" strokecolor="#a5a5a5 [3206]" strokeweight="1.5pt">
              <v:textbox>
                <w:txbxContent>
                  <w:p w14:paraId="0BEE7500" w14:textId="76A9E107" w:rsidR="00431277" w:rsidRPr="00633CD3" w:rsidRDefault="00431277" w:rsidP="00431277">
                    <w:pPr>
                      <w:jc w:val="center"/>
                      <w:rPr>
                        <w:color w:val="000000" w:themeColor="dark1"/>
                        <w:kern w:val="24"/>
                        <w:sz w:val="36"/>
                        <w:szCs w:val="36"/>
                      </w:rPr>
                    </w:pPr>
                    <w:r w:rsidRPr="00633CD3">
                      <w:rPr>
                        <w:color w:val="000000" w:themeColor="dark1"/>
                        <w:kern w:val="24"/>
                        <w:sz w:val="36"/>
                        <w:szCs w:val="36"/>
                      </w:rPr>
                      <w:t xml:space="preserve">Ano: </w:t>
                    </w:r>
                    <w:r w:rsidRPr="00633CD3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202</w:t>
                    </w:r>
                    <w:r w:rsidR="004F0BD8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  <w:p w14:paraId="695B0170" w14:textId="23BF1AD8" w:rsidR="00633CD3" w:rsidRDefault="00633CD3">
    <w:pPr>
      <w:pStyle w:val="Cabealho"/>
    </w:pPr>
  </w:p>
  <w:p w14:paraId="03D184CF" w14:textId="79698194" w:rsidR="00F841BA" w:rsidRDefault="00F841BA" w:rsidP="00F841BA">
    <w:pPr>
      <w:pStyle w:val="Cabealho"/>
    </w:pPr>
  </w:p>
  <w:p w14:paraId="7796F5BE" w14:textId="02D62830" w:rsidR="00633CD3" w:rsidRPr="00985EB6" w:rsidRDefault="00F841BA" w:rsidP="00F841BA">
    <w:pPr>
      <w:pStyle w:val="Cabealho"/>
      <w:rPr>
        <w:b/>
        <w:bCs/>
      </w:rPr>
    </w:pPr>
    <w:r w:rsidRPr="00985EB6">
      <w:rPr>
        <w:b/>
        <w:bCs/>
      </w:rPr>
      <w:t>__</w:t>
    </w:r>
    <w:r w:rsidR="00633CD3" w:rsidRPr="00985EB6">
      <w:rPr>
        <w:b/>
        <w:bCs/>
      </w:rPr>
      <w:t>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F9A4" w14:textId="0FB48C89" w:rsidR="00F841BA" w:rsidRDefault="00F2047B">
    <w:pPr>
      <w:pStyle w:val="Cabealho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E500DE7" wp14:editId="32C962DF">
          <wp:simplePos x="0" y="0"/>
          <wp:positionH relativeFrom="page">
            <wp:posOffset>-8255</wp:posOffset>
          </wp:positionH>
          <wp:positionV relativeFrom="paragraph">
            <wp:posOffset>-473075</wp:posOffset>
          </wp:positionV>
          <wp:extent cx="7560945" cy="10676255"/>
          <wp:effectExtent l="0" t="0" r="1905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Imagem 1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435" w:rsidRPr="0043127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FD1A295" wp14:editId="1F2DD832">
              <wp:simplePos x="0" y="0"/>
              <wp:positionH relativeFrom="column">
                <wp:posOffset>1414780</wp:posOffset>
              </wp:positionH>
              <wp:positionV relativeFrom="paragraph">
                <wp:posOffset>1188085</wp:posOffset>
              </wp:positionV>
              <wp:extent cx="2428875" cy="400050"/>
              <wp:effectExtent l="0" t="0" r="28575" b="19050"/>
              <wp:wrapNone/>
              <wp:docPr id="6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8875" cy="400050"/>
                      </a:xfrm>
                      <a:prstGeom prst="rect">
                        <a:avLst/>
                      </a:prstGeom>
                      <a:ln w="19050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20579" w14:textId="75F8FD9F" w:rsidR="00BB7662" w:rsidRPr="00756CAF" w:rsidRDefault="002D60B9" w:rsidP="002270B9">
                          <w:pPr>
                            <w:jc w:val="center"/>
                            <w:rPr>
                              <w:b/>
                              <w:bCs/>
                              <w:noProof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instrText xml:space="preserve"> TIME \@ "dd/MM/yyyy" </w:instrText>
                          </w: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E429B8">
                            <w:rPr>
                              <w:b/>
                              <w:bCs/>
                              <w:noProof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19/02/2025</w:t>
                          </w:r>
                          <w:r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fldChar w:fldCharType="end"/>
                          </w:r>
                          <w:r w:rsidR="00EF258F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="005D077D">
                            <w:rPr>
                              <w:rStyle w:val="Ttulo1Char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</w:rPr>
                            <w:t>quarta</w:t>
                          </w:r>
                          <w:r w:rsidR="002E5C52">
                            <w:rPr>
                              <w:rStyle w:val="Ttulo1Char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</w:rPr>
                            <w:t>-</w:t>
                          </w:r>
                          <w:r w:rsidR="006044E3">
                            <w:rPr>
                              <w:rStyle w:val="Ttulo1Char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</w:rPr>
                            <w:t>feira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D1A295" id="_x0000_s1038" style="position:absolute;left:0;text-align:left;margin-left:111.4pt;margin-top:93.55pt;width:191.25pt;height:3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" fillcolor="white [3201]" strokecolor="#a5a5a5 [3206]" strokeweight="1.5pt">
              <v:textbox>
                <w:txbxContent>
                  <w:p w14:paraId="11420579" w14:textId="75F8FD9F" w:rsidR="00BB7662" w:rsidRPr="00756CAF" w:rsidRDefault="002D60B9" w:rsidP="002270B9">
                    <w:pPr>
                      <w:jc w:val="center"/>
                      <w:rPr>
                        <w:b/>
                        <w:bCs/>
                        <w:noProof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instrText xml:space="preserve"> TIME \@ "dd/MM/yyyy" </w:instrText>
                    </w:r>
                    <w:r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fldChar w:fldCharType="separate"/>
                    </w:r>
                    <w:r w:rsidR="00E429B8">
                      <w:rPr>
                        <w:b/>
                        <w:bCs/>
                        <w:noProof/>
                        <w:color w:val="FF0000"/>
                        <w:kern w:val="24"/>
                        <w:sz w:val="36"/>
                        <w:szCs w:val="36"/>
                      </w:rPr>
                      <w:t>19/02/2025</w:t>
                    </w:r>
                    <w:r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fldChar w:fldCharType="end"/>
                    </w:r>
                    <w:r w:rsidR="00EF258F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="005D077D">
                      <w:rPr>
                        <w:rStyle w:val="Ttulo1Char"/>
                        <w14:shadow w14:blurRad="0" w14:dist="0" w14:dir="0" w14:sx="0" w14:sy="0" w14:kx="0" w14:ky="0" w14:algn="none">
                          <w14:srgbClr w14:val="000000"/>
                        </w14:shadow>
                      </w:rPr>
                      <w:t>quarta</w:t>
                    </w:r>
                    <w:r w:rsidR="002E5C52">
                      <w:rPr>
                        <w:rStyle w:val="Ttulo1Char"/>
                        <w14:shadow w14:blurRad="0" w14:dist="0" w14:dir="0" w14:sx="0" w14:sy="0" w14:kx="0" w14:ky="0" w14:algn="none">
                          <w14:srgbClr w14:val="000000"/>
                        </w14:shadow>
                      </w:rPr>
                      <w:t>-</w:t>
                    </w:r>
                    <w:r w:rsidR="006044E3">
                      <w:rPr>
                        <w:rStyle w:val="Ttulo1Char"/>
                        <w14:shadow w14:blurRad="0" w14:dist="0" w14:dir="0" w14:sx="0" w14:sy="0" w14:kx="0" w14:ky="0" w14:algn="none">
                          <w14:srgbClr w14:val="000000"/>
                        </w14:shadow>
                      </w:rPr>
                      <w:t>feira</w:t>
                    </w:r>
                  </w:p>
                </w:txbxContent>
              </v:textbox>
            </v:rect>
          </w:pict>
        </mc:Fallback>
      </mc:AlternateContent>
    </w:r>
    <w:r w:rsidR="00431277" w:rsidRPr="00F841BA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C971AA" wp14:editId="67BC3EFE">
              <wp:simplePos x="0" y="0"/>
              <wp:positionH relativeFrom="column">
                <wp:posOffset>-67310</wp:posOffset>
              </wp:positionH>
              <wp:positionV relativeFrom="paragraph">
                <wp:posOffset>1188085</wp:posOffset>
              </wp:positionV>
              <wp:extent cx="1381125" cy="400050"/>
              <wp:effectExtent l="0" t="0" r="28575" b="19050"/>
              <wp:wrapNone/>
              <wp:docPr id="123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1125" cy="400050"/>
                      </a:xfrm>
                      <a:prstGeom prst="rect">
                        <a:avLst/>
                      </a:prstGeom>
                      <a:ln w="19050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EC7B5" w14:textId="7779B983" w:rsidR="00F841BA" w:rsidRPr="00633CD3" w:rsidRDefault="00F841BA" w:rsidP="00F841BA">
                          <w:pPr>
                            <w:jc w:val="center"/>
                            <w:rPr>
                              <w:color w:val="000000" w:themeColor="dark1"/>
                              <w:kern w:val="24"/>
                              <w:sz w:val="36"/>
                              <w:szCs w:val="36"/>
                            </w:rPr>
                          </w:pPr>
                          <w:r w:rsidRPr="00633CD3">
                            <w:rPr>
                              <w:color w:val="000000" w:themeColor="dark1"/>
                              <w:kern w:val="24"/>
                              <w:sz w:val="36"/>
                              <w:szCs w:val="36"/>
                            </w:rPr>
                            <w:t xml:space="preserve">Ano: </w:t>
                          </w:r>
                          <w:r w:rsidRPr="00633CD3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202</w:t>
                          </w:r>
                          <w:r w:rsidR="004F0BD8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C971AA" id="_x0000_s1039" style="position:absolute;left:0;text-align:left;margin-left:-5.3pt;margin-top:93.55pt;width:108.75pt;height:3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" fillcolor="white [3201]" strokecolor="#a5a5a5 [3206]" strokeweight="1.5pt">
              <v:textbox>
                <w:txbxContent>
                  <w:p w14:paraId="646EC7B5" w14:textId="7779B983" w:rsidR="00F841BA" w:rsidRPr="00633CD3" w:rsidRDefault="00F841BA" w:rsidP="00F841BA">
                    <w:pPr>
                      <w:jc w:val="center"/>
                      <w:rPr>
                        <w:color w:val="000000" w:themeColor="dark1"/>
                        <w:kern w:val="24"/>
                        <w:sz w:val="36"/>
                        <w:szCs w:val="36"/>
                      </w:rPr>
                    </w:pPr>
                    <w:r w:rsidRPr="00633CD3">
                      <w:rPr>
                        <w:color w:val="000000" w:themeColor="dark1"/>
                        <w:kern w:val="24"/>
                        <w:sz w:val="36"/>
                        <w:szCs w:val="36"/>
                      </w:rPr>
                      <w:t xml:space="preserve">Ano: </w:t>
                    </w:r>
                    <w:r w:rsidRPr="00633CD3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202</w:t>
                    </w:r>
                    <w:r w:rsidR="004F0BD8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="00F841BA" w:rsidRPr="00633CD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C2DBA3" wp14:editId="296C932E">
              <wp:simplePos x="0" y="0"/>
              <wp:positionH relativeFrom="margin">
                <wp:posOffset>1631950</wp:posOffset>
              </wp:positionH>
              <wp:positionV relativeFrom="paragraph">
                <wp:posOffset>663575</wp:posOffset>
              </wp:positionV>
              <wp:extent cx="1787525" cy="400050"/>
              <wp:effectExtent l="0" t="0" r="0" b="0"/>
              <wp:wrapNone/>
              <wp:docPr id="122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7525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3B9A2" w14:textId="77777777" w:rsidR="00F841BA" w:rsidRDefault="00F841BA" w:rsidP="00F841BA">
                          <w:pPr>
                            <w:rPr>
                              <w:rFonts w:ascii="Bahnschrift Light" w:hAnsi="Bahnschrift Light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ahnschrift Light" w:hAnsi="Bahnschrift Light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Boletim diário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C2DBA3" id="_x0000_s1040" style="position:absolute;left:0;text-align:left;margin-left:128.5pt;margin-top:52.25pt;width:140.75pt;height:31.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" filled="f" stroked="f">
              <v:textbox style="mso-fit-shape-to-text:t">
                <w:txbxContent>
                  <w:p w14:paraId="24E3B9A2" w14:textId="77777777" w:rsidR="00F841BA" w:rsidRDefault="00F841BA" w:rsidP="00F841BA">
                    <w:pPr>
                      <w:rPr>
                        <w:rFonts w:ascii="Bahnschrift Light" w:hAnsi="Bahnschrift Light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="Bahnschrift Light" w:hAnsi="Bahnschrift Light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Boletim diário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841BA" w:rsidRPr="00F841BA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4972A7" wp14:editId="2F1F3CAF">
              <wp:simplePos x="0" y="0"/>
              <wp:positionH relativeFrom="margin">
                <wp:posOffset>3935095</wp:posOffset>
              </wp:positionH>
              <wp:positionV relativeFrom="paragraph">
                <wp:posOffset>1187450</wp:posOffset>
              </wp:positionV>
              <wp:extent cx="1082675" cy="400050"/>
              <wp:effectExtent l="0" t="0" r="22225" b="19050"/>
              <wp:wrapNone/>
              <wp:docPr id="124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675" cy="400050"/>
                      </a:xfrm>
                      <a:prstGeom prst="rect">
                        <a:avLst/>
                      </a:prstGeom>
                      <a:ln w="19050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A4BA7" w14:textId="37FA0767" w:rsidR="00C57AAD" w:rsidRPr="00633CD3" w:rsidRDefault="00F841BA" w:rsidP="00F841BA">
                          <w:pPr>
                            <w:jc w:val="center"/>
                            <w:rPr>
                              <w:color w:val="000000" w:themeColor="dark1"/>
                              <w:kern w:val="24"/>
                              <w:sz w:val="36"/>
                              <w:szCs w:val="36"/>
                            </w:rPr>
                          </w:pPr>
                          <w:r w:rsidRPr="00633CD3">
                            <w:rPr>
                              <w:color w:val="000000" w:themeColor="dark1"/>
                              <w:kern w:val="24"/>
                              <w:sz w:val="36"/>
                              <w:szCs w:val="36"/>
                            </w:rPr>
                            <w:t xml:space="preserve">Nº: </w:t>
                          </w:r>
                          <w:r w:rsidR="005A33BB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0</w:t>
                          </w:r>
                          <w:r w:rsidR="00F54736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3</w:t>
                          </w:r>
                          <w:r w:rsidR="005D077D">
                            <w:rPr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4972A7" id="_x0000_s1041" style="position:absolute;left:0;text-align:left;margin-left:309.85pt;margin-top:93.5pt;width:85.25pt;height:31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" fillcolor="white [3201]" strokecolor="#a5a5a5 [3206]" strokeweight="1.5pt">
              <v:textbox>
                <w:txbxContent>
                  <w:p w14:paraId="40FA4BA7" w14:textId="37FA0767" w:rsidR="00C57AAD" w:rsidRPr="00633CD3" w:rsidRDefault="00F841BA" w:rsidP="00F841BA">
                    <w:pPr>
                      <w:jc w:val="center"/>
                      <w:rPr>
                        <w:color w:val="000000" w:themeColor="dark1"/>
                        <w:kern w:val="24"/>
                        <w:sz w:val="36"/>
                        <w:szCs w:val="36"/>
                      </w:rPr>
                    </w:pPr>
                    <w:r w:rsidRPr="00633CD3">
                      <w:rPr>
                        <w:color w:val="000000" w:themeColor="dark1"/>
                        <w:kern w:val="24"/>
                        <w:sz w:val="36"/>
                        <w:szCs w:val="36"/>
                      </w:rPr>
                      <w:t xml:space="preserve">Nº: </w:t>
                    </w:r>
                    <w:r w:rsidR="005A33BB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0</w:t>
                    </w:r>
                    <w:r w:rsidR="00F54736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3</w:t>
                    </w:r>
                    <w:r w:rsidR="005D077D">
                      <w:rPr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841BA" w:rsidRPr="00F841BA">
      <w:rPr>
        <w:noProof/>
      </w:rPr>
      <w:drawing>
        <wp:anchor distT="0" distB="0" distL="114300" distR="114300" simplePos="0" relativeHeight="251671552" behindDoc="0" locked="0" layoutInCell="1" allowOverlap="1" wp14:anchorId="36DBDE41" wp14:editId="5C67D6DF">
          <wp:simplePos x="0" y="0"/>
          <wp:positionH relativeFrom="column">
            <wp:posOffset>-635</wp:posOffset>
          </wp:positionH>
          <wp:positionV relativeFrom="paragraph">
            <wp:posOffset>-222250</wp:posOffset>
          </wp:positionV>
          <wp:extent cx="695325" cy="808990"/>
          <wp:effectExtent l="0" t="0" r="952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1BA" w:rsidRPr="00F841B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407DD" wp14:editId="1E72E813">
              <wp:simplePos x="0" y="0"/>
              <wp:positionH relativeFrom="margin">
                <wp:posOffset>673735</wp:posOffset>
              </wp:positionH>
              <wp:positionV relativeFrom="paragraph">
                <wp:posOffset>-317500</wp:posOffset>
              </wp:positionV>
              <wp:extent cx="4448175" cy="1047750"/>
              <wp:effectExtent l="0" t="0" r="0" b="0"/>
              <wp:wrapNone/>
              <wp:docPr id="120" name="Tít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8175" cy="1047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595BD" w14:textId="77777777" w:rsidR="00F841BA" w:rsidRPr="00355E4B" w:rsidRDefault="00F841BA" w:rsidP="00F841BA">
                          <w:pPr>
                            <w:jc w:val="center"/>
                            <w:rPr>
                              <w:rFonts w:ascii="Bahnschrift" w:hAnsi="Bahnschrift"/>
                              <w:b/>
                              <w:bCs/>
                              <w:color w:val="7F7F7F"/>
                              <w:kern w:val="24"/>
                              <w:sz w:val="56"/>
                              <w:szCs w:val="56"/>
                            </w:rPr>
                          </w:pPr>
                          <w:r w:rsidRPr="00355E4B">
                            <w:rPr>
                              <w:rFonts w:ascii="Bahnschrift" w:hAnsi="Bahnschrift"/>
                              <w:b/>
                              <w:bCs/>
                              <w:color w:val="7F7F7F"/>
                              <w:kern w:val="24"/>
                              <w:sz w:val="56"/>
                              <w:szCs w:val="56"/>
                            </w:rPr>
                            <w:t>Diretoria de Ensino</w:t>
                          </w:r>
                          <w:r>
                            <w:rPr>
                              <w:rFonts w:ascii="Bahnschrift" w:hAnsi="Bahnschrift"/>
                              <w:b/>
                              <w:bCs/>
                              <w:color w:val="7F7F7F"/>
                              <w:kern w:val="24"/>
                              <w:sz w:val="56"/>
                              <w:szCs w:val="56"/>
                            </w:rPr>
                            <w:br/>
                          </w:r>
                          <w:r w:rsidRPr="00355E4B">
                            <w:rPr>
                              <w:rFonts w:ascii="Bahnschrift" w:hAnsi="Bahnschrift"/>
                              <w:b/>
                              <w:bCs/>
                              <w:color w:val="7F7F7F"/>
                              <w:kern w:val="24"/>
                              <w:sz w:val="56"/>
                              <w:szCs w:val="56"/>
                            </w:rPr>
                            <w:t>Região de Jaboticabal</w:t>
                          </w:r>
                        </w:p>
                      </w:txbxContent>
                    </wps:txbx>
                    <wps:bodyPr vert="horz" wrap="square" lIns="91440" tIns="45720" rIns="91440" bIns="4572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407DD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53.05pt;margin-top:-25pt;width:350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" filled="f" stroked="f">
              <v:textbox>
                <w:txbxContent>
                  <w:p w14:paraId="725595BD" w14:textId="77777777" w:rsidR="00F841BA" w:rsidRPr="00355E4B" w:rsidRDefault="00F841BA" w:rsidP="00F841BA">
                    <w:pPr>
                      <w:jc w:val="center"/>
                      <w:rPr>
                        <w:rFonts w:ascii="Bahnschrift" w:hAnsi="Bahnschrift"/>
                        <w:b/>
                        <w:bCs/>
                        <w:color w:val="7F7F7F"/>
                        <w:kern w:val="24"/>
                        <w:sz w:val="56"/>
                        <w:szCs w:val="56"/>
                      </w:rPr>
                    </w:pPr>
                    <w:r w:rsidRPr="00355E4B">
                      <w:rPr>
                        <w:rFonts w:ascii="Bahnschrift" w:hAnsi="Bahnschrift"/>
                        <w:b/>
                        <w:bCs/>
                        <w:color w:val="7F7F7F"/>
                        <w:kern w:val="24"/>
                        <w:sz w:val="56"/>
                        <w:szCs w:val="56"/>
                      </w:rPr>
                      <w:t>Diretoria de Ensino</w:t>
                    </w:r>
                    <w:r>
                      <w:rPr>
                        <w:rFonts w:ascii="Bahnschrift" w:hAnsi="Bahnschrift"/>
                        <w:b/>
                        <w:bCs/>
                        <w:color w:val="7F7F7F"/>
                        <w:kern w:val="24"/>
                        <w:sz w:val="56"/>
                        <w:szCs w:val="56"/>
                      </w:rPr>
                      <w:br/>
                    </w:r>
                    <w:r w:rsidRPr="00355E4B">
                      <w:rPr>
                        <w:rFonts w:ascii="Bahnschrift" w:hAnsi="Bahnschrift"/>
                        <w:b/>
                        <w:bCs/>
                        <w:color w:val="7F7F7F"/>
                        <w:kern w:val="24"/>
                        <w:sz w:val="56"/>
                        <w:szCs w:val="56"/>
                      </w:rPr>
                      <w:t>Região de Jaboticabal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6175"/>
    <w:multiLevelType w:val="hybridMultilevel"/>
    <w:tmpl w:val="997A6910"/>
    <w:lvl w:ilvl="0" w:tplc="036C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335B"/>
    <w:multiLevelType w:val="hybridMultilevel"/>
    <w:tmpl w:val="B7107FAE"/>
    <w:lvl w:ilvl="0" w:tplc="D916A914">
      <w:numFmt w:val="bullet"/>
      <w:lvlText w:val=""/>
      <w:lvlJc w:val="left"/>
      <w:pPr>
        <w:ind w:left="568" w:hanging="4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64A736">
      <w:numFmt w:val="bullet"/>
      <w:lvlText w:val="•"/>
      <w:lvlJc w:val="left"/>
      <w:pPr>
        <w:ind w:left="1539" w:hanging="466"/>
      </w:pPr>
      <w:rPr>
        <w:rFonts w:hint="default"/>
        <w:lang w:val="pt-PT" w:eastAsia="en-US" w:bidi="ar-SA"/>
      </w:rPr>
    </w:lvl>
    <w:lvl w:ilvl="2" w:tplc="3DB82862">
      <w:numFmt w:val="bullet"/>
      <w:lvlText w:val="•"/>
      <w:lvlJc w:val="left"/>
      <w:pPr>
        <w:ind w:left="2518" w:hanging="466"/>
      </w:pPr>
      <w:rPr>
        <w:rFonts w:hint="default"/>
        <w:lang w:val="pt-PT" w:eastAsia="en-US" w:bidi="ar-SA"/>
      </w:rPr>
    </w:lvl>
    <w:lvl w:ilvl="3" w:tplc="B28E9732">
      <w:numFmt w:val="bullet"/>
      <w:lvlText w:val="•"/>
      <w:lvlJc w:val="left"/>
      <w:pPr>
        <w:ind w:left="3497" w:hanging="466"/>
      </w:pPr>
      <w:rPr>
        <w:rFonts w:hint="default"/>
        <w:lang w:val="pt-PT" w:eastAsia="en-US" w:bidi="ar-SA"/>
      </w:rPr>
    </w:lvl>
    <w:lvl w:ilvl="4" w:tplc="E81298E4">
      <w:numFmt w:val="bullet"/>
      <w:lvlText w:val="•"/>
      <w:lvlJc w:val="left"/>
      <w:pPr>
        <w:ind w:left="4476" w:hanging="466"/>
      </w:pPr>
      <w:rPr>
        <w:rFonts w:hint="default"/>
        <w:lang w:val="pt-PT" w:eastAsia="en-US" w:bidi="ar-SA"/>
      </w:rPr>
    </w:lvl>
    <w:lvl w:ilvl="5" w:tplc="DC5AEE98">
      <w:numFmt w:val="bullet"/>
      <w:lvlText w:val="•"/>
      <w:lvlJc w:val="left"/>
      <w:pPr>
        <w:ind w:left="5456" w:hanging="466"/>
      </w:pPr>
      <w:rPr>
        <w:rFonts w:hint="default"/>
        <w:lang w:val="pt-PT" w:eastAsia="en-US" w:bidi="ar-SA"/>
      </w:rPr>
    </w:lvl>
    <w:lvl w:ilvl="6" w:tplc="BE5A3DD8">
      <w:numFmt w:val="bullet"/>
      <w:lvlText w:val="•"/>
      <w:lvlJc w:val="left"/>
      <w:pPr>
        <w:ind w:left="6435" w:hanging="466"/>
      </w:pPr>
      <w:rPr>
        <w:rFonts w:hint="default"/>
        <w:lang w:val="pt-PT" w:eastAsia="en-US" w:bidi="ar-SA"/>
      </w:rPr>
    </w:lvl>
    <w:lvl w:ilvl="7" w:tplc="16A633C4">
      <w:numFmt w:val="bullet"/>
      <w:lvlText w:val="•"/>
      <w:lvlJc w:val="left"/>
      <w:pPr>
        <w:ind w:left="7414" w:hanging="466"/>
      </w:pPr>
      <w:rPr>
        <w:rFonts w:hint="default"/>
        <w:lang w:val="pt-PT" w:eastAsia="en-US" w:bidi="ar-SA"/>
      </w:rPr>
    </w:lvl>
    <w:lvl w:ilvl="8" w:tplc="2E3E4EB8">
      <w:numFmt w:val="bullet"/>
      <w:lvlText w:val="•"/>
      <w:lvlJc w:val="left"/>
      <w:pPr>
        <w:ind w:left="8393" w:hanging="466"/>
      </w:pPr>
      <w:rPr>
        <w:rFonts w:hint="default"/>
        <w:lang w:val="pt-PT" w:eastAsia="en-US" w:bidi="ar-SA"/>
      </w:rPr>
    </w:lvl>
  </w:abstractNum>
  <w:abstractNum w:abstractNumId="2" w15:restartNumberingAfterBreak="0">
    <w:nsid w:val="0979094C"/>
    <w:multiLevelType w:val="hybridMultilevel"/>
    <w:tmpl w:val="066A5F7A"/>
    <w:lvl w:ilvl="0" w:tplc="870AFB30">
      <w:start w:val="2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23241"/>
    <w:multiLevelType w:val="hybridMultilevel"/>
    <w:tmpl w:val="1B76CA5C"/>
    <w:lvl w:ilvl="0" w:tplc="8006F618">
      <w:start w:val="1"/>
      <w:numFmt w:val="bullet"/>
      <w:pStyle w:val="SemEspaamento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D387E"/>
    <w:multiLevelType w:val="hybridMultilevel"/>
    <w:tmpl w:val="B76897DC"/>
    <w:lvl w:ilvl="0" w:tplc="6220006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42AF2"/>
    <w:multiLevelType w:val="hybridMultilevel"/>
    <w:tmpl w:val="9AF2BA08"/>
    <w:lvl w:ilvl="0" w:tplc="3D88098C">
      <w:numFmt w:val="bullet"/>
      <w:lvlText w:val=""/>
      <w:lvlJc w:val="left"/>
      <w:pPr>
        <w:ind w:left="1424" w:hanging="4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AC2D56">
      <w:numFmt w:val="bullet"/>
      <w:lvlText w:val="•"/>
      <w:lvlJc w:val="left"/>
      <w:pPr>
        <w:ind w:left="2313" w:hanging="436"/>
      </w:pPr>
      <w:rPr>
        <w:rFonts w:hint="default"/>
        <w:lang w:val="pt-PT" w:eastAsia="en-US" w:bidi="ar-SA"/>
      </w:rPr>
    </w:lvl>
    <w:lvl w:ilvl="2" w:tplc="B2F60874">
      <w:numFmt w:val="bullet"/>
      <w:lvlText w:val="•"/>
      <w:lvlJc w:val="left"/>
      <w:pPr>
        <w:ind w:left="3206" w:hanging="436"/>
      </w:pPr>
      <w:rPr>
        <w:rFonts w:hint="default"/>
        <w:lang w:val="pt-PT" w:eastAsia="en-US" w:bidi="ar-SA"/>
      </w:rPr>
    </w:lvl>
    <w:lvl w:ilvl="3" w:tplc="A432C12A">
      <w:numFmt w:val="bullet"/>
      <w:lvlText w:val="•"/>
      <w:lvlJc w:val="left"/>
      <w:pPr>
        <w:ind w:left="4099" w:hanging="436"/>
      </w:pPr>
      <w:rPr>
        <w:rFonts w:hint="default"/>
        <w:lang w:val="pt-PT" w:eastAsia="en-US" w:bidi="ar-SA"/>
      </w:rPr>
    </w:lvl>
    <w:lvl w:ilvl="4" w:tplc="E08A8EC4">
      <w:numFmt w:val="bullet"/>
      <w:lvlText w:val="•"/>
      <w:lvlJc w:val="left"/>
      <w:pPr>
        <w:ind w:left="4992" w:hanging="436"/>
      </w:pPr>
      <w:rPr>
        <w:rFonts w:hint="default"/>
        <w:lang w:val="pt-PT" w:eastAsia="en-US" w:bidi="ar-SA"/>
      </w:rPr>
    </w:lvl>
    <w:lvl w:ilvl="5" w:tplc="6722EB0E">
      <w:numFmt w:val="bullet"/>
      <w:lvlText w:val="•"/>
      <w:lvlJc w:val="left"/>
      <w:pPr>
        <w:ind w:left="5886" w:hanging="436"/>
      </w:pPr>
      <w:rPr>
        <w:rFonts w:hint="default"/>
        <w:lang w:val="pt-PT" w:eastAsia="en-US" w:bidi="ar-SA"/>
      </w:rPr>
    </w:lvl>
    <w:lvl w:ilvl="6" w:tplc="13D4EA54">
      <w:numFmt w:val="bullet"/>
      <w:lvlText w:val="•"/>
      <w:lvlJc w:val="left"/>
      <w:pPr>
        <w:ind w:left="6779" w:hanging="436"/>
      </w:pPr>
      <w:rPr>
        <w:rFonts w:hint="default"/>
        <w:lang w:val="pt-PT" w:eastAsia="en-US" w:bidi="ar-SA"/>
      </w:rPr>
    </w:lvl>
    <w:lvl w:ilvl="7" w:tplc="401A9810">
      <w:numFmt w:val="bullet"/>
      <w:lvlText w:val="•"/>
      <w:lvlJc w:val="left"/>
      <w:pPr>
        <w:ind w:left="7672" w:hanging="436"/>
      </w:pPr>
      <w:rPr>
        <w:rFonts w:hint="default"/>
        <w:lang w:val="pt-PT" w:eastAsia="en-US" w:bidi="ar-SA"/>
      </w:rPr>
    </w:lvl>
    <w:lvl w:ilvl="8" w:tplc="12B610FE">
      <w:numFmt w:val="bullet"/>
      <w:lvlText w:val="•"/>
      <w:lvlJc w:val="left"/>
      <w:pPr>
        <w:ind w:left="8565" w:hanging="436"/>
      </w:pPr>
      <w:rPr>
        <w:rFonts w:hint="default"/>
        <w:lang w:val="pt-PT" w:eastAsia="en-US" w:bidi="ar-SA"/>
      </w:rPr>
    </w:lvl>
  </w:abstractNum>
  <w:abstractNum w:abstractNumId="6" w15:restartNumberingAfterBreak="0">
    <w:nsid w:val="17F37B93"/>
    <w:multiLevelType w:val="multilevel"/>
    <w:tmpl w:val="0F3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F160A"/>
    <w:multiLevelType w:val="hybridMultilevel"/>
    <w:tmpl w:val="69B0F2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80F1F"/>
    <w:multiLevelType w:val="hybridMultilevel"/>
    <w:tmpl w:val="BB202A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B5E93"/>
    <w:multiLevelType w:val="hybridMultilevel"/>
    <w:tmpl w:val="B614D206"/>
    <w:lvl w:ilvl="0" w:tplc="C564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85E"/>
    <w:multiLevelType w:val="hybridMultilevel"/>
    <w:tmpl w:val="F8A44FC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533BE4"/>
    <w:multiLevelType w:val="hybridMultilevel"/>
    <w:tmpl w:val="97984E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7982"/>
    <w:multiLevelType w:val="hybridMultilevel"/>
    <w:tmpl w:val="9E8CD798"/>
    <w:lvl w:ilvl="0" w:tplc="0416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155BE0"/>
    <w:multiLevelType w:val="multilevel"/>
    <w:tmpl w:val="A708910C"/>
    <w:lvl w:ilvl="0">
      <w:start w:val="1"/>
      <w:numFmt w:val="decimal"/>
      <w:lvlText w:val="%1-"/>
      <w:lvlJc w:val="left"/>
      <w:pPr>
        <w:ind w:left="568" w:hanging="240"/>
      </w:pPr>
      <w:rPr>
        <w:rFonts w:ascii="Trebuchet MS" w:eastAsia="Calibri Light" w:hAnsi="Trebuchet MS" w:cs="Calibri Light" w:hint="default"/>
        <w:b/>
        <w:bCs/>
        <w:i w:val="0"/>
        <w:iCs w:val="0"/>
        <w:spacing w:val="0"/>
        <w:w w:val="77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8" w:hanging="346"/>
      </w:pPr>
      <w:rPr>
        <w:rFonts w:ascii="Trebuchet MS" w:eastAsia="Calibri Light" w:hAnsi="Trebuchet MS" w:cs="Calibri Light" w:hint="default"/>
        <w:b/>
        <w:bCs/>
        <w:i w:val="0"/>
        <w:iCs w:val="0"/>
        <w:spacing w:val="0"/>
        <w:w w:val="77"/>
        <w:sz w:val="22"/>
        <w:szCs w:val="22"/>
        <w:u w:val="single" w:color="000000"/>
        <w:lang w:val="pt-PT" w:eastAsia="en-US" w:bidi="ar-SA"/>
      </w:rPr>
    </w:lvl>
    <w:lvl w:ilvl="2">
      <w:numFmt w:val="bullet"/>
      <w:lvlText w:val="•"/>
      <w:lvlJc w:val="left"/>
      <w:pPr>
        <w:ind w:left="1701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4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5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9" w:hanging="346"/>
      </w:pPr>
      <w:rPr>
        <w:rFonts w:hint="default"/>
        <w:lang w:val="pt-PT" w:eastAsia="en-US" w:bidi="ar-SA"/>
      </w:rPr>
    </w:lvl>
  </w:abstractNum>
  <w:abstractNum w:abstractNumId="14" w15:restartNumberingAfterBreak="0">
    <w:nsid w:val="47110B82"/>
    <w:multiLevelType w:val="multilevel"/>
    <w:tmpl w:val="75B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8027A"/>
    <w:multiLevelType w:val="hybridMultilevel"/>
    <w:tmpl w:val="68F01742"/>
    <w:lvl w:ilvl="0" w:tplc="9E60607C">
      <w:numFmt w:val="bullet"/>
      <w:lvlText w:val=""/>
      <w:lvlJc w:val="left"/>
      <w:pPr>
        <w:ind w:left="13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pt-PT" w:eastAsia="en-US" w:bidi="ar-SA"/>
      </w:rPr>
    </w:lvl>
    <w:lvl w:ilvl="1" w:tplc="DF8C96A8">
      <w:numFmt w:val="bullet"/>
      <w:lvlText w:val="•"/>
      <w:lvlJc w:val="left"/>
      <w:pPr>
        <w:ind w:left="2241" w:hanging="361"/>
      </w:pPr>
      <w:rPr>
        <w:rFonts w:hint="default"/>
        <w:lang w:val="pt-PT" w:eastAsia="en-US" w:bidi="ar-SA"/>
      </w:rPr>
    </w:lvl>
    <w:lvl w:ilvl="2" w:tplc="1BFAA564">
      <w:numFmt w:val="bullet"/>
      <w:lvlText w:val="•"/>
      <w:lvlJc w:val="left"/>
      <w:pPr>
        <w:ind w:left="3142" w:hanging="361"/>
      </w:pPr>
      <w:rPr>
        <w:rFonts w:hint="default"/>
        <w:lang w:val="pt-PT" w:eastAsia="en-US" w:bidi="ar-SA"/>
      </w:rPr>
    </w:lvl>
    <w:lvl w:ilvl="3" w:tplc="5BAE895A">
      <w:numFmt w:val="bullet"/>
      <w:lvlText w:val="•"/>
      <w:lvlJc w:val="left"/>
      <w:pPr>
        <w:ind w:left="4043" w:hanging="361"/>
      </w:pPr>
      <w:rPr>
        <w:rFonts w:hint="default"/>
        <w:lang w:val="pt-PT" w:eastAsia="en-US" w:bidi="ar-SA"/>
      </w:rPr>
    </w:lvl>
    <w:lvl w:ilvl="4" w:tplc="DED8C844">
      <w:numFmt w:val="bullet"/>
      <w:lvlText w:val="•"/>
      <w:lvlJc w:val="left"/>
      <w:pPr>
        <w:ind w:left="4944" w:hanging="361"/>
      </w:pPr>
      <w:rPr>
        <w:rFonts w:hint="default"/>
        <w:lang w:val="pt-PT" w:eastAsia="en-US" w:bidi="ar-SA"/>
      </w:rPr>
    </w:lvl>
    <w:lvl w:ilvl="5" w:tplc="724EB9B8">
      <w:numFmt w:val="bullet"/>
      <w:lvlText w:val="•"/>
      <w:lvlJc w:val="left"/>
      <w:pPr>
        <w:ind w:left="5846" w:hanging="361"/>
      </w:pPr>
      <w:rPr>
        <w:rFonts w:hint="default"/>
        <w:lang w:val="pt-PT" w:eastAsia="en-US" w:bidi="ar-SA"/>
      </w:rPr>
    </w:lvl>
    <w:lvl w:ilvl="6" w:tplc="6E92422E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7" w:tplc="4C245A8A">
      <w:numFmt w:val="bullet"/>
      <w:lvlText w:val="•"/>
      <w:lvlJc w:val="left"/>
      <w:pPr>
        <w:ind w:left="7648" w:hanging="361"/>
      </w:pPr>
      <w:rPr>
        <w:rFonts w:hint="default"/>
        <w:lang w:val="pt-PT" w:eastAsia="en-US" w:bidi="ar-SA"/>
      </w:rPr>
    </w:lvl>
    <w:lvl w:ilvl="8" w:tplc="FB6269AC">
      <w:numFmt w:val="bullet"/>
      <w:lvlText w:val="•"/>
      <w:lvlJc w:val="left"/>
      <w:pPr>
        <w:ind w:left="8549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51630D27"/>
    <w:multiLevelType w:val="hybridMultilevel"/>
    <w:tmpl w:val="CEF2D9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C1B3B"/>
    <w:multiLevelType w:val="hybridMultilevel"/>
    <w:tmpl w:val="9CF01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3E09"/>
    <w:multiLevelType w:val="multilevel"/>
    <w:tmpl w:val="63F4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617DC"/>
    <w:multiLevelType w:val="multilevel"/>
    <w:tmpl w:val="F1B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35115A"/>
    <w:multiLevelType w:val="hybridMultilevel"/>
    <w:tmpl w:val="A10828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85075"/>
    <w:multiLevelType w:val="hybridMultilevel"/>
    <w:tmpl w:val="E1923CCA"/>
    <w:lvl w:ilvl="0" w:tplc="0416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E0960B0"/>
    <w:multiLevelType w:val="hybridMultilevel"/>
    <w:tmpl w:val="0D5AA8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993287">
    <w:abstractNumId w:val="3"/>
  </w:num>
  <w:num w:numId="2" w16cid:durableId="1021903993">
    <w:abstractNumId w:val="12"/>
  </w:num>
  <w:num w:numId="3" w16cid:durableId="975649978">
    <w:abstractNumId w:val="9"/>
  </w:num>
  <w:num w:numId="4" w16cid:durableId="1772117915">
    <w:abstractNumId w:val="3"/>
  </w:num>
  <w:num w:numId="5" w16cid:durableId="745300611">
    <w:abstractNumId w:val="3"/>
  </w:num>
  <w:num w:numId="6" w16cid:durableId="1055542067">
    <w:abstractNumId w:val="3"/>
  </w:num>
  <w:num w:numId="7" w16cid:durableId="949629352">
    <w:abstractNumId w:val="19"/>
  </w:num>
  <w:num w:numId="8" w16cid:durableId="1317566828">
    <w:abstractNumId w:val="3"/>
  </w:num>
  <w:num w:numId="9" w16cid:durableId="1096563542">
    <w:abstractNumId w:val="8"/>
  </w:num>
  <w:num w:numId="10" w16cid:durableId="656147805">
    <w:abstractNumId w:val="3"/>
  </w:num>
  <w:num w:numId="11" w16cid:durableId="1928608992">
    <w:abstractNumId w:val="3"/>
  </w:num>
  <w:num w:numId="12" w16cid:durableId="776828067">
    <w:abstractNumId w:val="3"/>
  </w:num>
  <w:num w:numId="13" w16cid:durableId="398670938">
    <w:abstractNumId w:val="21"/>
  </w:num>
  <w:num w:numId="14" w16cid:durableId="814296388">
    <w:abstractNumId w:val="3"/>
  </w:num>
  <w:num w:numId="15" w16cid:durableId="1422217160">
    <w:abstractNumId w:val="22"/>
  </w:num>
  <w:num w:numId="16" w16cid:durableId="1867328012">
    <w:abstractNumId w:val="3"/>
  </w:num>
  <w:num w:numId="17" w16cid:durableId="1461923208">
    <w:abstractNumId w:val="20"/>
  </w:num>
  <w:num w:numId="18" w16cid:durableId="1392581012">
    <w:abstractNumId w:val="5"/>
  </w:num>
  <w:num w:numId="19" w16cid:durableId="161118890">
    <w:abstractNumId w:val="1"/>
  </w:num>
  <w:num w:numId="20" w16cid:durableId="2006084016">
    <w:abstractNumId w:val="13"/>
  </w:num>
  <w:num w:numId="21" w16cid:durableId="1168328443">
    <w:abstractNumId w:val="15"/>
  </w:num>
  <w:num w:numId="22" w16cid:durableId="995646740">
    <w:abstractNumId w:val="3"/>
  </w:num>
  <w:num w:numId="23" w16cid:durableId="504827644">
    <w:abstractNumId w:val="3"/>
  </w:num>
  <w:num w:numId="24" w16cid:durableId="712461177">
    <w:abstractNumId w:val="3"/>
  </w:num>
  <w:num w:numId="25" w16cid:durableId="1858420590">
    <w:abstractNumId w:val="4"/>
  </w:num>
  <w:num w:numId="26" w16cid:durableId="238101549">
    <w:abstractNumId w:val="0"/>
  </w:num>
  <w:num w:numId="27" w16cid:durableId="7072960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7345068">
    <w:abstractNumId w:val="7"/>
  </w:num>
  <w:num w:numId="29" w16cid:durableId="9647587">
    <w:abstractNumId w:val="3"/>
  </w:num>
  <w:num w:numId="30" w16cid:durableId="939028687">
    <w:abstractNumId w:val="3"/>
  </w:num>
  <w:num w:numId="31" w16cid:durableId="54595581">
    <w:abstractNumId w:val="3"/>
  </w:num>
  <w:num w:numId="32" w16cid:durableId="751009205">
    <w:abstractNumId w:val="3"/>
  </w:num>
  <w:num w:numId="33" w16cid:durableId="1640721628">
    <w:abstractNumId w:val="3"/>
  </w:num>
  <w:num w:numId="34" w16cid:durableId="207056">
    <w:abstractNumId w:val="3"/>
  </w:num>
  <w:num w:numId="35" w16cid:durableId="1136333188">
    <w:abstractNumId w:val="3"/>
  </w:num>
  <w:num w:numId="36" w16cid:durableId="1735010856">
    <w:abstractNumId w:val="14"/>
  </w:num>
  <w:num w:numId="37" w16cid:durableId="640159731">
    <w:abstractNumId w:val="18"/>
  </w:num>
  <w:num w:numId="38" w16cid:durableId="475880012">
    <w:abstractNumId w:val="3"/>
  </w:num>
  <w:num w:numId="39" w16cid:durableId="177081013">
    <w:abstractNumId w:val="3"/>
  </w:num>
  <w:num w:numId="40" w16cid:durableId="1922522222">
    <w:abstractNumId w:val="11"/>
  </w:num>
  <w:num w:numId="41" w16cid:durableId="1302227552">
    <w:abstractNumId w:val="6"/>
  </w:num>
  <w:num w:numId="42" w16cid:durableId="471672835">
    <w:abstractNumId w:val="10"/>
  </w:num>
  <w:num w:numId="43" w16cid:durableId="1800686518">
    <w:abstractNumId w:val="16"/>
  </w:num>
  <w:num w:numId="44" w16cid:durableId="520357869">
    <w:abstractNumId w:val="2"/>
  </w:num>
  <w:num w:numId="45" w16cid:durableId="1060178365">
    <w:abstractNumId w:val="3"/>
  </w:num>
  <w:num w:numId="46" w16cid:durableId="97552830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0D"/>
    <w:rsid w:val="00000165"/>
    <w:rsid w:val="00000E21"/>
    <w:rsid w:val="00001D93"/>
    <w:rsid w:val="00001E78"/>
    <w:rsid w:val="00005199"/>
    <w:rsid w:val="00005A6F"/>
    <w:rsid w:val="00005DFE"/>
    <w:rsid w:val="000061EB"/>
    <w:rsid w:val="00006269"/>
    <w:rsid w:val="000066E4"/>
    <w:rsid w:val="00006C64"/>
    <w:rsid w:val="00007136"/>
    <w:rsid w:val="000071B6"/>
    <w:rsid w:val="0000732A"/>
    <w:rsid w:val="00007AFD"/>
    <w:rsid w:val="00010DDD"/>
    <w:rsid w:val="00010FFC"/>
    <w:rsid w:val="000118CF"/>
    <w:rsid w:val="000122D6"/>
    <w:rsid w:val="000139E8"/>
    <w:rsid w:val="00013A90"/>
    <w:rsid w:val="00013ABB"/>
    <w:rsid w:val="00014DA3"/>
    <w:rsid w:val="0001571A"/>
    <w:rsid w:val="0002048B"/>
    <w:rsid w:val="0002059F"/>
    <w:rsid w:val="00021AC0"/>
    <w:rsid w:val="00021FB7"/>
    <w:rsid w:val="000237C7"/>
    <w:rsid w:val="00025D54"/>
    <w:rsid w:val="0002628B"/>
    <w:rsid w:val="00026347"/>
    <w:rsid w:val="000265F9"/>
    <w:rsid w:val="00026610"/>
    <w:rsid w:val="00027048"/>
    <w:rsid w:val="00027B1C"/>
    <w:rsid w:val="0003023B"/>
    <w:rsid w:val="0003048C"/>
    <w:rsid w:val="000307DC"/>
    <w:rsid w:val="00030B21"/>
    <w:rsid w:val="00030BFD"/>
    <w:rsid w:val="00031136"/>
    <w:rsid w:val="00032765"/>
    <w:rsid w:val="00032CFA"/>
    <w:rsid w:val="00032D8D"/>
    <w:rsid w:val="0003468B"/>
    <w:rsid w:val="00034A76"/>
    <w:rsid w:val="00034B20"/>
    <w:rsid w:val="00035C2C"/>
    <w:rsid w:val="00036A10"/>
    <w:rsid w:val="00036CF1"/>
    <w:rsid w:val="00036DBB"/>
    <w:rsid w:val="00040A8A"/>
    <w:rsid w:val="000410D0"/>
    <w:rsid w:val="000412B2"/>
    <w:rsid w:val="00041703"/>
    <w:rsid w:val="0004203C"/>
    <w:rsid w:val="00042574"/>
    <w:rsid w:val="00042FD6"/>
    <w:rsid w:val="00044C99"/>
    <w:rsid w:val="00045278"/>
    <w:rsid w:val="000462AA"/>
    <w:rsid w:val="00046334"/>
    <w:rsid w:val="0005274D"/>
    <w:rsid w:val="00054652"/>
    <w:rsid w:val="00054FBA"/>
    <w:rsid w:val="00055295"/>
    <w:rsid w:val="00055F9C"/>
    <w:rsid w:val="000567B3"/>
    <w:rsid w:val="00056F21"/>
    <w:rsid w:val="00057783"/>
    <w:rsid w:val="00060037"/>
    <w:rsid w:val="00060B42"/>
    <w:rsid w:val="00062A90"/>
    <w:rsid w:val="00062B33"/>
    <w:rsid w:val="000634B4"/>
    <w:rsid w:val="00063F0C"/>
    <w:rsid w:val="000647D2"/>
    <w:rsid w:val="00064E7F"/>
    <w:rsid w:val="0006546C"/>
    <w:rsid w:val="00065500"/>
    <w:rsid w:val="00065EB6"/>
    <w:rsid w:val="00066BA2"/>
    <w:rsid w:val="00066BC1"/>
    <w:rsid w:val="00066D20"/>
    <w:rsid w:val="00067A36"/>
    <w:rsid w:val="00070690"/>
    <w:rsid w:val="000716B5"/>
    <w:rsid w:val="00071BB8"/>
    <w:rsid w:val="00071FD4"/>
    <w:rsid w:val="000725C1"/>
    <w:rsid w:val="0007368C"/>
    <w:rsid w:val="000737ED"/>
    <w:rsid w:val="00074260"/>
    <w:rsid w:val="00074B8E"/>
    <w:rsid w:val="00074CB8"/>
    <w:rsid w:val="00075263"/>
    <w:rsid w:val="00075305"/>
    <w:rsid w:val="000763B2"/>
    <w:rsid w:val="00077CCA"/>
    <w:rsid w:val="00077FC6"/>
    <w:rsid w:val="0008008B"/>
    <w:rsid w:val="00080C3C"/>
    <w:rsid w:val="0008192D"/>
    <w:rsid w:val="00081E41"/>
    <w:rsid w:val="00081EC4"/>
    <w:rsid w:val="00082C0F"/>
    <w:rsid w:val="00082F4F"/>
    <w:rsid w:val="00083F62"/>
    <w:rsid w:val="000860CC"/>
    <w:rsid w:val="000868D2"/>
    <w:rsid w:val="00087A99"/>
    <w:rsid w:val="00091500"/>
    <w:rsid w:val="00091B39"/>
    <w:rsid w:val="00091C29"/>
    <w:rsid w:val="0009215D"/>
    <w:rsid w:val="000922D6"/>
    <w:rsid w:val="000930D5"/>
    <w:rsid w:val="000931B4"/>
    <w:rsid w:val="0009369B"/>
    <w:rsid w:val="000940C9"/>
    <w:rsid w:val="000943A9"/>
    <w:rsid w:val="000944AA"/>
    <w:rsid w:val="000955F2"/>
    <w:rsid w:val="0009651B"/>
    <w:rsid w:val="000968F4"/>
    <w:rsid w:val="000A1212"/>
    <w:rsid w:val="000A1A44"/>
    <w:rsid w:val="000A267C"/>
    <w:rsid w:val="000A2F14"/>
    <w:rsid w:val="000A3A96"/>
    <w:rsid w:val="000A4EA9"/>
    <w:rsid w:val="000A50BE"/>
    <w:rsid w:val="000A51DF"/>
    <w:rsid w:val="000A55F4"/>
    <w:rsid w:val="000A5D26"/>
    <w:rsid w:val="000A5D35"/>
    <w:rsid w:val="000A5DC9"/>
    <w:rsid w:val="000A61B7"/>
    <w:rsid w:val="000A6D29"/>
    <w:rsid w:val="000B0B68"/>
    <w:rsid w:val="000B1AA9"/>
    <w:rsid w:val="000B2403"/>
    <w:rsid w:val="000B2503"/>
    <w:rsid w:val="000B2E52"/>
    <w:rsid w:val="000B38EB"/>
    <w:rsid w:val="000B4CDF"/>
    <w:rsid w:val="000B4FD9"/>
    <w:rsid w:val="000B52B0"/>
    <w:rsid w:val="000B5797"/>
    <w:rsid w:val="000B58EA"/>
    <w:rsid w:val="000B6492"/>
    <w:rsid w:val="000B7291"/>
    <w:rsid w:val="000B7507"/>
    <w:rsid w:val="000C01AE"/>
    <w:rsid w:val="000C03F3"/>
    <w:rsid w:val="000C0E76"/>
    <w:rsid w:val="000C1436"/>
    <w:rsid w:val="000C1E63"/>
    <w:rsid w:val="000C248B"/>
    <w:rsid w:val="000C4127"/>
    <w:rsid w:val="000C4BD4"/>
    <w:rsid w:val="000C4BE0"/>
    <w:rsid w:val="000C5387"/>
    <w:rsid w:val="000C6710"/>
    <w:rsid w:val="000C6CAF"/>
    <w:rsid w:val="000C73D7"/>
    <w:rsid w:val="000D04AD"/>
    <w:rsid w:val="000D1716"/>
    <w:rsid w:val="000D1CAF"/>
    <w:rsid w:val="000D1CE1"/>
    <w:rsid w:val="000D2357"/>
    <w:rsid w:val="000D2683"/>
    <w:rsid w:val="000D2934"/>
    <w:rsid w:val="000D2B50"/>
    <w:rsid w:val="000D2C34"/>
    <w:rsid w:val="000D36F5"/>
    <w:rsid w:val="000D3B54"/>
    <w:rsid w:val="000D401D"/>
    <w:rsid w:val="000D41EA"/>
    <w:rsid w:val="000D42FF"/>
    <w:rsid w:val="000D496F"/>
    <w:rsid w:val="000D4D86"/>
    <w:rsid w:val="000D56E9"/>
    <w:rsid w:val="000D5D53"/>
    <w:rsid w:val="000D77DE"/>
    <w:rsid w:val="000D7C8E"/>
    <w:rsid w:val="000E0159"/>
    <w:rsid w:val="000E057D"/>
    <w:rsid w:val="000E1442"/>
    <w:rsid w:val="000E15A0"/>
    <w:rsid w:val="000E23B8"/>
    <w:rsid w:val="000E355E"/>
    <w:rsid w:val="000E3BA5"/>
    <w:rsid w:val="000E5709"/>
    <w:rsid w:val="000E60DA"/>
    <w:rsid w:val="000E635D"/>
    <w:rsid w:val="000F04C3"/>
    <w:rsid w:val="000F05CE"/>
    <w:rsid w:val="000F101F"/>
    <w:rsid w:val="000F17C9"/>
    <w:rsid w:val="000F1E2D"/>
    <w:rsid w:val="000F23DD"/>
    <w:rsid w:val="000F2462"/>
    <w:rsid w:val="000F2AD7"/>
    <w:rsid w:val="000F4511"/>
    <w:rsid w:val="000F5745"/>
    <w:rsid w:val="000F67C1"/>
    <w:rsid w:val="000F6A2E"/>
    <w:rsid w:val="000F7458"/>
    <w:rsid w:val="000F7DF4"/>
    <w:rsid w:val="001006A4"/>
    <w:rsid w:val="00101145"/>
    <w:rsid w:val="00101658"/>
    <w:rsid w:val="00101834"/>
    <w:rsid w:val="00101EA4"/>
    <w:rsid w:val="001023E0"/>
    <w:rsid w:val="001029D4"/>
    <w:rsid w:val="00102E1D"/>
    <w:rsid w:val="00102E23"/>
    <w:rsid w:val="00103054"/>
    <w:rsid w:val="00104E46"/>
    <w:rsid w:val="00105F83"/>
    <w:rsid w:val="0010621F"/>
    <w:rsid w:val="00106902"/>
    <w:rsid w:val="001076F0"/>
    <w:rsid w:val="00110B0A"/>
    <w:rsid w:val="00110EDD"/>
    <w:rsid w:val="00110FB6"/>
    <w:rsid w:val="00110FEE"/>
    <w:rsid w:val="00111B48"/>
    <w:rsid w:val="00111BED"/>
    <w:rsid w:val="00111F54"/>
    <w:rsid w:val="001124CC"/>
    <w:rsid w:val="00112639"/>
    <w:rsid w:val="00113257"/>
    <w:rsid w:val="0011339D"/>
    <w:rsid w:val="001133B2"/>
    <w:rsid w:val="001134A9"/>
    <w:rsid w:val="00114F9D"/>
    <w:rsid w:val="0011561F"/>
    <w:rsid w:val="00115FAF"/>
    <w:rsid w:val="001162BF"/>
    <w:rsid w:val="00116BA6"/>
    <w:rsid w:val="00116F76"/>
    <w:rsid w:val="0011747E"/>
    <w:rsid w:val="0011783E"/>
    <w:rsid w:val="00117A6C"/>
    <w:rsid w:val="001201D2"/>
    <w:rsid w:val="001203EC"/>
    <w:rsid w:val="00120BAC"/>
    <w:rsid w:val="001217DC"/>
    <w:rsid w:val="00122351"/>
    <w:rsid w:val="00122636"/>
    <w:rsid w:val="00122C17"/>
    <w:rsid w:val="00125855"/>
    <w:rsid w:val="00126C49"/>
    <w:rsid w:val="00127F62"/>
    <w:rsid w:val="00132DDE"/>
    <w:rsid w:val="00133685"/>
    <w:rsid w:val="00133F80"/>
    <w:rsid w:val="001341E7"/>
    <w:rsid w:val="00134593"/>
    <w:rsid w:val="00134A4A"/>
    <w:rsid w:val="00134DAD"/>
    <w:rsid w:val="00134ED8"/>
    <w:rsid w:val="00134F2E"/>
    <w:rsid w:val="001352D4"/>
    <w:rsid w:val="00135435"/>
    <w:rsid w:val="00135E7D"/>
    <w:rsid w:val="001363E9"/>
    <w:rsid w:val="001364BB"/>
    <w:rsid w:val="00140831"/>
    <w:rsid w:val="00140A40"/>
    <w:rsid w:val="00140E33"/>
    <w:rsid w:val="001417F4"/>
    <w:rsid w:val="001418A3"/>
    <w:rsid w:val="0014205A"/>
    <w:rsid w:val="001444EE"/>
    <w:rsid w:val="00144D7E"/>
    <w:rsid w:val="00145A97"/>
    <w:rsid w:val="00145AC8"/>
    <w:rsid w:val="00146437"/>
    <w:rsid w:val="00146BAE"/>
    <w:rsid w:val="00147539"/>
    <w:rsid w:val="001517C6"/>
    <w:rsid w:val="00153B6B"/>
    <w:rsid w:val="00154001"/>
    <w:rsid w:val="0015452D"/>
    <w:rsid w:val="00154E0C"/>
    <w:rsid w:val="00156CDE"/>
    <w:rsid w:val="00157121"/>
    <w:rsid w:val="001572D3"/>
    <w:rsid w:val="00157BC8"/>
    <w:rsid w:val="00160776"/>
    <w:rsid w:val="001608FC"/>
    <w:rsid w:val="00160918"/>
    <w:rsid w:val="001618FA"/>
    <w:rsid w:val="00161A7B"/>
    <w:rsid w:val="00161CEA"/>
    <w:rsid w:val="00161D59"/>
    <w:rsid w:val="00162850"/>
    <w:rsid w:val="00162E27"/>
    <w:rsid w:val="00162F2C"/>
    <w:rsid w:val="0016660C"/>
    <w:rsid w:val="00167930"/>
    <w:rsid w:val="0017018D"/>
    <w:rsid w:val="00170BA2"/>
    <w:rsid w:val="00171F37"/>
    <w:rsid w:val="00171F91"/>
    <w:rsid w:val="00172698"/>
    <w:rsid w:val="0017295B"/>
    <w:rsid w:val="001748CD"/>
    <w:rsid w:val="00174BC4"/>
    <w:rsid w:val="00175009"/>
    <w:rsid w:val="0017574B"/>
    <w:rsid w:val="00175A55"/>
    <w:rsid w:val="00176108"/>
    <w:rsid w:val="0017660F"/>
    <w:rsid w:val="00177F32"/>
    <w:rsid w:val="00180479"/>
    <w:rsid w:val="0018132A"/>
    <w:rsid w:val="001815D6"/>
    <w:rsid w:val="00181B5D"/>
    <w:rsid w:val="00182B74"/>
    <w:rsid w:val="00183405"/>
    <w:rsid w:val="0018366B"/>
    <w:rsid w:val="00183825"/>
    <w:rsid w:val="00183DF7"/>
    <w:rsid w:val="00183F56"/>
    <w:rsid w:val="001844E8"/>
    <w:rsid w:val="0018465C"/>
    <w:rsid w:val="00184E01"/>
    <w:rsid w:val="0018509A"/>
    <w:rsid w:val="001850C6"/>
    <w:rsid w:val="00185F26"/>
    <w:rsid w:val="00186CB8"/>
    <w:rsid w:val="00186D95"/>
    <w:rsid w:val="001902F0"/>
    <w:rsid w:val="00190DE0"/>
    <w:rsid w:val="001927E2"/>
    <w:rsid w:val="00192C46"/>
    <w:rsid w:val="00193481"/>
    <w:rsid w:val="00193B89"/>
    <w:rsid w:val="00193E54"/>
    <w:rsid w:val="00194B8F"/>
    <w:rsid w:val="00194EE2"/>
    <w:rsid w:val="00195DD7"/>
    <w:rsid w:val="00196512"/>
    <w:rsid w:val="00197E1C"/>
    <w:rsid w:val="001A0165"/>
    <w:rsid w:val="001A0253"/>
    <w:rsid w:val="001A1070"/>
    <w:rsid w:val="001A1CD6"/>
    <w:rsid w:val="001A2AF0"/>
    <w:rsid w:val="001A36CA"/>
    <w:rsid w:val="001A3CE3"/>
    <w:rsid w:val="001A423D"/>
    <w:rsid w:val="001A4FBD"/>
    <w:rsid w:val="001A5043"/>
    <w:rsid w:val="001A5166"/>
    <w:rsid w:val="001A52B8"/>
    <w:rsid w:val="001A568E"/>
    <w:rsid w:val="001A56B6"/>
    <w:rsid w:val="001A5BE0"/>
    <w:rsid w:val="001A5FA5"/>
    <w:rsid w:val="001A6566"/>
    <w:rsid w:val="001A6C08"/>
    <w:rsid w:val="001A785C"/>
    <w:rsid w:val="001A79A1"/>
    <w:rsid w:val="001B077C"/>
    <w:rsid w:val="001B1111"/>
    <w:rsid w:val="001B1815"/>
    <w:rsid w:val="001B2FE9"/>
    <w:rsid w:val="001B30DC"/>
    <w:rsid w:val="001B3D06"/>
    <w:rsid w:val="001B4CD1"/>
    <w:rsid w:val="001B5283"/>
    <w:rsid w:val="001B53AD"/>
    <w:rsid w:val="001B5504"/>
    <w:rsid w:val="001B7316"/>
    <w:rsid w:val="001B787A"/>
    <w:rsid w:val="001C27AA"/>
    <w:rsid w:val="001C33D8"/>
    <w:rsid w:val="001C3915"/>
    <w:rsid w:val="001C3C10"/>
    <w:rsid w:val="001C462F"/>
    <w:rsid w:val="001C4768"/>
    <w:rsid w:val="001C4893"/>
    <w:rsid w:val="001C48C8"/>
    <w:rsid w:val="001C4A7F"/>
    <w:rsid w:val="001C57E4"/>
    <w:rsid w:val="001C692F"/>
    <w:rsid w:val="001C6DE4"/>
    <w:rsid w:val="001D0161"/>
    <w:rsid w:val="001D08AD"/>
    <w:rsid w:val="001D264B"/>
    <w:rsid w:val="001D2DCF"/>
    <w:rsid w:val="001D3AED"/>
    <w:rsid w:val="001D5DDF"/>
    <w:rsid w:val="001D6DAF"/>
    <w:rsid w:val="001E041E"/>
    <w:rsid w:val="001E1DD0"/>
    <w:rsid w:val="001E1F10"/>
    <w:rsid w:val="001E246B"/>
    <w:rsid w:val="001E3766"/>
    <w:rsid w:val="001E4A11"/>
    <w:rsid w:val="001E552E"/>
    <w:rsid w:val="001E560E"/>
    <w:rsid w:val="001E5B97"/>
    <w:rsid w:val="001E6A3F"/>
    <w:rsid w:val="001E6A4D"/>
    <w:rsid w:val="001E75CD"/>
    <w:rsid w:val="001E7701"/>
    <w:rsid w:val="001E7834"/>
    <w:rsid w:val="001E7908"/>
    <w:rsid w:val="001F0A4D"/>
    <w:rsid w:val="001F0F41"/>
    <w:rsid w:val="001F1100"/>
    <w:rsid w:val="001F190F"/>
    <w:rsid w:val="001F1AF6"/>
    <w:rsid w:val="001F1BA2"/>
    <w:rsid w:val="001F205C"/>
    <w:rsid w:val="001F2234"/>
    <w:rsid w:val="001F3F8A"/>
    <w:rsid w:val="001F4145"/>
    <w:rsid w:val="001F4708"/>
    <w:rsid w:val="001F477C"/>
    <w:rsid w:val="001F48BE"/>
    <w:rsid w:val="001F49A3"/>
    <w:rsid w:val="001F5272"/>
    <w:rsid w:val="001F5760"/>
    <w:rsid w:val="001F5BE1"/>
    <w:rsid w:val="001F70E2"/>
    <w:rsid w:val="001F71C8"/>
    <w:rsid w:val="001F76C0"/>
    <w:rsid w:val="001F7BB2"/>
    <w:rsid w:val="002007FF"/>
    <w:rsid w:val="00200C9D"/>
    <w:rsid w:val="00201D17"/>
    <w:rsid w:val="0020268E"/>
    <w:rsid w:val="0020361E"/>
    <w:rsid w:val="00203C83"/>
    <w:rsid w:val="00206455"/>
    <w:rsid w:val="0020739E"/>
    <w:rsid w:val="00207619"/>
    <w:rsid w:val="00210303"/>
    <w:rsid w:val="00210AAA"/>
    <w:rsid w:val="00210BB5"/>
    <w:rsid w:val="00211428"/>
    <w:rsid w:val="002118E4"/>
    <w:rsid w:val="00211AE0"/>
    <w:rsid w:val="00211F44"/>
    <w:rsid w:val="00212531"/>
    <w:rsid w:val="00213A35"/>
    <w:rsid w:val="00213C4B"/>
    <w:rsid w:val="00213CC9"/>
    <w:rsid w:val="00214340"/>
    <w:rsid w:val="00214A91"/>
    <w:rsid w:val="0021522F"/>
    <w:rsid w:val="00215577"/>
    <w:rsid w:val="00215D48"/>
    <w:rsid w:val="00216062"/>
    <w:rsid w:val="00216170"/>
    <w:rsid w:val="00216F05"/>
    <w:rsid w:val="0021738D"/>
    <w:rsid w:val="00217434"/>
    <w:rsid w:val="002175FD"/>
    <w:rsid w:val="00220039"/>
    <w:rsid w:val="002209AB"/>
    <w:rsid w:val="002213D0"/>
    <w:rsid w:val="002221DE"/>
    <w:rsid w:val="002223F7"/>
    <w:rsid w:val="00222406"/>
    <w:rsid w:val="002232F0"/>
    <w:rsid w:val="00223E74"/>
    <w:rsid w:val="00224DA0"/>
    <w:rsid w:val="002250F6"/>
    <w:rsid w:val="0022553B"/>
    <w:rsid w:val="002258B5"/>
    <w:rsid w:val="0022633E"/>
    <w:rsid w:val="00226F41"/>
    <w:rsid w:val="002270B9"/>
    <w:rsid w:val="0022758A"/>
    <w:rsid w:val="00227E2D"/>
    <w:rsid w:val="00231629"/>
    <w:rsid w:val="00231AAB"/>
    <w:rsid w:val="00231BAE"/>
    <w:rsid w:val="002323EB"/>
    <w:rsid w:val="00232894"/>
    <w:rsid w:val="00232C81"/>
    <w:rsid w:val="002330AB"/>
    <w:rsid w:val="00234E99"/>
    <w:rsid w:val="00235200"/>
    <w:rsid w:val="00235C07"/>
    <w:rsid w:val="00236364"/>
    <w:rsid w:val="002366CD"/>
    <w:rsid w:val="00236FDA"/>
    <w:rsid w:val="0023726E"/>
    <w:rsid w:val="00237569"/>
    <w:rsid w:val="00237852"/>
    <w:rsid w:val="00237E7D"/>
    <w:rsid w:val="00237FE0"/>
    <w:rsid w:val="00240033"/>
    <w:rsid w:val="00240534"/>
    <w:rsid w:val="0024095E"/>
    <w:rsid w:val="002409EB"/>
    <w:rsid w:val="00241743"/>
    <w:rsid w:val="00241DD9"/>
    <w:rsid w:val="00241EC0"/>
    <w:rsid w:val="00242B71"/>
    <w:rsid w:val="002434C1"/>
    <w:rsid w:val="00243774"/>
    <w:rsid w:val="00243F54"/>
    <w:rsid w:val="002451AF"/>
    <w:rsid w:val="002452CE"/>
    <w:rsid w:val="00246EEB"/>
    <w:rsid w:val="002477A5"/>
    <w:rsid w:val="00250C3F"/>
    <w:rsid w:val="002517E0"/>
    <w:rsid w:val="00252A1F"/>
    <w:rsid w:val="00252F19"/>
    <w:rsid w:val="002534E2"/>
    <w:rsid w:val="00254A10"/>
    <w:rsid w:val="00255EB5"/>
    <w:rsid w:val="00256FD8"/>
    <w:rsid w:val="002576C8"/>
    <w:rsid w:val="0026112C"/>
    <w:rsid w:val="00262855"/>
    <w:rsid w:val="00264B98"/>
    <w:rsid w:val="002657A1"/>
    <w:rsid w:val="00267B17"/>
    <w:rsid w:val="00267DA8"/>
    <w:rsid w:val="002700FF"/>
    <w:rsid w:val="0027060A"/>
    <w:rsid w:val="00271513"/>
    <w:rsid w:val="0027284F"/>
    <w:rsid w:val="00274756"/>
    <w:rsid w:val="002749F2"/>
    <w:rsid w:val="00274FB7"/>
    <w:rsid w:val="00275966"/>
    <w:rsid w:val="002770E8"/>
    <w:rsid w:val="00277AEA"/>
    <w:rsid w:val="00280448"/>
    <w:rsid w:val="00280917"/>
    <w:rsid w:val="002809F3"/>
    <w:rsid w:val="00280D27"/>
    <w:rsid w:val="0028209E"/>
    <w:rsid w:val="002825A8"/>
    <w:rsid w:val="002825DC"/>
    <w:rsid w:val="00282820"/>
    <w:rsid w:val="00282AD3"/>
    <w:rsid w:val="0028301E"/>
    <w:rsid w:val="00283363"/>
    <w:rsid w:val="00283D02"/>
    <w:rsid w:val="00285807"/>
    <w:rsid w:val="0028648F"/>
    <w:rsid w:val="00287157"/>
    <w:rsid w:val="002871B0"/>
    <w:rsid w:val="00287A95"/>
    <w:rsid w:val="00287EA9"/>
    <w:rsid w:val="00290192"/>
    <w:rsid w:val="00290247"/>
    <w:rsid w:val="002906E9"/>
    <w:rsid w:val="002919A5"/>
    <w:rsid w:val="002920F8"/>
    <w:rsid w:val="00293012"/>
    <w:rsid w:val="002935F0"/>
    <w:rsid w:val="00293D38"/>
    <w:rsid w:val="0029427A"/>
    <w:rsid w:val="002946AB"/>
    <w:rsid w:val="00296556"/>
    <w:rsid w:val="0029683B"/>
    <w:rsid w:val="00297363"/>
    <w:rsid w:val="00297591"/>
    <w:rsid w:val="002A010D"/>
    <w:rsid w:val="002A0A06"/>
    <w:rsid w:val="002A1809"/>
    <w:rsid w:val="002A19AB"/>
    <w:rsid w:val="002A35C7"/>
    <w:rsid w:val="002A37D7"/>
    <w:rsid w:val="002A3D3F"/>
    <w:rsid w:val="002A4484"/>
    <w:rsid w:val="002A467A"/>
    <w:rsid w:val="002A4B56"/>
    <w:rsid w:val="002A56F9"/>
    <w:rsid w:val="002A7638"/>
    <w:rsid w:val="002A7F27"/>
    <w:rsid w:val="002B0466"/>
    <w:rsid w:val="002B092D"/>
    <w:rsid w:val="002B23B6"/>
    <w:rsid w:val="002B2D2F"/>
    <w:rsid w:val="002B2F93"/>
    <w:rsid w:val="002B3049"/>
    <w:rsid w:val="002B32E9"/>
    <w:rsid w:val="002B339C"/>
    <w:rsid w:val="002B353D"/>
    <w:rsid w:val="002B3B42"/>
    <w:rsid w:val="002B4E2B"/>
    <w:rsid w:val="002B4E73"/>
    <w:rsid w:val="002B5F3F"/>
    <w:rsid w:val="002B621C"/>
    <w:rsid w:val="002B684F"/>
    <w:rsid w:val="002B6AC2"/>
    <w:rsid w:val="002B77AC"/>
    <w:rsid w:val="002B7ADB"/>
    <w:rsid w:val="002C04CA"/>
    <w:rsid w:val="002C100B"/>
    <w:rsid w:val="002C1203"/>
    <w:rsid w:val="002C1B8F"/>
    <w:rsid w:val="002C1FC6"/>
    <w:rsid w:val="002C2704"/>
    <w:rsid w:val="002C318F"/>
    <w:rsid w:val="002C3523"/>
    <w:rsid w:val="002C433D"/>
    <w:rsid w:val="002C4582"/>
    <w:rsid w:val="002C48F8"/>
    <w:rsid w:val="002C4B4F"/>
    <w:rsid w:val="002C5209"/>
    <w:rsid w:val="002C575C"/>
    <w:rsid w:val="002C58A5"/>
    <w:rsid w:val="002C5E14"/>
    <w:rsid w:val="002D0D62"/>
    <w:rsid w:val="002D18F8"/>
    <w:rsid w:val="002D2429"/>
    <w:rsid w:val="002D272D"/>
    <w:rsid w:val="002D29F7"/>
    <w:rsid w:val="002D2BF2"/>
    <w:rsid w:val="002D2C8B"/>
    <w:rsid w:val="002D330F"/>
    <w:rsid w:val="002D3578"/>
    <w:rsid w:val="002D38AF"/>
    <w:rsid w:val="002D3CB0"/>
    <w:rsid w:val="002D4C0E"/>
    <w:rsid w:val="002D4DDD"/>
    <w:rsid w:val="002D5414"/>
    <w:rsid w:val="002D5769"/>
    <w:rsid w:val="002D577C"/>
    <w:rsid w:val="002D5AE3"/>
    <w:rsid w:val="002D60B9"/>
    <w:rsid w:val="002D6B65"/>
    <w:rsid w:val="002E165A"/>
    <w:rsid w:val="002E31B0"/>
    <w:rsid w:val="002E32C1"/>
    <w:rsid w:val="002E5654"/>
    <w:rsid w:val="002E5C52"/>
    <w:rsid w:val="002E5EFA"/>
    <w:rsid w:val="002F0471"/>
    <w:rsid w:val="002F04A8"/>
    <w:rsid w:val="002F0AFC"/>
    <w:rsid w:val="002F160E"/>
    <w:rsid w:val="002F1F03"/>
    <w:rsid w:val="002F558B"/>
    <w:rsid w:val="002F5E6A"/>
    <w:rsid w:val="002F68F1"/>
    <w:rsid w:val="002F74E3"/>
    <w:rsid w:val="003000DA"/>
    <w:rsid w:val="00300E43"/>
    <w:rsid w:val="0030177B"/>
    <w:rsid w:val="003017F2"/>
    <w:rsid w:val="00302D7F"/>
    <w:rsid w:val="0030395C"/>
    <w:rsid w:val="00305041"/>
    <w:rsid w:val="00305161"/>
    <w:rsid w:val="003053BC"/>
    <w:rsid w:val="00305919"/>
    <w:rsid w:val="00306A22"/>
    <w:rsid w:val="00306E9F"/>
    <w:rsid w:val="00306F29"/>
    <w:rsid w:val="00307625"/>
    <w:rsid w:val="00307CD2"/>
    <w:rsid w:val="00311171"/>
    <w:rsid w:val="00312ECB"/>
    <w:rsid w:val="003130F0"/>
    <w:rsid w:val="00313CE0"/>
    <w:rsid w:val="00313DCE"/>
    <w:rsid w:val="00313E8B"/>
    <w:rsid w:val="00314AB0"/>
    <w:rsid w:val="00314B12"/>
    <w:rsid w:val="00314C47"/>
    <w:rsid w:val="00315259"/>
    <w:rsid w:val="00315404"/>
    <w:rsid w:val="003155E7"/>
    <w:rsid w:val="003159E9"/>
    <w:rsid w:val="00315A7A"/>
    <w:rsid w:val="00316FB1"/>
    <w:rsid w:val="00317317"/>
    <w:rsid w:val="0032040F"/>
    <w:rsid w:val="00320A52"/>
    <w:rsid w:val="00320D16"/>
    <w:rsid w:val="00321BC9"/>
    <w:rsid w:val="00322268"/>
    <w:rsid w:val="003222E5"/>
    <w:rsid w:val="00322890"/>
    <w:rsid w:val="00322E92"/>
    <w:rsid w:val="00323298"/>
    <w:rsid w:val="00323C8F"/>
    <w:rsid w:val="0032437F"/>
    <w:rsid w:val="00324C33"/>
    <w:rsid w:val="003270E7"/>
    <w:rsid w:val="003307D7"/>
    <w:rsid w:val="0033160A"/>
    <w:rsid w:val="003319BD"/>
    <w:rsid w:val="003328BA"/>
    <w:rsid w:val="00332B19"/>
    <w:rsid w:val="00333299"/>
    <w:rsid w:val="00333BE9"/>
    <w:rsid w:val="00336931"/>
    <w:rsid w:val="00337CDD"/>
    <w:rsid w:val="003401CF"/>
    <w:rsid w:val="0034032C"/>
    <w:rsid w:val="003404DE"/>
    <w:rsid w:val="00340DF9"/>
    <w:rsid w:val="00340EF3"/>
    <w:rsid w:val="00341632"/>
    <w:rsid w:val="00342746"/>
    <w:rsid w:val="00342855"/>
    <w:rsid w:val="00342AD6"/>
    <w:rsid w:val="00342BEF"/>
    <w:rsid w:val="003433AF"/>
    <w:rsid w:val="0034383C"/>
    <w:rsid w:val="003447C6"/>
    <w:rsid w:val="00345099"/>
    <w:rsid w:val="0034525A"/>
    <w:rsid w:val="00345A11"/>
    <w:rsid w:val="00345CE5"/>
    <w:rsid w:val="0034633A"/>
    <w:rsid w:val="003468A8"/>
    <w:rsid w:val="003478AA"/>
    <w:rsid w:val="0035064D"/>
    <w:rsid w:val="003514D6"/>
    <w:rsid w:val="00352230"/>
    <w:rsid w:val="00352CF5"/>
    <w:rsid w:val="00353207"/>
    <w:rsid w:val="00353613"/>
    <w:rsid w:val="00353B48"/>
    <w:rsid w:val="00354869"/>
    <w:rsid w:val="00355E4B"/>
    <w:rsid w:val="00357A70"/>
    <w:rsid w:val="00360033"/>
    <w:rsid w:val="00360638"/>
    <w:rsid w:val="00360C79"/>
    <w:rsid w:val="00360F69"/>
    <w:rsid w:val="003618CF"/>
    <w:rsid w:val="00362229"/>
    <w:rsid w:val="00363227"/>
    <w:rsid w:val="003635D6"/>
    <w:rsid w:val="00363A6F"/>
    <w:rsid w:val="00363D6D"/>
    <w:rsid w:val="0036440C"/>
    <w:rsid w:val="00365383"/>
    <w:rsid w:val="0036545A"/>
    <w:rsid w:val="0036682C"/>
    <w:rsid w:val="00366E22"/>
    <w:rsid w:val="00367177"/>
    <w:rsid w:val="00371054"/>
    <w:rsid w:val="00372206"/>
    <w:rsid w:val="00372FCD"/>
    <w:rsid w:val="0037312D"/>
    <w:rsid w:val="00373582"/>
    <w:rsid w:val="003744CD"/>
    <w:rsid w:val="0037497B"/>
    <w:rsid w:val="00375974"/>
    <w:rsid w:val="003767FA"/>
    <w:rsid w:val="0038042E"/>
    <w:rsid w:val="0038065A"/>
    <w:rsid w:val="003809DC"/>
    <w:rsid w:val="00380A5B"/>
    <w:rsid w:val="003811FC"/>
    <w:rsid w:val="00381C90"/>
    <w:rsid w:val="003830D5"/>
    <w:rsid w:val="0038493C"/>
    <w:rsid w:val="00384E40"/>
    <w:rsid w:val="0038513D"/>
    <w:rsid w:val="003853CA"/>
    <w:rsid w:val="00386080"/>
    <w:rsid w:val="00387BF8"/>
    <w:rsid w:val="00390C2E"/>
    <w:rsid w:val="0039105B"/>
    <w:rsid w:val="003911E6"/>
    <w:rsid w:val="003924AB"/>
    <w:rsid w:val="00392BE3"/>
    <w:rsid w:val="00392D1E"/>
    <w:rsid w:val="00392D2E"/>
    <w:rsid w:val="00394674"/>
    <w:rsid w:val="00394D98"/>
    <w:rsid w:val="0039630D"/>
    <w:rsid w:val="00396848"/>
    <w:rsid w:val="003972BD"/>
    <w:rsid w:val="0039765C"/>
    <w:rsid w:val="00397B09"/>
    <w:rsid w:val="00397FE1"/>
    <w:rsid w:val="003A1707"/>
    <w:rsid w:val="003A22F3"/>
    <w:rsid w:val="003A2F31"/>
    <w:rsid w:val="003A32FE"/>
    <w:rsid w:val="003A5501"/>
    <w:rsid w:val="003A57FD"/>
    <w:rsid w:val="003A68E3"/>
    <w:rsid w:val="003A7151"/>
    <w:rsid w:val="003A7270"/>
    <w:rsid w:val="003A7DB8"/>
    <w:rsid w:val="003A7F49"/>
    <w:rsid w:val="003B022B"/>
    <w:rsid w:val="003B09B7"/>
    <w:rsid w:val="003B10B1"/>
    <w:rsid w:val="003B1701"/>
    <w:rsid w:val="003B3399"/>
    <w:rsid w:val="003B3BF7"/>
    <w:rsid w:val="003B3E00"/>
    <w:rsid w:val="003B54DA"/>
    <w:rsid w:val="003B69A1"/>
    <w:rsid w:val="003B70D6"/>
    <w:rsid w:val="003B72FD"/>
    <w:rsid w:val="003B7772"/>
    <w:rsid w:val="003B78D7"/>
    <w:rsid w:val="003C0A59"/>
    <w:rsid w:val="003C13C5"/>
    <w:rsid w:val="003C174E"/>
    <w:rsid w:val="003C1929"/>
    <w:rsid w:val="003C3577"/>
    <w:rsid w:val="003C3C5B"/>
    <w:rsid w:val="003C40DD"/>
    <w:rsid w:val="003C78AA"/>
    <w:rsid w:val="003C7FD7"/>
    <w:rsid w:val="003D06AB"/>
    <w:rsid w:val="003D245B"/>
    <w:rsid w:val="003D392C"/>
    <w:rsid w:val="003D39C6"/>
    <w:rsid w:val="003D3B3A"/>
    <w:rsid w:val="003D49E9"/>
    <w:rsid w:val="003D5E26"/>
    <w:rsid w:val="003D5E4D"/>
    <w:rsid w:val="003D606E"/>
    <w:rsid w:val="003D75A0"/>
    <w:rsid w:val="003D7D4F"/>
    <w:rsid w:val="003D7E7B"/>
    <w:rsid w:val="003E02B8"/>
    <w:rsid w:val="003E10BF"/>
    <w:rsid w:val="003E1A9E"/>
    <w:rsid w:val="003E1D73"/>
    <w:rsid w:val="003E2C0E"/>
    <w:rsid w:val="003E2CED"/>
    <w:rsid w:val="003E2F71"/>
    <w:rsid w:val="003E3824"/>
    <w:rsid w:val="003E4321"/>
    <w:rsid w:val="003E5071"/>
    <w:rsid w:val="003E628E"/>
    <w:rsid w:val="003E6566"/>
    <w:rsid w:val="003F05F7"/>
    <w:rsid w:val="003F08DD"/>
    <w:rsid w:val="003F0C7E"/>
    <w:rsid w:val="003F0CB6"/>
    <w:rsid w:val="003F1883"/>
    <w:rsid w:val="003F2512"/>
    <w:rsid w:val="003F4404"/>
    <w:rsid w:val="003F49E0"/>
    <w:rsid w:val="003F50B5"/>
    <w:rsid w:val="003F5A42"/>
    <w:rsid w:val="003F5EFB"/>
    <w:rsid w:val="003F620E"/>
    <w:rsid w:val="003F701C"/>
    <w:rsid w:val="0040114D"/>
    <w:rsid w:val="00401574"/>
    <w:rsid w:val="00404825"/>
    <w:rsid w:val="00404C9E"/>
    <w:rsid w:val="0040644D"/>
    <w:rsid w:val="0040771D"/>
    <w:rsid w:val="004112A1"/>
    <w:rsid w:val="004114CC"/>
    <w:rsid w:val="00412B99"/>
    <w:rsid w:val="004144E7"/>
    <w:rsid w:val="00416E13"/>
    <w:rsid w:val="0041728C"/>
    <w:rsid w:val="00420034"/>
    <w:rsid w:val="00420D04"/>
    <w:rsid w:val="00420E53"/>
    <w:rsid w:val="00421262"/>
    <w:rsid w:val="0042154B"/>
    <w:rsid w:val="00421819"/>
    <w:rsid w:val="004220ED"/>
    <w:rsid w:val="004227AF"/>
    <w:rsid w:val="00423F78"/>
    <w:rsid w:val="004249BB"/>
    <w:rsid w:val="00424B10"/>
    <w:rsid w:val="004257B5"/>
    <w:rsid w:val="00426414"/>
    <w:rsid w:val="00427EEE"/>
    <w:rsid w:val="00430BDA"/>
    <w:rsid w:val="00430C76"/>
    <w:rsid w:val="00430E91"/>
    <w:rsid w:val="0043123F"/>
    <w:rsid w:val="00431277"/>
    <w:rsid w:val="0043158E"/>
    <w:rsid w:val="00432319"/>
    <w:rsid w:val="00432D73"/>
    <w:rsid w:val="00434AFC"/>
    <w:rsid w:val="00434BA3"/>
    <w:rsid w:val="004352EE"/>
    <w:rsid w:val="0043639F"/>
    <w:rsid w:val="00436A5F"/>
    <w:rsid w:val="004375D0"/>
    <w:rsid w:val="00437731"/>
    <w:rsid w:val="004378FE"/>
    <w:rsid w:val="00440780"/>
    <w:rsid w:val="004412E6"/>
    <w:rsid w:val="00442491"/>
    <w:rsid w:val="00442BCB"/>
    <w:rsid w:val="00443600"/>
    <w:rsid w:val="00443901"/>
    <w:rsid w:val="00443BBA"/>
    <w:rsid w:val="00444302"/>
    <w:rsid w:val="00444489"/>
    <w:rsid w:val="0044460F"/>
    <w:rsid w:val="0044467A"/>
    <w:rsid w:val="00445B1F"/>
    <w:rsid w:val="00445DE1"/>
    <w:rsid w:val="004460D5"/>
    <w:rsid w:val="004461A4"/>
    <w:rsid w:val="004464CC"/>
    <w:rsid w:val="0044735D"/>
    <w:rsid w:val="00447CB8"/>
    <w:rsid w:val="00450A03"/>
    <w:rsid w:val="004517DB"/>
    <w:rsid w:val="00451C1A"/>
    <w:rsid w:val="004521FE"/>
    <w:rsid w:val="00452AD6"/>
    <w:rsid w:val="0045325E"/>
    <w:rsid w:val="0045400C"/>
    <w:rsid w:val="00454010"/>
    <w:rsid w:val="00454A05"/>
    <w:rsid w:val="00454A66"/>
    <w:rsid w:val="00455C2D"/>
    <w:rsid w:val="00456369"/>
    <w:rsid w:val="00457913"/>
    <w:rsid w:val="004606A0"/>
    <w:rsid w:val="004613E3"/>
    <w:rsid w:val="0046184D"/>
    <w:rsid w:val="0046249B"/>
    <w:rsid w:val="00462D24"/>
    <w:rsid w:val="004636ED"/>
    <w:rsid w:val="004643CC"/>
    <w:rsid w:val="00464890"/>
    <w:rsid w:val="0046519D"/>
    <w:rsid w:val="00465CA3"/>
    <w:rsid w:val="00470644"/>
    <w:rsid w:val="00471448"/>
    <w:rsid w:val="00471A9F"/>
    <w:rsid w:val="00471D1C"/>
    <w:rsid w:val="00472314"/>
    <w:rsid w:val="004729CB"/>
    <w:rsid w:val="00472A7C"/>
    <w:rsid w:val="00472CDE"/>
    <w:rsid w:val="00473091"/>
    <w:rsid w:val="0047330B"/>
    <w:rsid w:val="00473353"/>
    <w:rsid w:val="00473613"/>
    <w:rsid w:val="00473D3A"/>
    <w:rsid w:val="0047469E"/>
    <w:rsid w:val="00474AC3"/>
    <w:rsid w:val="00475564"/>
    <w:rsid w:val="00475D02"/>
    <w:rsid w:val="00480525"/>
    <w:rsid w:val="004807E7"/>
    <w:rsid w:val="00480B8A"/>
    <w:rsid w:val="004819B2"/>
    <w:rsid w:val="0048356B"/>
    <w:rsid w:val="00483D10"/>
    <w:rsid w:val="004843EF"/>
    <w:rsid w:val="00484716"/>
    <w:rsid w:val="004847D0"/>
    <w:rsid w:val="00484B32"/>
    <w:rsid w:val="0048523D"/>
    <w:rsid w:val="004858BE"/>
    <w:rsid w:val="00485A13"/>
    <w:rsid w:val="004860E5"/>
    <w:rsid w:val="00486D6E"/>
    <w:rsid w:val="00487DCD"/>
    <w:rsid w:val="0049147C"/>
    <w:rsid w:val="00492532"/>
    <w:rsid w:val="00492EEE"/>
    <w:rsid w:val="00493BC4"/>
    <w:rsid w:val="00493C31"/>
    <w:rsid w:val="004952EF"/>
    <w:rsid w:val="0049548C"/>
    <w:rsid w:val="00495E8C"/>
    <w:rsid w:val="0049682C"/>
    <w:rsid w:val="00497345"/>
    <w:rsid w:val="00497558"/>
    <w:rsid w:val="004A08F5"/>
    <w:rsid w:val="004A3360"/>
    <w:rsid w:val="004A40AB"/>
    <w:rsid w:val="004A4162"/>
    <w:rsid w:val="004A4D7A"/>
    <w:rsid w:val="004A5031"/>
    <w:rsid w:val="004A543C"/>
    <w:rsid w:val="004A5573"/>
    <w:rsid w:val="004A6981"/>
    <w:rsid w:val="004A6D31"/>
    <w:rsid w:val="004A7FE1"/>
    <w:rsid w:val="004B17F0"/>
    <w:rsid w:val="004B18EC"/>
    <w:rsid w:val="004B2A1D"/>
    <w:rsid w:val="004B3473"/>
    <w:rsid w:val="004B3530"/>
    <w:rsid w:val="004B3A32"/>
    <w:rsid w:val="004B3AFD"/>
    <w:rsid w:val="004B425D"/>
    <w:rsid w:val="004B5B60"/>
    <w:rsid w:val="004B62F2"/>
    <w:rsid w:val="004B71A6"/>
    <w:rsid w:val="004C12C5"/>
    <w:rsid w:val="004C3122"/>
    <w:rsid w:val="004C3171"/>
    <w:rsid w:val="004C479E"/>
    <w:rsid w:val="004C4CC7"/>
    <w:rsid w:val="004C4E21"/>
    <w:rsid w:val="004C561B"/>
    <w:rsid w:val="004C58E4"/>
    <w:rsid w:val="004C5B28"/>
    <w:rsid w:val="004C5EAE"/>
    <w:rsid w:val="004C718E"/>
    <w:rsid w:val="004C72DA"/>
    <w:rsid w:val="004C740D"/>
    <w:rsid w:val="004C75EC"/>
    <w:rsid w:val="004C7FD4"/>
    <w:rsid w:val="004D0610"/>
    <w:rsid w:val="004D1730"/>
    <w:rsid w:val="004D23BD"/>
    <w:rsid w:val="004D3007"/>
    <w:rsid w:val="004D3577"/>
    <w:rsid w:val="004D410C"/>
    <w:rsid w:val="004D518C"/>
    <w:rsid w:val="004D5D21"/>
    <w:rsid w:val="004D748C"/>
    <w:rsid w:val="004D7978"/>
    <w:rsid w:val="004E0C5D"/>
    <w:rsid w:val="004E2A36"/>
    <w:rsid w:val="004E2A8E"/>
    <w:rsid w:val="004E3818"/>
    <w:rsid w:val="004E3D5E"/>
    <w:rsid w:val="004E4767"/>
    <w:rsid w:val="004E6BCB"/>
    <w:rsid w:val="004E740B"/>
    <w:rsid w:val="004E7C0F"/>
    <w:rsid w:val="004F08D2"/>
    <w:rsid w:val="004F0BD8"/>
    <w:rsid w:val="004F10E3"/>
    <w:rsid w:val="004F14A3"/>
    <w:rsid w:val="004F2107"/>
    <w:rsid w:val="004F34A1"/>
    <w:rsid w:val="004F4E0A"/>
    <w:rsid w:val="004F50ED"/>
    <w:rsid w:val="004F536E"/>
    <w:rsid w:val="004F6400"/>
    <w:rsid w:val="004F6906"/>
    <w:rsid w:val="004F6B2A"/>
    <w:rsid w:val="004F6D4C"/>
    <w:rsid w:val="004F71B5"/>
    <w:rsid w:val="004F7BBB"/>
    <w:rsid w:val="00500A16"/>
    <w:rsid w:val="00501661"/>
    <w:rsid w:val="00502225"/>
    <w:rsid w:val="00502808"/>
    <w:rsid w:val="00502FA9"/>
    <w:rsid w:val="005036DB"/>
    <w:rsid w:val="00503966"/>
    <w:rsid w:val="00503FA3"/>
    <w:rsid w:val="00504105"/>
    <w:rsid w:val="0050506E"/>
    <w:rsid w:val="00505A33"/>
    <w:rsid w:val="00505EF1"/>
    <w:rsid w:val="005077DD"/>
    <w:rsid w:val="00507D90"/>
    <w:rsid w:val="005100AE"/>
    <w:rsid w:val="00510408"/>
    <w:rsid w:val="005127F7"/>
    <w:rsid w:val="00512AA1"/>
    <w:rsid w:val="00514028"/>
    <w:rsid w:val="00514162"/>
    <w:rsid w:val="00514192"/>
    <w:rsid w:val="00514212"/>
    <w:rsid w:val="00514500"/>
    <w:rsid w:val="00514624"/>
    <w:rsid w:val="00514BF6"/>
    <w:rsid w:val="00514CD8"/>
    <w:rsid w:val="0051634C"/>
    <w:rsid w:val="005166D3"/>
    <w:rsid w:val="005172DC"/>
    <w:rsid w:val="00517A6C"/>
    <w:rsid w:val="00520551"/>
    <w:rsid w:val="00521BF5"/>
    <w:rsid w:val="0052252D"/>
    <w:rsid w:val="00523267"/>
    <w:rsid w:val="005238B4"/>
    <w:rsid w:val="00523C2D"/>
    <w:rsid w:val="005245AF"/>
    <w:rsid w:val="005246F8"/>
    <w:rsid w:val="0052471E"/>
    <w:rsid w:val="00524A05"/>
    <w:rsid w:val="00525580"/>
    <w:rsid w:val="00526052"/>
    <w:rsid w:val="0052693B"/>
    <w:rsid w:val="00526BF5"/>
    <w:rsid w:val="00527534"/>
    <w:rsid w:val="00530149"/>
    <w:rsid w:val="0053024E"/>
    <w:rsid w:val="00530427"/>
    <w:rsid w:val="00531772"/>
    <w:rsid w:val="00531E31"/>
    <w:rsid w:val="0053207C"/>
    <w:rsid w:val="00532667"/>
    <w:rsid w:val="00532A4F"/>
    <w:rsid w:val="00532BCF"/>
    <w:rsid w:val="00533622"/>
    <w:rsid w:val="0053592D"/>
    <w:rsid w:val="00535959"/>
    <w:rsid w:val="005364E0"/>
    <w:rsid w:val="005368EC"/>
    <w:rsid w:val="00536A01"/>
    <w:rsid w:val="00536E50"/>
    <w:rsid w:val="005370A1"/>
    <w:rsid w:val="00540E1F"/>
    <w:rsid w:val="00541863"/>
    <w:rsid w:val="00541A0D"/>
    <w:rsid w:val="00541E01"/>
    <w:rsid w:val="00542124"/>
    <w:rsid w:val="005435E7"/>
    <w:rsid w:val="00543D1A"/>
    <w:rsid w:val="005448D9"/>
    <w:rsid w:val="00544E95"/>
    <w:rsid w:val="00545CAD"/>
    <w:rsid w:val="00545FDE"/>
    <w:rsid w:val="005462B5"/>
    <w:rsid w:val="005470C7"/>
    <w:rsid w:val="00547C36"/>
    <w:rsid w:val="00550011"/>
    <w:rsid w:val="0055087F"/>
    <w:rsid w:val="0055127D"/>
    <w:rsid w:val="005513B5"/>
    <w:rsid w:val="0055148A"/>
    <w:rsid w:val="00551AF8"/>
    <w:rsid w:val="00551B25"/>
    <w:rsid w:val="0055216E"/>
    <w:rsid w:val="005521C3"/>
    <w:rsid w:val="005524B1"/>
    <w:rsid w:val="00554141"/>
    <w:rsid w:val="00554A86"/>
    <w:rsid w:val="00554AD7"/>
    <w:rsid w:val="00555EF6"/>
    <w:rsid w:val="00556BCC"/>
    <w:rsid w:val="00557482"/>
    <w:rsid w:val="00557DDB"/>
    <w:rsid w:val="00560EDF"/>
    <w:rsid w:val="00561ED6"/>
    <w:rsid w:val="0056200E"/>
    <w:rsid w:val="00562724"/>
    <w:rsid w:val="00564131"/>
    <w:rsid w:val="0056478A"/>
    <w:rsid w:val="00565443"/>
    <w:rsid w:val="005656D2"/>
    <w:rsid w:val="00566472"/>
    <w:rsid w:val="00566E38"/>
    <w:rsid w:val="005670FD"/>
    <w:rsid w:val="005672BA"/>
    <w:rsid w:val="00567653"/>
    <w:rsid w:val="00573AC4"/>
    <w:rsid w:val="005740C5"/>
    <w:rsid w:val="005751FE"/>
    <w:rsid w:val="0057575B"/>
    <w:rsid w:val="00576086"/>
    <w:rsid w:val="005765BA"/>
    <w:rsid w:val="00577018"/>
    <w:rsid w:val="00577393"/>
    <w:rsid w:val="00577B5B"/>
    <w:rsid w:val="005804B0"/>
    <w:rsid w:val="00580B39"/>
    <w:rsid w:val="00581377"/>
    <w:rsid w:val="00583194"/>
    <w:rsid w:val="005839C0"/>
    <w:rsid w:val="00584B67"/>
    <w:rsid w:val="005852CC"/>
    <w:rsid w:val="00585928"/>
    <w:rsid w:val="00586C60"/>
    <w:rsid w:val="00587A42"/>
    <w:rsid w:val="00590465"/>
    <w:rsid w:val="00590622"/>
    <w:rsid w:val="00590F88"/>
    <w:rsid w:val="005917A0"/>
    <w:rsid w:val="00591814"/>
    <w:rsid w:val="00592E1E"/>
    <w:rsid w:val="005937F1"/>
    <w:rsid w:val="005942D9"/>
    <w:rsid w:val="00594596"/>
    <w:rsid w:val="005963C1"/>
    <w:rsid w:val="00596D43"/>
    <w:rsid w:val="00596DDE"/>
    <w:rsid w:val="005972EC"/>
    <w:rsid w:val="00597B41"/>
    <w:rsid w:val="00597F14"/>
    <w:rsid w:val="005A012E"/>
    <w:rsid w:val="005A0424"/>
    <w:rsid w:val="005A08F0"/>
    <w:rsid w:val="005A0CFA"/>
    <w:rsid w:val="005A1F25"/>
    <w:rsid w:val="005A313A"/>
    <w:rsid w:val="005A319E"/>
    <w:rsid w:val="005A33BB"/>
    <w:rsid w:val="005A3516"/>
    <w:rsid w:val="005A3B82"/>
    <w:rsid w:val="005A3C3A"/>
    <w:rsid w:val="005A4237"/>
    <w:rsid w:val="005A4B0B"/>
    <w:rsid w:val="005A4CE0"/>
    <w:rsid w:val="005A67E2"/>
    <w:rsid w:val="005A71F3"/>
    <w:rsid w:val="005A71F8"/>
    <w:rsid w:val="005A7BEB"/>
    <w:rsid w:val="005B02FD"/>
    <w:rsid w:val="005B0AA9"/>
    <w:rsid w:val="005B1426"/>
    <w:rsid w:val="005B20A3"/>
    <w:rsid w:val="005B2E3E"/>
    <w:rsid w:val="005B392C"/>
    <w:rsid w:val="005B4F1D"/>
    <w:rsid w:val="005B5D74"/>
    <w:rsid w:val="005B6324"/>
    <w:rsid w:val="005B641A"/>
    <w:rsid w:val="005B66D5"/>
    <w:rsid w:val="005B68E6"/>
    <w:rsid w:val="005B70B9"/>
    <w:rsid w:val="005B71BE"/>
    <w:rsid w:val="005B79F2"/>
    <w:rsid w:val="005B7A3A"/>
    <w:rsid w:val="005C1199"/>
    <w:rsid w:val="005C13FE"/>
    <w:rsid w:val="005C141C"/>
    <w:rsid w:val="005C2731"/>
    <w:rsid w:val="005C363A"/>
    <w:rsid w:val="005C441C"/>
    <w:rsid w:val="005C5026"/>
    <w:rsid w:val="005C6ED4"/>
    <w:rsid w:val="005C7B3F"/>
    <w:rsid w:val="005D077D"/>
    <w:rsid w:val="005D0E8A"/>
    <w:rsid w:val="005D222D"/>
    <w:rsid w:val="005D23DE"/>
    <w:rsid w:val="005D3B76"/>
    <w:rsid w:val="005D3F64"/>
    <w:rsid w:val="005D69D4"/>
    <w:rsid w:val="005D6A38"/>
    <w:rsid w:val="005E02CB"/>
    <w:rsid w:val="005E0557"/>
    <w:rsid w:val="005E0CF8"/>
    <w:rsid w:val="005E13FD"/>
    <w:rsid w:val="005E1E2E"/>
    <w:rsid w:val="005E1F05"/>
    <w:rsid w:val="005E20A6"/>
    <w:rsid w:val="005E28E2"/>
    <w:rsid w:val="005E2998"/>
    <w:rsid w:val="005E3693"/>
    <w:rsid w:val="005E4355"/>
    <w:rsid w:val="005E4617"/>
    <w:rsid w:val="005E51F7"/>
    <w:rsid w:val="005E52EF"/>
    <w:rsid w:val="005E5D88"/>
    <w:rsid w:val="005E61CB"/>
    <w:rsid w:val="005E7116"/>
    <w:rsid w:val="005E7A43"/>
    <w:rsid w:val="005E7F01"/>
    <w:rsid w:val="005F064C"/>
    <w:rsid w:val="005F087F"/>
    <w:rsid w:val="005F18E3"/>
    <w:rsid w:val="005F1F81"/>
    <w:rsid w:val="005F3160"/>
    <w:rsid w:val="005F3E25"/>
    <w:rsid w:val="005F3E66"/>
    <w:rsid w:val="005F50E6"/>
    <w:rsid w:val="005F5647"/>
    <w:rsid w:val="005F682E"/>
    <w:rsid w:val="005F7364"/>
    <w:rsid w:val="005F7826"/>
    <w:rsid w:val="00601C92"/>
    <w:rsid w:val="00602DE1"/>
    <w:rsid w:val="00603D9A"/>
    <w:rsid w:val="006044E3"/>
    <w:rsid w:val="00606D13"/>
    <w:rsid w:val="006073E6"/>
    <w:rsid w:val="006074E4"/>
    <w:rsid w:val="00611996"/>
    <w:rsid w:val="0061246D"/>
    <w:rsid w:val="0061317F"/>
    <w:rsid w:val="00613C4B"/>
    <w:rsid w:val="00614093"/>
    <w:rsid w:val="006144E5"/>
    <w:rsid w:val="00620253"/>
    <w:rsid w:val="00620778"/>
    <w:rsid w:val="00620F38"/>
    <w:rsid w:val="00621706"/>
    <w:rsid w:val="00621CCD"/>
    <w:rsid w:val="00621DF9"/>
    <w:rsid w:val="006224B9"/>
    <w:rsid w:val="006227CE"/>
    <w:rsid w:val="0062325A"/>
    <w:rsid w:val="006235E1"/>
    <w:rsid w:val="00623DD3"/>
    <w:rsid w:val="0062422D"/>
    <w:rsid w:val="006247E8"/>
    <w:rsid w:val="00626465"/>
    <w:rsid w:val="006300BA"/>
    <w:rsid w:val="006300C1"/>
    <w:rsid w:val="00630205"/>
    <w:rsid w:val="00632A69"/>
    <w:rsid w:val="00632F0D"/>
    <w:rsid w:val="00633223"/>
    <w:rsid w:val="0063334F"/>
    <w:rsid w:val="00633CD3"/>
    <w:rsid w:val="006340A3"/>
    <w:rsid w:val="00635D23"/>
    <w:rsid w:val="00635D85"/>
    <w:rsid w:val="00641A40"/>
    <w:rsid w:val="00642A82"/>
    <w:rsid w:val="0064378A"/>
    <w:rsid w:val="00644A7E"/>
    <w:rsid w:val="00644B60"/>
    <w:rsid w:val="00645898"/>
    <w:rsid w:val="006461F0"/>
    <w:rsid w:val="00646E31"/>
    <w:rsid w:val="006500B2"/>
    <w:rsid w:val="0065082A"/>
    <w:rsid w:val="00650F37"/>
    <w:rsid w:val="00651F07"/>
    <w:rsid w:val="00652AED"/>
    <w:rsid w:val="00652CAC"/>
    <w:rsid w:val="00654526"/>
    <w:rsid w:val="006545AD"/>
    <w:rsid w:val="00655176"/>
    <w:rsid w:val="006553D8"/>
    <w:rsid w:val="00656373"/>
    <w:rsid w:val="00656F33"/>
    <w:rsid w:val="0065745D"/>
    <w:rsid w:val="006575F0"/>
    <w:rsid w:val="00660AD6"/>
    <w:rsid w:val="00661782"/>
    <w:rsid w:val="00661BF3"/>
    <w:rsid w:val="00661D70"/>
    <w:rsid w:val="00662801"/>
    <w:rsid w:val="00664139"/>
    <w:rsid w:val="00666794"/>
    <w:rsid w:val="00666A62"/>
    <w:rsid w:val="00667A53"/>
    <w:rsid w:val="00667AE3"/>
    <w:rsid w:val="00670EE2"/>
    <w:rsid w:val="00671148"/>
    <w:rsid w:val="00671190"/>
    <w:rsid w:val="0067219E"/>
    <w:rsid w:val="00672D02"/>
    <w:rsid w:val="0067469E"/>
    <w:rsid w:val="006750C2"/>
    <w:rsid w:val="00676B03"/>
    <w:rsid w:val="006779CF"/>
    <w:rsid w:val="0068094C"/>
    <w:rsid w:val="00680ECF"/>
    <w:rsid w:val="00681333"/>
    <w:rsid w:val="00681B45"/>
    <w:rsid w:val="00684696"/>
    <w:rsid w:val="0068599A"/>
    <w:rsid w:val="00685E01"/>
    <w:rsid w:val="00686DF1"/>
    <w:rsid w:val="00687603"/>
    <w:rsid w:val="00687DD1"/>
    <w:rsid w:val="0069046F"/>
    <w:rsid w:val="006905FF"/>
    <w:rsid w:val="00691E1D"/>
    <w:rsid w:val="0069287F"/>
    <w:rsid w:val="00692D3A"/>
    <w:rsid w:val="00692F92"/>
    <w:rsid w:val="006941A5"/>
    <w:rsid w:val="00695839"/>
    <w:rsid w:val="00695BE5"/>
    <w:rsid w:val="00696055"/>
    <w:rsid w:val="0069636A"/>
    <w:rsid w:val="00697D91"/>
    <w:rsid w:val="006A0103"/>
    <w:rsid w:val="006A14D0"/>
    <w:rsid w:val="006A1E4E"/>
    <w:rsid w:val="006A1F0F"/>
    <w:rsid w:val="006A446B"/>
    <w:rsid w:val="006A4C81"/>
    <w:rsid w:val="006A4C8A"/>
    <w:rsid w:val="006A52EC"/>
    <w:rsid w:val="006A5FE3"/>
    <w:rsid w:val="006A6524"/>
    <w:rsid w:val="006B14E0"/>
    <w:rsid w:val="006B1628"/>
    <w:rsid w:val="006B17C0"/>
    <w:rsid w:val="006B19AF"/>
    <w:rsid w:val="006B2DE6"/>
    <w:rsid w:val="006B3F76"/>
    <w:rsid w:val="006B45C5"/>
    <w:rsid w:val="006B52F8"/>
    <w:rsid w:val="006B676C"/>
    <w:rsid w:val="006C1AFF"/>
    <w:rsid w:val="006C1D14"/>
    <w:rsid w:val="006C27C1"/>
    <w:rsid w:val="006C613A"/>
    <w:rsid w:val="006C6246"/>
    <w:rsid w:val="006C646A"/>
    <w:rsid w:val="006C65D5"/>
    <w:rsid w:val="006C74D4"/>
    <w:rsid w:val="006C7D70"/>
    <w:rsid w:val="006C7FAD"/>
    <w:rsid w:val="006D0623"/>
    <w:rsid w:val="006D1AE5"/>
    <w:rsid w:val="006D2DD3"/>
    <w:rsid w:val="006D335D"/>
    <w:rsid w:val="006D3749"/>
    <w:rsid w:val="006D39E2"/>
    <w:rsid w:val="006D3A4F"/>
    <w:rsid w:val="006D3F0A"/>
    <w:rsid w:val="006D49A0"/>
    <w:rsid w:val="006D4CA2"/>
    <w:rsid w:val="006D523A"/>
    <w:rsid w:val="006D547D"/>
    <w:rsid w:val="006D6514"/>
    <w:rsid w:val="006D7C34"/>
    <w:rsid w:val="006D7CF7"/>
    <w:rsid w:val="006E0263"/>
    <w:rsid w:val="006E02F5"/>
    <w:rsid w:val="006E06ED"/>
    <w:rsid w:val="006E2FAC"/>
    <w:rsid w:val="006E377E"/>
    <w:rsid w:val="006E5157"/>
    <w:rsid w:val="006E5FE2"/>
    <w:rsid w:val="006E78D5"/>
    <w:rsid w:val="006E7F9C"/>
    <w:rsid w:val="006F0967"/>
    <w:rsid w:val="006F11F4"/>
    <w:rsid w:val="006F12EA"/>
    <w:rsid w:val="006F212D"/>
    <w:rsid w:val="006F2701"/>
    <w:rsid w:val="006F2927"/>
    <w:rsid w:val="006F2BBD"/>
    <w:rsid w:val="006F33DB"/>
    <w:rsid w:val="006F509C"/>
    <w:rsid w:val="006F63E7"/>
    <w:rsid w:val="006F7D8A"/>
    <w:rsid w:val="00700918"/>
    <w:rsid w:val="007009E3"/>
    <w:rsid w:val="00700B25"/>
    <w:rsid w:val="00701175"/>
    <w:rsid w:val="007016E1"/>
    <w:rsid w:val="00701760"/>
    <w:rsid w:val="007040FC"/>
    <w:rsid w:val="0070454A"/>
    <w:rsid w:val="007045D1"/>
    <w:rsid w:val="007053FF"/>
    <w:rsid w:val="00705619"/>
    <w:rsid w:val="007062CF"/>
    <w:rsid w:val="00707304"/>
    <w:rsid w:val="00707F32"/>
    <w:rsid w:val="00713593"/>
    <w:rsid w:val="007150DF"/>
    <w:rsid w:val="00715A33"/>
    <w:rsid w:val="00716ADF"/>
    <w:rsid w:val="007174F2"/>
    <w:rsid w:val="007177AA"/>
    <w:rsid w:val="00720B09"/>
    <w:rsid w:val="00720C3D"/>
    <w:rsid w:val="00720EDA"/>
    <w:rsid w:val="0072106F"/>
    <w:rsid w:val="007212E1"/>
    <w:rsid w:val="00722CE8"/>
    <w:rsid w:val="00723326"/>
    <w:rsid w:val="00724A7F"/>
    <w:rsid w:val="00726105"/>
    <w:rsid w:val="00726A5A"/>
    <w:rsid w:val="0072749A"/>
    <w:rsid w:val="00727982"/>
    <w:rsid w:val="00727F3E"/>
    <w:rsid w:val="0073018B"/>
    <w:rsid w:val="00730501"/>
    <w:rsid w:val="0073186B"/>
    <w:rsid w:val="00732312"/>
    <w:rsid w:val="007329B6"/>
    <w:rsid w:val="00733E41"/>
    <w:rsid w:val="00735D0F"/>
    <w:rsid w:val="00736C0B"/>
    <w:rsid w:val="00740A5F"/>
    <w:rsid w:val="007420FA"/>
    <w:rsid w:val="007425D7"/>
    <w:rsid w:val="007425DE"/>
    <w:rsid w:val="00743820"/>
    <w:rsid w:val="00743952"/>
    <w:rsid w:val="00746AFA"/>
    <w:rsid w:val="007475C4"/>
    <w:rsid w:val="007509F0"/>
    <w:rsid w:val="00751C14"/>
    <w:rsid w:val="00753281"/>
    <w:rsid w:val="0075383F"/>
    <w:rsid w:val="00753B9E"/>
    <w:rsid w:val="00754557"/>
    <w:rsid w:val="0075490D"/>
    <w:rsid w:val="0075537B"/>
    <w:rsid w:val="00755B54"/>
    <w:rsid w:val="00756CAF"/>
    <w:rsid w:val="00756E07"/>
    <w:rsid w:val="00757289"/>
    <w:rsid w:val="007575A5"/>
    <w:rsid w:val="0075793A"/>
    <w:rsid w:val="00762B05"/>
    <w:rsid w:val="00762D8A"/>
    <w:rsid w:val="007649A6"/>
    <w:rsid w:val="00764C6B"/>
    <w:rsid w:val="007657CE"/>
    <w:rsid w:val="0076590F"/>
    <w:rsid w:val="00766120"/>
    <w:rsid w:val="00766D06"/>
    <w:rsid w:val="00767BFB"/>
    <w:rsid w:val="007705A8"/>
    <w:rsid w:val="0077096D"/>
    <w:rsid w:val="00770A29"/>
    <w:rsid w:val="00770E8A"/>
    <w:rsid w:val="00771634"/>
    <w:rsid w:val="00771B4D"/>
    <w:rsid w:val="00771D6A"/>
    <w:rsid w:val="007729AE"/>
    <w:rsid w:val="00772C63"/>
    <w:rsid w:val="00772FEB"/>
    <w:rsid w:val="00773981"/>
    <w:rsid w:val="0077406A"/>
    <w:rsid w:val="0077457B"/>
    <w:rsid w:val="0077494A"/>
    <w:rsid w:val="00775575"/>
    <w:rsid w:val="00776244"/>
    <w:rsid w:val="00776BE6"/>
    <w:rsid w:val="00776E18"/>
    <w:rsid w:val="007771F8"/>
    <w:rsid w:val="007806BD"/>
    <w:rsid w:val="00780A24"/>
    <w:rsid w:val="007814B9"/>
    <w:rsid w:val="007817A2"/>
    <w:rsid w:val="0078296E"/>
    <w:rsid w:val="0078345A"/>
    <w:rsid w:val="0078351F"/>
    <w:rsid w:val="00783591"/>
    <w:rsid w:val="007835AD"/>
    <w:rsid w:val="00783AFF"/>
    <w:rsid w:val="00784332"/>
    <w:rsid w:val="00784C88"/>
    <w:rsid w:val="007850E8"/>
    <w:rsid w:val="007854B4"/>
    <w:rsid w:val="007859C3"/>
    <w:rsid w:val="007859D6"/>
    <w:rsid w:val="00786C73"/>
    <w:rsid w:val="00786F1D"/>
    <w:rsid w:val="00787072"/>
    <w:rsid w:val="00787298"/>
    <w:rsid w:val="0078778C"/>
    <w:rsid w:val="007905A3"/>
    <w:rsid w:val="00790E26"/>
    <w:rsid w:val="007915B7"/>
    <w:rsid w:val="00792007"/>
    <w:rsid w:val="007921FD"/>
    <w:rsid w:val="00793015"/>
    <w:rsid w:val="0079397D"/>
    <w:rsid w:val="00793DBB"/>
    <w:rsid w:val="00794F86"/>
    <w:rsid w:val="00795101"/>
    <w:rsid w:val="00795293"/>
    <w:rsid w:val="007953B0"/>
    <w:rsid w:val="00795C5F"/>
    <w:rsid w:val="0079632B"/>
    <w:rsid w:val="00796964"/>
    <w:rsid w:val="00796A91"/>
    <w:rsid w:val="00796AE3"/>
    <w:rsid w:val="00796C3E"/>
    <w:rsid w:val="007A0307"/>
    <w:rsid w:val="007A0567"/>
    <w:rsid w:val="007A05CA"/>
    <w:rsid w:val="007A0B78"/>
    <w:rsid w:val="007A145D"/>
    <w:rsid w:val="007A1E97"/>
    <w:rsid w:val="007A22BA"/>
    <w:rsid w:val="007A22F6"/>
    <w:rsid w:val="007A2E80"/>
    <w:rsid w:val="007A3696"/>
    <w:rsid w:val="007A3E1E"/>
    <w:rsid w:val="007A3F70"/>
    <w:rsid w:val="007A40F6"/>
    <w:rsid w:val="007A4132"/>
    <w:rsid w:val="007A5E6B"/>
    <w:rsid w:val="007A626B"/>
    <w:rsid w:val="007A676A"/>
    <w:rsid w:val="007A73B5"/>
    <w:rsid w:val="007A7737"/>
    <w:rsid w:val="007A7A07"/>
    <w:rsid w:val="007A7C67"/>
    <w:rsid w:val="007B1FAE"/>
    <w:rsid w:val="007B2607"/>
    <w:rsid w:val="007B29C8"/>
    <w:rsid w:val="007B2B11"/>
    <w:rsid w:val="007B2B8B"/>
    <w:rsid w:val="007B37C0"/>
    <w:rsid w:val="007B3A9A"/>
    <w:rsid w:val="007B401C"/>
    <w:rsid w:val="007B462F"/>
    <w:rsid w:val="007B48A4"/>
    <w:rsid w:val="007B4CD3"/>
    <w:rsid w:val="007B5550"/>
    <w:rsid w:val="007B5750"/>
    <w:rsid w:val="007B57E2"/>
    <w:rsid w:val="007B60B7"/>
    <w:rsid w:val="007B6171"/>
    <w:rsid w:val="007B61CB"/>
    <w:rsid w:val="007B62B9"/>
    <w:rsid w:val="007C05A3"/>
    <w:rsid w:val="007C0665"/>
    <w:rsid w:val="007C17DB"/>
    <w:rsid w:val="007C1803"/>
    <w:rsid w:val="007C2013"/>
    <w:rsid w:val="007C403B"/>
    <w:rsid w:val="007C6EF7"/>
    <w:rsid w:val="007D008B"/>
    <w:rsid w:val="007D0302"/>
    <w:rsid w:val="007D0483"/>
    <w:rsid w:val="007D0CFC"/>
    <w:rsid w:val="007D0DAD"/>
    <w:rsid w:val="007D1C54"/>
    <w:rsid w:val="007D1E62"/>
    <w:rsid w:val="007D222D"/>
    <w:rsid w:val="007D260E"/>
    <w:rsid w:val="007D2B67"/>
    <w:rsid w:val="007D303F"/>
    <w:rsid w:val="007D3AD2"/>
    <w:rsid w:val="007D6204"/>
    <w:rsid w:val="007D6463"/>
    <w:rsid w:val="007D6ABD"/>
    <w:rsid w:val="007D6CC7"/>
    <w:rsid w:val="007D7F08"/>
    <w:rsid w:val="007E0711"/>
    <w:rsid w:val="007E090F"/>
    <w:rsid w:val="007E0978"/>
    <w:rsid w:val="007E0EBD"/>
    <w:rsid w:val="007E1787"/>
    <w:rsid w:val="007E1E8E"/>
    <w:rsid w:val="007E24AF"/>
    <w:rsid w:val="007E2ED9"/>
    <w:rsid w:val="007E3279"/>
    <w:rsid w:val="007E3778"/>
    <w:rsid w:val="007E37CB"/>
    <w:rsid w:val="007E56C8"/>
    <w:rsid w:val="007E5D20"/>
    <w:rsid w:val="007E6372"/>
    <w:rsid w:val="007E7815"/>
    <w:rsid w:val="007E7EB1"/>
    <w:rsid w:val="007F00AA"/>
    <w:rsid w:val="007F025B"/>
    <w:rsid w:val="007F0E50"/>
    <w:rsid w:val="007F1205"/>
    <w:rsid w:val="007F1AC8"/>
    <w:rsid w:val="007F23CD"/>
    <w:rsid w:val="007F2F7D"/>
    <w:rsid w:val="007F410E"/>
    <w:rsid w:val="007F4ABC"/>
    <w:rsid w:val="007F4E1E"/>
    <w:rsid w:val="007F5845"/>
    <w:rsid w:val="007F5B53"/>
    <w:rsid w:val="007F6921"/>
    <w:rsid w:val="00800107"/>
    <w:rsid w:val="008015F6"/>
    <w:rsid w:val="00801A01"/>
    <w:rsid w:val="008025A2"/>
    <w:rsid w:val="00802663"/>
    <w:rsid w:val="00802A2E"/>
    <w:rsid w:val="00803303"/>
    <w:rsid w:val="008037B5"/>
    <w:rsid w:val="0080416A"/>
    <w:rsid w:val="00804624"/>
    <w:rsid w:val="0080473D"/>
    <w:rsid w:val="0080522F"/>
    <w:rsid w:val="00810BF6"/>
    <w:rsid w:val="008112CB"/>
    <w:rsid w:val="008144ED"/>
    <w:rsid w:val="0081475C"/>
    <w:rsid w:val="00816364"/>
    <w:rsid w:val="0081647A"/>
    <w:rsid w:val="00816CC0"/>
    <w:rsid w:val="00816D66"/>
    <w:rsid w:val="008177F3"/>
    <w:rsid w:val="00817BFD"/>
    <w:rsid w:val="008209BD"/>
    <w:rsid w:val="00820BA8"/>
    <w:rsid w:val="008213CB"/>
    <w:rsid w:val="0082271B"/>
    <w:rsid w:val="00823650"/>
    <w:rsid w:val="00824757"/>
    <w:rsid w:val="00825CE3"/>
    <w:rsid w:val="00826356"/>
    <w:rsid w:val="008265A8"/>
    <w:rsid w:val="00826886"/>
    <w:rsid w:val="008270B3"/>
    <w:rsid w:val="00827289"/>
    <w:rsid w:val="008277B3"/>
    <w:rsid w:val="008310F9"/>
    <w:rsid w:val="00831453"/>
    <w:rsid w:val="00831626"/>
    <w:rsid w:val="00833E69"/>
    <w:rsid w:val="0083484B"/>
    <w:rsid w:val="0083487D"/>
    <w:rsid w:val="008366E3"/>
    <w:rsid w:val="00836828"/>
    <w:rsid w:val="00836F06"/>
    <w:rsid w:val="00837409"/>
    <w:rsid w:val="00837E68"/>
    <w:rsid w:val="008405BC"/>
    <w:rsid w:val="00842181"/>
    <w:rsid w:val="008430C6"/>
    <w:rsid w:val="00843880"/>
    <w:rsid w:val="00843E60"/>
    <w:rsid w:val="00846BD2"/>
    <w:rsid w:val="00846FE5"/>
    <w:rsid w:val="00847584"/>
    <w:rsid w:val="00847A19"/>
    <w:rsid w:val="00847BF1"/>
    <w:rsid w:val="0085065C"/>
    <w:rsid w:val="00851447"/>
    <w:rsid w:val="00852679"/>
    <w:rsid w:val="00853765"/>
    <w:rsid w:val="00853BAF"/>
    <w:rsid w:val="00853FBC"/>
    <w:rsid w:val="00854FD2"/>
    <w:rsid w:val="00855443"/>
    <w:rsid w:val="008567B9"/>
    <w:rsid w:val="00856C45"/>
    <w:rsid w:val="00856EAF"/>
    <w:rsid w:val="008612EC"/>
    <w:rsid w:val="0086131B"/>
    <w:rsid w:val="008621AA"/>
    <w:rsid w:val="00862407"/>
    <w:rsid w:val="00862AB3"/>
    <w:rsid w:val="00862B64"/>
    <w:rsid w:val="008643BB"/>
    <w:rsid w:val="00864419"/>
    <w:rsid w:val="008647F7"/>
    <w:rsid w:val="00864C0C"/>
    <w:rsid w:val="00865052"/>
    <w:rsid w:val="0086563B"/>
    <w:rsid w:val="008657D9"/>
    <w:rsid w:val="00867A72"/>
    <w:rsid w:val="00867C30"/>
    <w:rsid w:val="008705CF"/>
    <w:rsid w:val="0087100D"/>
    <w:rsid w:val="00871AA8"/>
    <w:rsid w:val="00873489"/>
    <w:rsid w:val="00873525"/>
    <w:rsid w:val="0087454F"/>
    <w:rsid w:val="008748C4"/>
    <w:rsid w:val="00874F7F"/>
    <w:rsid w:val="0087504B"/>
    <w:rsid w:val="0087559F"/>
    <w:rsid w:val="00876DA7"/>
    <w:rsid w:val="00880BD8"/>
    <w:rsid w:val="00881FFC"/>
    <w:rsid w:val="00882758"/>
    <w:rsid w:val="00882964"/>
    <w:rsid w:val="00882BB3"/>
    <w:rsid w:val="0088397D"/>
    <w:rsid w:val="008839B4"/>
    <w:rsid w:val="008863BE"/>
    <w:rsid w:val="00886CE0"/>
    <w:rsid w:val="00886F31"/>
    <w:rsid w:val="008873BE"/>
    <w:rsid w:val="00887475"/>
    <w:rsid w:val="0089009A"/>
    <w:rsid w:val="00890D5F"/>
    <w:rsid w:val="00891343"/>
    <w:rsid w:val="00891B6D"/>
    <w:rsid w:val="00891F8E"/>
    <w:rsid w:val="0089203E"/>
    <w:rsid w:val="00892411"/>
    <w:rsid w:val="00892D09"/>
    <w:rsid w:val="008938A9"/>
    <w:rsid w:val="0089427F"/>
    <w:rsid w:val="00895392"/>
    <w:rsid w:val="0089588A"/>
    <w:rsid w:val="00895F91"/>
    <w:rsid w:val="00896122"/>
    <w:rsid w:val="0089680B"/>
    <w:rsid w:val="0089732E"/>
    <w:rsid w:val="008A0485"/>
    <w:rsid w:val="008A1024"/>
    <w:rsid w:val="008A12B4"/>
    <w:rsid w:val="008A288A"/>
    <w:rsid w:val="008A29AD"/>
    <w:rsid w:val="008A2A95"/>
    <w:rsid w:val="008A2BA6"/>
    <w:rsid w:val="008A2C46"/>
    <w:rsid w:val="008A39D2"/>
    <w:rsid w:val="008A3DD5"/>
    <w:rsid w:val="008A49AB"/>
    <w:rsid w:val="008A49F2"/>
    <w:rsid w:val="008A58FC"/>
    <w:rsid w:val="008A5D60"/>
    <w:rsid w:val="008A64AA"/>
    <w:rsid w:val="008A6D81"/>
    <w:rsid w:val="008A72D1"/>
    <w:rsid w:val="008A7B0E"/>
    <w:rsid w:val="008A7B2B"/>
    <w:rsid w:val="008B01C5"/>
    <w:rsid w:val="008B01CF"/>
    <w:rsid w:val="008B0A0F"/>
    <w:rsid w:val="008B1D75"/>
    <w:rsid w:val="008B1E2B"/>
    <w:rsid w:val="008B219C"/>
    <w:rsid w:val="008B2E61"/>
    <w:rsid w:val="008B5376"/>
    <w:rsid w:val="008B7C94"/>
    <w:rsid w:val="008C0AF3"/>
    <w:rsid w:val="008C0B22"/>
    <w:rsid w:val="008C0C15"/>
    <w:rsid w:val="008C12F5"/>
    <w:rsid w:val="008C186A"/>
    <w:rsid w:val="008C393C"/>
    <w:rsid w:val="008C3F6C"/>
    <w:rsid w:val="008C43A4"/>
    <w:rsid w:val="008C4634"/>
    <w:rsid w:val="008C51D4"/>
    <w:rsid w:val="008C538F"/>
    <w:rsid w:val="008C57F5"/>
    <w:rsid w:val="008C5F39"/>
    <w:rsid w:val="008C6DA0"/>
    <w:rsid w:val="008C704C"/>
    <w:rsid w:val="008C7169"/>
    <w:rsid w:val="008C7488"/>
    <w:rsid w:val="008C7B1B"/>
    <w:rsid w:val="008D08A9"/>
    <w:rsid w:val="008D1640"/>
    <w:rsid w:val="008D361E"/>
    <w:rsid w:val="008D52A1"/>
    <w:rsid w:val="008D615F"/>
    <w:rsid w:val="008D636A"/>
    <w:rsid w:val="008D72E2"/>
    <w:rsid w:val="008E19E0"/>
    <w:rsid w:val="008E1EAD"/>
    <w:rsid w:val="008E21A7"/>
    <w:rsid w:val="008E2F8E"/>
    <w:rsid w:val="008E349E"/>
    <w:rsid w:val="008E4162"/>
    <w:rsid w:val="008E483D"/>
    <w:rsid w:val="008E5BF9"/>
    <w:rsid w:val="008E5DE0"/>
    <w:rsid w:val="008E66A2"/>
    <w:rsid w:val="008E7E60"/>
    <w:rsid w:val="008F02D6"/>
    <w:rsid w:val="008F0993"/>
    <w:rsid w:val="008F0C83"/>
    <w:rsid w:val="008F1F86"/>
    <w:rsid w:val="008F2228"/>
    <w:rsid w:val="008F2790"/>
    <w:rsid w:val="008F316D"/>
    <w:rsid w:val="008F3183"/>
    <w:rsid w:val="008F47CE"/>
    <w:rsid w:val="008F4A33"/>
    <w:rsid w:val="008F4B58"/>
    <w:rsid w:val="008F4DB4"/>
    <w:rsid w:val="008F4F79"/>
    <w:rsid w:val="008F554C"/>
    <w:rsid w:val="008F5BF4"/>
    <w:rsid w:val="008F5F1A"/>
    <w:rsid w:val="008F6B1B"/>
    <w:rsid w:val="008F7237"/>
    <w:rsid w:val="008F76F0"/>
    <w:rsid w:val="008F7E5C"/>
    <w:rsid w:val="0090043E"/>
    <w:rsid w:val="0090051F"/>
    <w:rsid w:val="009014A0"/>
    <w:rsid w:val="0090185D"/>
    <w:rsid w:val="00901FC4"/>
    <w:rsid w:val="009038FA"/>
    <w:rsid w:val="00904843"/>
    <w:rsid w:val="009060F1"/>
    <w:rsid w:val="00906927"/>
    <w:rsid w:val="00906BDF"/>
    <w:rsid w:val="00907586"/>
    <w:rsid w:val="00910DCE"/>
    <w:rsid w:val="00910E07"/>
    <w:rsid w:val="00913D86"/>
    <w:rsid w:val="00914025"/>
    <w:rsid w:val="0091438D"/>
    <w:rsid w:val="00914E48"/>
    <w:rsid w:val="009153BD"/>
    <w:rsid w:val="00920672"/>
    <w:rsid w:val="00920CBE"/>
    <w:rsid w:val="0092120A"/>
    <w:rsid w:val="00921981"/>
    <w:rsid w:val="00922A68"/>
    <w:rsid w:val="00922B1D"/>
    <w:rsid w:val="00922D13"/>
    <w:rsid w:val="009230D6"/>
    <w:rsid w:val="00923EE7"/>
    <w:rsid w:val="00924272"/>
    <w:rsid w:val="009256CA"/>
    <w:rsid w:val="0092574D"/>
    <w:rsid w:val="0092592B"/>
    <w:rsid w:val="00926427"/>
    <w:rsid w:val="0092681C"/>
    <w:rsid w:val="00926B16"/>
    <w:rsid w:val="00927F7C"/>
    <w:rsid w:val="0093026D"/>
    <w:rsid w:val="00930374"/>
    <w:rsid w:val="009307A4"/>
    <w:rsid w:val="00930C61"/>
    <w:rsid w:val="00933D5C"/>
    <w:rsid w:val="009346AE"/>
    <w:rsid w:val="00934ECA"/>
    <w:rsid w:val="00935268"/>
    <w:rsid w:val="00935768"/>
    <w:rsid w:val="00935C0F"/>
    <w:rsid w:val="009377D4"/>
    <w:rsid w:val="0094018A"/>
    <w:rsid w:val="0094271D"/>
    <w:rsid w:val="00942AEE"/>
    <w:rsid w:val="0094434E"/>
    <w:rsid w:val="009445E9"/>
    <w:rsid w:val="009452CF"/>
    <w:rsid w:val="0094629B"/>
    <w:rsid w:val="00947245"/>
    <w:rsid w:val="00947BAC"/>
    <w:rsid w:val="00950FC5"/>
    <w:rsid w:val="009523A0"/>
    <w:rsid w:val="009529D9"/>
    <w:rsid w:val="0095471E"/>
    <w:rsid w:val="00954F66"/>
    <w:rsid w:val="0095589E"/>
    <w:rsid w:val="00956275"/>
    <w:rsid w:val="00956511"/>
    <w:rsid w:val="00956F77"/>
    <w:rsid w:val="00960093"/>
    <w:rsid w:val="0096052F"/>
    <w:rsid w:val="00962501"/>
    <w:rsid w:val="009626E0"/>
    <w:rsid w:val="0096281A"/>
    <w:rsid w:val="00962B96"/>
    <w:rsid w:val="00962CA3"/>
    <w:rsid w:val="00963DBD"/>
    <w:rsid w:val="00964C7C"/>
    <w:rsid w:val="00966795"/>
    <w:rsid w:val="00966FA4"/>
    <w:rsid w:val="009672A6"/>
    <w:rsid w:val="009678E1"/>
    <w:rsid w:val="00967D58"/>
    <w:rsid w:val="009701E5"/>
    <w:rsid w:val="00970552"/>
    <w:rsid w:val="009707FA"/>
    <w:rsid w:val="0097100C"/>
    <w:rsid w:val="00971709"/>
    <w:rsid w:val="009717E5"/>
    <w:rsid w:val="00971C34"/>
    <w:rsid w:val="00971DA1"/>
    <w:rsid w:val="00972BCC"/>
    <w:rsid w:val="00973234"/>
    <w:rsid w:val="00973242"/>
    <w:rsid w:val="00973420"/>
    <w:rsid w:val="00973500"/>
    <w:rsid w:val="009735A2"/>
    <w:rsid w:val="0097405F"/>
    <w:rsid w:val="009742AE"/>
    <w:rsid w:val="00974605"/>
    <w:rsid w:val="009749B3"/>
    <w:rsid w:val="00974C5A"/>
    <w:rsid w:val="0097569A"/>
    <w:rsid w:val="0097574F"/>
    <w:rsid w:val="00975D21"/>
    <w:rsid w:val="009770F0"/>
    <w:rsid w:val="00977145"/>
    <w:rsid w:val="009809F9"/>
    <w:rsid w:val="009816F4"/>
    <w:rsid w:val="009827A6"/>
    <w:rsid w:val="0098292A"/>
    <w:rsid w:val="00983BCF"/>
    <w:rsid w:val="00983BDE"/>
    <w:rsid w:val="0098405A"/>
    <w:rsid w:val="00984A90"/>
    <w:rsid w:val="00984D63"/>
    <w:rsid w:val="00985BA9"/>
    <w:rsid w:val="00985EB6"/>
    <w:rsid w:val="00986465"/>
    <w:rsid w:val="00986BEE"/>
    <w:rsid w:val="00987805"/>
    <w:rsid w:val="00987F7D"/>
    <w:rsid w:val="0099064A"/>
    <w:rsid w:val="0099093C"/>
    <w:rsid w:val="009918AB"/>
    <w:rsid w:val="00991B89"/>
    <w:rsid w:val="00992084"/>
    <w:rsid w:val="0099224D"/>
    <w:rsid w:val="00992B60"/>
    <w:rsid w:val="00992F7D"/>
    <w:rsid w:val="00993708"/>
    <w:rsid w:val="009952E0"/>
    <w:rsid w:val="00995DA1"/>
    <w:rsid w:val="00996A55"/>
    <w:rsid w:val="00996AC9"/>
    <w:rsid w:val="00996C74"/>
    <w:rsid w:val="00996E4F"/>
    <w:rsid w:val="00997F79"/>
    <w:rsid w:val="009A0953"/>
    <w:rsid w:val="009A1035"/>
    <w:rsid w:val="009A18E6"/>
    <w:rsid w:val="009A1EC5"/>
    <w:rsid w:val="009A491F"/>
    <w:rsid w:val="009A4C5A"/>
    <w:rsid w:val="009A4F08"/>
    <w:rsid w:val="009A5D69"/>
    <w:rsid w:val="009A7383"/>
    <w:rsid w:val="009A7B90"/>
    <w:rsid w:val="009A7E78"/>
    <w:rsid w:val="009A7EF5"/>
    <w:rsid w:val="009B2E0E"/>
    <w:rsid w:val="009B3394"/>
    <w:rsid w:val="009B3C78"/>
    <w:rsid w:val="009B6704"/>
    <w:rsid w:val="009B7323"/>
    <w:rsid w:val="009B76CC"/>
    <w:rsid w:val="009B789C"/>
    <w:rsid w:val="009B7D79"/>
    <w:rsid w:val="009C00B4"/>
    <w:rsid w:val="009C07CD"/>
    <w:rsid w:val="009C0921"/>
    <w:rsid w:val="009C3FF4"/>
    <w:rsid w:val="009C4A66"/>
    <w:rsid w:val="009C5D17"/>
    <w:rsid w:val="009C74F0"/>
    <w:rsid w:val="009D05D1"/>
    <w:rsid w:val="009D0EB9"/>
    <w:rsid w:val="009D0F65"/>
    <w:rsid w:val="009D1611"/>
    <w:rsid w:val="009D1FFC"/>
    <w:rsid w:val="009D2C44"/>
    <w:rsid w:val="009D2F73"/>
    <w:rsid w:val="009D3239"/>
    <w:rsid w:val="009D39C5"/>
    <w:rsid w:val="009D4B91"/>
    <w:rsid w:val="009D5426"/>
    <w:rsid w:val="009D5EE6"/>
    <w:rsid w:val="009D6FA7"/>
    <w:rsid w:val="009D72CA"/>
    <w:rsid w:val="009D72D5"/>
    <w:rsid w:val="009D733F"/>
    <w:rsid w:val="009E12AE"/>
    <w:rsid w:val="009E156F"/>
    <w:rsid w:val="009E1CAD"/>
    <w:rsid w:val="009E2540"/>
    <w:rsid w:val="009E2E03"/>
    <w:rsid w:val="009E2E06"/>
    <w:rsid w:val="009E320E"/>
    <w:rsid w:val="009E3388"/>
    <w:rsid w:val="009E33D5"/>
    <w:rsid w:val="009E3720"/>
    <w:rsid w:val="009E39D0"/>
    <w:rsid w:val="009E3EA8"/>
    <w:rsid w:val="009E3FCE"/>
    <w:rsid w:val="009E4C74"/>
    <w:rsid w:val="009E612B"/>
    <w:rsid w:val="009E61AF"/>
    <w:rsid w:val="009E6E30"/>
    <w:rsid w:val="009E720E"/>
    <w:rsid w:val="009F097D"/>
    <w:rsid w:val="009F1B66"/>
    <w:rsid w:val="009F1D5B"/>
    <w:rsid w:val="009F1F38"/>
    <w:rsid w:val="009F21EF"/>
    <w:rsid w:val="009F30CF"/>
    <w:rsid w:val="009F3398"/>
    <w:rsid w:val="009F453B"/>
    <w:rsid w:val="009F4735"/>
    <w:rsid w:val="009F59FE"/>
    <w:rsid w:val="009F5B57"/>
    <w:rsid w:val="009F5BA4"/>
    <w:rsid w:val="009F5FF7"/>
    <w:rsid w:val="009F7018"/>
    <w:rsid w:val="009F77C2"/>
    <w:rsid w:val="009F7FD0"/>
    <w:rsid w:val="00A0005E"/>
    <w:rsid w:val="00A009C9"/>
    <w:rsid w:val="00A00AA4"/>
    <w:rsid w:val="00A01519"/>
    <w:rsid w:val="00A01D32"/>
    <w:rsid w:val="00A01EA8"/>
    <w:rsid w:val="00A02505"/>
    <w:rsid w:val="00A02BDC"/>
    <w:rsid w:val="00A03973"/>
    <w:rsid w:val="00A052EA"/>
    <w:rsid w:val="00A06102"/>
    <w:rsid w:val="00A066F9"/>
    <w:rsid w:val="00A0674F"/>
    <w:rsid w:val="00A07C93"/>
    <w:rsid w:val="00A10097"/>
    <w:rsid w:val="00A10786"/>
    <w:rsid w:val="00A11685"/>
    <w:rsid w:val="00A12697"/>
    <w:rsid w:val="00A131D5"/>
    <w:rsid w:val="00A137EE"/>
    <w:rsid w:val="00A138DF"/>
    <w:rsid w:val="00A1472E"/>
    <w:rsid w:val="00A15236"/>
    <w:rsid w:val="00A179E9"/>
    <w:rsid w:val="00A209A1"/>
    <w:rsid w:val="00A21FF3"/>
    <w:rsid w:val="00A23015"/>
    <w:rsid w:val="00A234F3"/>
    <w:rsid w:val="00A2372E"/>
    <w:rsid w:val="00A23A0B"/>
    <w:rsid w:val="00A23C3E"/>
    <w:rsid w:val="00A2469D"/>
    <w:rsid w:val="00A25045"/>
    <w:rsid w:val="00A254E8"/>
    <w:rsid w:val="00A259DB"/>
    <w:rsid w:val="00A25AE3"/>
    <w:rsid w:val="00A25E29"/>
    <w:rsid w:val="00A2644F"/>
    <w:rsid w:val="00A310B7"/>
    <w:rsid w:val="00A3165A"/>
    <w:rsid w:val="00A320EE"/>
    <w:rsid w:val="00A32FEA"/>
    <w:rsid w:val="00A333BB"/>
    <w:rsid w:val="00A33DB7"/>
    <w:rsid w:val="00A3482D"/>
    <w:rsid w:val="00A34D8C"/>
    <w:rsid w:val="00A35088"/>
    <w:rsid w:val="00A35278"/>
    <w:rsid w:val="00A3533E"/>
    <w:rsid w:val="00A35CF0"/>
    <w:rsid w:val="00A36914"/>
    <w:rsid w:val="00A36FBD"/>
    <w:rsid w:val="00A37969"/>
    <w:rsid w:val="00A40278"/>
    <w:rsid w:val="00A408FE"/>
    <w:rsid w:val="00A41719"/>
    <w:rsid w:val="00A41BC9"/>
    <w:rsid w:val="00A42444"/>
    <w:rsid w:val="00A42622"/>
    <w:rsid w:val="00A42F67"/>
    <w:rsid w:val="00A42F8F"/>
    <w:rsid w:val="00A43AD0"/>
    <w:rsid w:val="00A45BED"/>
    <w:rsid w:val="00A45C4D"/>
    <w:rsid w:val="00A45DFC"/>
    <w:rsid w:val="00A45ED8"/>
    <w:rsid w:val="00A46258"/>
    <w:rsid w:val="00A476FD"/>
    <w:rsid w:val="00A50040"/>
    <w:rsid w:val="00A507BB"/>
    <w:rsid w:val="00A50C8B"/>
    <w:rsid w:val="00A517AC"/>
    <w:rsid w:val="00A51939"/>
    <w:rsid w:val="00A5263E"/>
    <w:rsid w:val="00A53698"/>
    <w:rsid w:val="00A538F0"/>
    <w:rsid w:val="00A54281"/>
    <w:rsid w:val="00A552D9"/>
    <w:rsid w:val="00A55E4C"/>
    <w:rsid w:val="00A568CF"/>
    <w:rsid w:val="00A5764D"/>
    <w:rsid w:val="00A602C8"/>
    <w:rsid w:val="00A60B21"/>
    <w:rsid w:val="00A61A85"/>
    <w:rsid w:val="00A61E74"/>
    <w:rsid w:val="00A632DB"/>
    <w:rsid w:val="00A636E4"/>
    <w:rsid w:val="00A64B49"/>
    <w:rsid w:val="00A667B3"/>
    <w:rsid w:val="00A70614"/>
    <w:rsid w:val="00A70E1F"/>
    <w:rsid w:val="00A7100D"/>
    <w:rsid w:val="00A7160A"/>
    <w:rsid w:val="00A71C71"/>
    <w:rsid w:val="00A728BF"/>
    <w:rsid w:val="00A72A86"/>
    <w:rsid w:val="00A73AE0"/>
    <w:rsid w:val="00A73F03"/>
    <w:rsid w:val="00A74D18"/>
    <w:rsid w:val="00A74E41"/>
    <w:rsid w:val="00A74FB7"/>
    <w:rsid w:val="00A76BA5"/>
    <w:rsid w:val="00A76D11"/>
    <w:rsid w:val="00A777A5"/>
    <w:rsid w:val="00A77D01"/>
    <w:rsid w:val="00A80152"/>
    <w:rsid w:val="00A80516"/>
    <w:rsid w:val="00A81046"/>
    <w:rsid w:val="00A81195"/>
    <w:rsid w:val="00A81269"/>
    <w:rsid w:val="00A816AD"/>
    <w:rsid w:val="00A81FF8"/>
    <w:rsid w:val="00A82613"/>
    <w:rsid w:val="00A838FA"/>
    <w:rsid w:val="00A83A28"/>
    <w:rsid w:val="00A83B3B"/>
    <w:rsid w:val="00A83FEF"/>
    <w:rsid w:val="00A85C09"/>
    <w:rsid w:val="00A85F65"/>
    <w:rsid w:val="00A868CC"/>
    <w:rsid w:val="00A90090"/>
    <w:rsid w:val="00A9075C"/>
    <w:rsid w:val="00A90776"/>
    <w:rsid w:val="00A91807"/>
    <w:rsid w:val="00A92659"/>
    <w:rsid w:val="00A927E9"/>
    <w:rsid w:val="00A9341D"/>
    <w:rsid w:val="00A93A8B"/>
    <w:rsid w:val="00A94191"/>
    <w:rsid w:val="00A962DF"/>
    <w:rsid w:val="00A969C9"/>
    <w:rsid w:val="00A97BAF"/>
    <w:rsid w:val="00AA0BB5"/>
    <w:rsid w:val="00AA0E7B"/>
    <w:rsid w:val="00AA1CB2"/>
    <w:rsid w:val="00AA1FAF"/>
    <w:rsid w:val="00AA22B0"/>
    <w:rsid w:val="00AA2CB8"/>
    <w:rsid w:val="00AA3F7A"/>
    <w:rsid w:val="00AA4585"/>
    <w:rsid w:val="00AA4FC3"/>
    <w:rsid w:val="00AA5661"/>
    <w:rsid w:val="00AA64D7"/>
    <w:rsid w:val="00AA6873"/>
    <w:rsid w:val="00AA7F67"/>
    <w:rsid w:val="00AB00F7"/>
    <w:rsid w:val="00AB0890"/>
    <w:rsid w:val="00AB0AA6"/>
    <w:rsid w:val="00AB0EB8"/>
    <w:rsid w:val="00AB0FEA"/>
    <w:rsid w:val="00AB18CE"/>
    <w:rsid w:val="00AB2451"/>
    <w:rsid w:val="00AB338E"/>
    <w:rsid w:val="00AB3889"/>
    <w:rsid w:val="00AB3CBE"/>
    <w:rsid w:val="00AB4AB9"/>
    <w:rsid w:val="00AB4E0B"/>
    <w:rsid w:val="00AB50B9"/>
    <w:rsid w:val="00AB5620"/>
    <w:rsid w:val="00AB5F98"/>
    <w:rsid w:val="00AB676F"/>
    <w:rsid w:val="00AB6B33"/>
    <w:rsid w:val="00AB7061"/>
    <w:rsid w:val="00AC0B27"/>
    <w:rsid w:val="00AC201A"/>
    <w:rsid w:val="00AC2459"/>
    <w:rsid w:val="00AC270C"/>
    <w:rsid w:val="00AC38BD"/>
    <w:rsid w:val="00AC4144"/>
    <w:rsid w:val="00AC4273"/>
    <w:rsid w:val="00AC4388"/>
    <w:rsid w:val="00AC4C73"/>
    <w:rsid w:val="00AC668B"/>
    <w:rsid w:val="00AC69EF"/>
    <w:rsid w:val="00AC71B3"/>
    <w:rsid w:val="00AC7492"/>
    <w:rsid w:val="00AD0270"/>
    <w:rsid w:val="00AD1E2A"/>
    <w:rsid w:val="00AD2224"/>
    <w:rsid w:val="00AD2868"/>
    <w:rsid w:val="00AD31A2"/>
    <w:rsid w:val="00AD33BB"/>
    <w:rsid w:val="00AD33C6"/>
    <w:rsid w:val="00AD3E37"/>
    <w:rsid w:val="00AD4DE3"/>
    <w:rsid w:val="00AD4E38"/>
    <w:rsid w:val="00AD50FB"/>
    <w:rsid w:val="00AD6057"/>
    <w:rsid w:val="00AD631F"/>
    <w:rsid w:val="00AD66AC"/>
    <w:rsid w:val="00AD6C68"/>
    <w:rsid w:val="00AD7F38"/>
    <w:rsid w:val="00AE03C7"/>
    <w:rsid w:val="00AE05CC"/>
    <w:rsid w:val="00AE0801"/>
    <w:rsid w:val="00AE1BC2"/>
    <w:rsid w:val="00AE1F65"/>
    <w:rsid w:val="00AE1F70"/>
    <w:rsid w:val="00AE2EB5"/>
    <w:rsid w:val="00AE3481"/>
    <w:rsid w:val="00AE382F"/>
    <w:rsid w:val="00AE3E87"/>
    <w:rsid w:val="00AE4F3B"/>
    <w:rsid w:val="00AE6224"/>
    <w:rsid w:val="00AE65E6"/>
    <w:rsid w:val="00AE7B19"/>
    <w:rsid w:val="00AF1FF0"/>
    <w:rsid w:val="00AF3385"/>
    <w:rsid w:val="00AF36F0"/>
    <w:rsid w:val="00AF4790"/>
    <w:rsid w:val="00AF47C3"/>
    <w:rsid w:val="00AF4EBA"/>
    <w:rsid w:val="00AF5526"/>
    <w:rsid w:val="00AF61ED"/>
    <w:rsid w:val="00AF62CC"/>
    <w:rsid w:val="00AF63B8"/>
    <w:rsid w:val="00AF66BD"/>
    <w:rsid w:val="00AF690D"/>
    <w:rsid w:val="00AF75AD"/>
    <w:rsid w:val="00AF783B"/>
    <w:rsid w:val="00AF7B9C"/>
    <w:rsid w:val="00B00D37"/>
    <w:rsid w:val="00B0290D"/>
    <w:rsid w:val="00B04244"/>
    <w:rsid w:val="00B04C96"/>
    <w:rsid w:val="00B05320"/>
    <w:rsid w:val="00B05921"/>
    <w:rsid w:val="00B06118"/>
    <w:rsid w:val="00B06537"/>
    <w:rsid w:val="00B06C5D"/>
    <w:rsid w:val="00B06CCF"/>
    <w:rsid w:val="00B075E0"/>
    <w:rsid w:val="00B076F0"/>
    <w:rsid w:val="00B10211"/>
    <w:rsid w:val="00B102FD"/>
    <w:rsid w:val="00B10623"/>
    <w:rsid w:val="00B11930"/>
    <w:rsid w:val="00B11F8A"/>
    <w:rsid w:val="00B1255D"/>
    <w:rsid w:val="00B12861"/>
    <w:rsid w:val="00B13D78"/>
    <w:rsid w:val="00B14B03"/>
    <w:rsid w:val="00B1516D"/>
    <w:rsid w:val="00B15CB1"/>
    <w:rsid w:val="00B16A0E"/>
    <w:rsid w:val="00B16C8A"/>
    <w:rsid w:val="00B16CDC"/>
    <w:rsid w:val="00B16D16"/>
    <w:rsid w:val="00B1769B"/>
    <w:rsid w:val="00B17CBE"/>
    <w:rsid w:val="00B17F0D"/>
    <w:rsid w:val="00B204D6"/>
    <w:rsid w:val="00B20591"/>
    <w:rsid w:val="00B2066F"/>
    <w:rsid w:val="00B20691"/>
    <w:rsid w:val="00B207DA"/>
    <w:rsid w:val="00B20C03"/>
    <w:rsid w:val="00B20FB3"/>
    <w:rsid w:val="00B21175"/>
    <w:rsid w:val="00B2142C"/>
    <w:rsid w:val="00B21BDC"/>
    <w:rsid w:val="00B21CF1"/>
    <w:rsid w:val="00B230E6"/>
    <w:rsid w:val="00B240FB"/>
    <w:rsid w:val="00B245DD"/>
    <w:rsid w:val="00B25020"/>
    <w:rsid w:val="00B257D1"/>
    <w:rsid w:val="00B25D44"/>
    <w:rsid w:val="00B262C5"/>
    <w:rsid w:val="00B262C6"/>
    <w:rsid w:val="00B2698A"/>
    <w:rsid w:val="00B26BFA"/>
    <w:rsid w:val="00B26E7B"/>
    <w:rsid w:val="00B279DC"/>
    <w:rsid w:val="00B3065A"/>
    <w:rsid w:val="00B315E7"/>
    <w:rsid w:val="00B3288C"/>
    <w:rsid w:val="00B34DAD"/>
    <w:rsid w:val="00B351B9"/>
    <w:rsid w:val="00B3566D"/>
    <w:rsid w:val="00B35976"/>
    <w:rsid w:val="00B3605A"/>
    <w:rsid w:val="00B3670A"/>
    <w:rsid w:val="00B36E87"/>
    <w:rsid w:val="00B3738A"/>
    <w:rsid w:val="00B37CF4"/>
    <w:rsid w:val="00B37E92"/>
    <w:rsid w:val="00B40611"/>
    <w:rsid w:val="00B41F63"/>
    <w:rsid w:val="00B42095"/>
    <w:rsid w:val="00B4289A"/>
    <w:rsid w:val="00B428DB"/>
    <w:rsid w:val="00B4617F"/>
    <w:rsid w:val="00B4747E"/>
    <w:rsid w:val="00B514B4"/>
    <w:rsid w:val="00B52983"/>
    <w:rsid w:val="00B529E7"/>
    <w:rsid w:val="00B5387C"/>
    <w:rsid w:val="00B53D27"/>
    <w:rsid w:val="00B5441E"/>
    <w:rsid w:val="00B55031"/>
    <w:rsid w:val="00B601EB"/>
    <w:rsid w:val="00B60980"/>
    <w:rsid w:val="00B60B6F"/>
    <w:rsid w:val="00B62A3D"/>
    <w:rsid w:val="00B630B3"/>
    <w:rsid w:val="00B63744"/>
    <w:rsid w:val="00B641BB"/>
    <w:rsid w:val="00B643B0"/>
    <w:rsid w:val="00B64ED4"/>
    <w:rsid w:val="00B655A7"/>
    <w:rsid w:val="00B658B0"/>
    <w:rsid w:val="00B659D5"/>
    <w:rsid w:val="00B6754C"/>
    <w:rsid w:val="00B677F8"/>
    <w:rsid w:val="00B71551"/>
    <w:rsid w:val="00B71BF8"/>
    <w:rsid w:val="00B73390"/>
    <w:rsid w:val="00B73E7D"/>
    <w:rsid w:val="00B73E85"/>
    <w:rsid w:val="00B74623"/>
    <w:rsid w:val="00B7487B"/>
    <w:rsid w:val="00B74EA4"/>
    <w:rsid w:val="00B75999"/>
    <w:rsid w:val="00B75F57"/>
    <w:rsid w:val="00B760EF"/>
    <w:rsid w:val="00B76116"/>
    <w:rsid w:val="00B76C36"/>
    <w:rsid w:val="00B80197"/>
    <w:rsid w:val="00B801C7"/>
    <w:rsid w:val="00B801E9"/>
    <w:rsid w:val="00B80559"/>
    <w:rsid w:val="00B80942"/>
    <w:rsid w:val="00B81E87"/>
    <w:rsid w:val="00B81EB2"/>
    <w:rsid w:val="00B836B0"/>
    <w:rsid w:val="00B84816"/>
    <w:rsid w:val="00B84FBC"/>
    <w:rsid w:val="00B852E1"/>
    <w:rsid w:val="00B8550E"/>
    <w:rsid w:val="00B906D6"/>
    <w:rsid w:val="00B9104B"/>
    <w:rsid w:val="00B91F1A"/>
    <w:rsid w:val="00B92748"/>
    <w:rsid w:val="00B93AE6"/>
    <w:rsid w:val="00B944BF"/>
    <w:rsid w:val="00B95184"/>
    <w:rsid w:val="00B95562"/>
    <w:rsid w:val="00B96AF4"/>
    <w:rsid w:val="00BA00F5"/>
    <w:rsid w:val="00BA0203"/>
    <w:rsid w:val="00BA13E4"/>
    <w:rsid w:val="00BA1AC5"/>
    <w:rsid w:val="00BA1C34"/>
    <w:rsid w:val="00BA3728"/>
    <w:rsid w:val="00BA3E25"/>
    <w:rsid w:val="00BA4758"/>
    <w:rsid w:val="00BA49C8"/>
    <w:rsid w:val="00BA4F05"/>
    <w:rsid w:val="00BA5088"/>
    <w:rsid w:val="00BA77EF"/>
    <w:rsid w:val="00BA7A6A"/>
    <w:rsid w:val="00BB043D"/>
    <w:rsid w:val="00BB0DAD"/>
    <w:rsid w:val="00BB11AE"/>
    <w:rsid w:val="00BB2378"/>
    <w:rsid w:val="00BB3C50"/>
    <w:rsid w:val="00BB3FDC"/>
    <w:rsid w:val="00BB5704"/>
    <w:rsid w:val="00BB61A7"/>
    <w:rsid w:val="00BB68D3"/>
    <w:rsid w:val="00BB724A"/>
    <w:rsid w:val="00BB7662"/>
    <w:rsid w:val="00BB797A"/>
    <w:rsid w:val="00BB7FA7"/>
    <w:rsid w:val="00BB7FF0"/>
    <w:rsid w:val="00BC004B"/>
    <w:rsid w:val="00BC0389"/>
    <w:rsid w:val="00BC0C82"/>
    <w:rsid w:val="00BC0DDF"/>
    <w:rsid w:val="00BC1557"/>
    <w:rsid w:val="00BC1DA5"/>
    <w:rsid w:val="00BC2ECF"/>
    <w:rsid w:val="00BC36CF"/>
    <w:rsid w:val="00BC3AC6"/>
    <w:rsid w:val="00BC3B16"/>
    <w:rsid w:val="00BC4421"/>
    <w:rsid w:val="00BC4704"/>
    <w:rsid w:val="00BC4813"/>
    <w:rsid w:val="00BC4DAA"/>
    <w:rsid w:val="00BC4E92"/>
    <w:rsid w:val="00BC5047"/>
    <w:rsid w:val="00BC5B3E"/>
    <w:rsid w:val="00BC7CD7"/>
    <w:rsid w:val="00BD0435"/>
    <w:rsid w:val="00BD10C6"/>
    <w:rsid w:val="00BD2A66"/>
    <w:rsid w:val="00BD2B6F"/>
    <w:rsid w:val="00BD3F9C"/>
    <w:rsid w:val="00BD4423"/>
    <w:rsid w:val="00BD4C56"/>
    <w:rsid w:val="00BD5345"/>
    <w:rsid w:val="00BD5652"/>
    <w:rsid w:val="00BD6867"/>
    <w:rsid w:val="00BD6B92"/>
    <w:rsid w:val="00BD743A"/>
    <w:rsid w:val="00BE103C"/>
    <w:rsid w:val="00BE2EE3"/>
    <w:rsid w:val="00BE31AF"/>
    <w:rsid w:val="00BE45D2"/>
    <w:rsid w:val="00BE4BEB"/>
    <w:rsid w:val="00BE519A"/>
    <w:rsid w:val="00BE564E"/>
    <w:rsid w:val="00BE5A72"/>
    <w:rsid w:val="00BE6753"/>
    <w:rsid w:val="00BE6BF1"/>
    <w:rsid w:val="00BE6BFA"/>
    <w:rsid w:val="00BE710A"/>
    <w:rsid w:val="00BF03E1"/>
    <w:rsid w:val="00BF04BA"/>
    <w:rsid w:val="00BF079C"/>
    <w:rsid w:val="00BF0A65"/>
    <w:rsid w:val="00BF0FCA"/>
    <w:rsid w:val="00BF172A"/>
    <w:rsid w:val="00BF3623"/>
    <w:rsid w:val="00BF39FB"/>
    <w:rsid w:val="00BF3D8F"/>
    <w:rsid w:val="00BF417E"/>
    <w:rsid w:val="00BF471A"/>
    <w:rsid w:val="00BF4738"/>
    <w:rsid w:val="00BF4B26"/>
    <w:rsid w:val="00BF516A"/>
    <w:rsid w:val="00BF5535"/>
    <w:rsid w:val="00BF60CF"/>
    <w:rsid w:val="00BF650B"/>
    <w:rsid w:val="00BF65AA"/>
    <w:rsid w:val="00BF6CEB"/>
    <w:rsid w:val="00BF7B7A"/>
    <w:rsid w:val="00BF7D96"/>
    <w:rsid w:val="00C00177"/>
    <w:rsid w:val="00C0050B"/>
    <w:rsid w:val="00C00D06"/>
    <w:rsid w:val="00C00EF1"/>
    <w:rsid w:val="00C02293"/>
    <w:rsid w:val="00C02C91"/>
    <w:rsid w:val="00C02E6C"/>
    <w:rsid w:val="00C03987"/>
    <w:rsid w:val="00C06561"/>
    <w:rsid w:val="00C06BF8"/>
    <w:rsid w:val="00C071A8"/>
    <w:rsid w:val="00C075A6"/>
    <w:rsid w:val="00C10DAA"/>
    <w:rsid w:val="00C10FEF"/>
    <w:rsid w:val="00C118B4"/>
    <w:rsid w:val="00C120E9"/>
    <w:rsid w:val="00C121B4"/>
    <w:rsid w:val="00C1324A"/>
    <w:rsid w:val="00C13788"/>
    <w:rsid w:val="00C164CA"/>
    <w:rsid w:val="00C168CC"/>
    <w:rsid w:val="00C16B3E"/>
    <w:rsid w:val="00C17C20"/>
    <w:rsid w:val="00C20735"/>
    <w:rsid w:val="00C20F70"/>
    <w:rsid w:val="00C21257"/>
    <w:rsid w:val="00C213A5"/>
    <w:rsid w:val="00C21E7D"/>
    <w:rsid w:val="00C22846"/>
    <w:rsid w:val="00C22F0C"/>
    <w:rsid w:val="00C23C0C"/>
    <w:rsid w:val="00C24694"/>
    <w:rsid w:val="00C24A89"/>
    <w:rsid w:val="00C25427"/>
    <w:rsid w:val="00C2586E"/>
    <w:rsid w:val="00C258D1"/>
    <w:rsid w:val="00C25B21"/>
    <w:rsid w:val="00C260DE"/>
    <w:rsid w:val="00C260FF"/>
    <w:rsid w:val="00C26410"/>
    <w:rsid w:val="00C2641E"/>
    <w:rsid w:val="00C26424"/>
    <w:rsid w:val="00C26622"/>
    <w:rsid w:val="00C27C89"/>
    <w:rsid w:val="00C302B5"/>
    <w:rsid w:val="00C30335"/>
    <w:rsid w:val="00C30782"/>
    <w:rsid w:val="00C30AAB"/>
    <w:rsid w:val="00C3331A"/>
    <w:rsid w:val="00C342E1"/>
    <w:rsid w:val="00C346B9"/>
    <w:rsid w:val="00C34D6E"/>
    <w:rsid w:val="00C364D2"/>
    <w:rsid w:val="00C37FB3"/>
    <w:rsid w:val="00C41694"/>
    <w:rsid w:val="00C41C82"/>
    <w:rsid w:val="00C42D4D"/>
    <w:rsid w:val="00C42E94"/>
    <w:rsid w:val="00C43995"/>
    <w:rsid w:val="00C43D67"/>
    <w:rsid w:val="00C457FE"/>
    <w:rsid w:val="00C45A00"/>
    <w:rsid w:val="00C45B73"/>
    <w:rsid w:val="00C465DA"/>
    <w:rsid w:val="00C4686D"/>
    <w:rsid w:val="00C468F0"/>
    <w:rsid w:val="00C472AF"/>
    <w:rsid w:val="00C47359"/>
    <w:rsid w:val="00C50184"/>
    <w:rsid w:val="00C50198"/>
    <w:rsid w:val="00C50211"/>
    <w:rsid w:val="00C503F1"/>
    <w:rsid w:val="00C5063E"/>
    <w:rsid w:val="00C50852"/>
    <w:rsid w:val="00C50F0F"/>
    <w:rsid w:val="00C521A5"/>
    <w:rsid w:val="00C531CC"/>
    <w:rsid w:val="00C540ED"/>
    <w:rsid w:val="00C54847"/>
    <w:rsid w:val="00C548C0"/>
    <w:rsid w:val="00C56AED"/>
    <w:rsid w:val="00C56BA5"/>
    <w:rsid w:val="00C570AB"/>
    <w:rsid w:val="00C57AAD"/>
    <w:rsid w:val="00C6067D"/>
    <w:rsid w:val="00C613C0"/>
    <w:rsid w:val="00C613EF"/>
    <w:rsid w:val="00C61FD1"/>
    <w:rsid w:val="00C636C8"/>
    <w:rsid w:val="00C63A4A"/>
    <w:rsid w:val="00C63F4D"/>
    <w:rsid w:val="00C65151"/>
    <w:rsid w:val="00C65B08"/>
    <w:rsid w:val="00C65F80"/>
    <w:rsid w:val="00C67FFB"/>
    <w:rsid w:val="00C7065C"/>
    <w:rsid w:val="00C70B3B"/>
    <w:rsid w:val="00C713D0"/>
    <w:rsid w:val="00C714C0"/>
    <w:rsid w:val="00C71C11"/>
    <w:rsid w:val="00C71D34"/>
    <w:rsid w:val="00C7417E"/>
    <w:rsid w:val="00C7655E"/>
    <w:rsid w:val="00C76D8E"/>
    <w:rsid w:val="00C77FD1"/>
    <w:rsid w:val="00C80024"/>
    <w:rsid w:val="00C8124A"/>
    <w:rsid w:val="00C812CD"/>
    <w:rsid w:val="00C812F3"/>
    <w:rsid w:val="00C81463"/>
    <w:rsid w:val="00C821BE"/>
    <w:rsid w:val="00C83F54"/>
    <w:rsid w:val="00C83F6C"/>
    <w:rsid w:val="00C8475A"/>
    <w:rsid w:val="00C85F24"/>
    <w:rsid w:val="00C868BA"/>
    <w:rsid w:val="00C86F0B"/>
    <w:rsid w:val="00C871C9"/>
    <w:rsid w:val="00C90506"/>
    <w:rsid w:val="00C90955"/>
    <w:rsid w:val="00C90CA7"/>
    <w:rsid w:val="00C914F0"/>
    <w:rsid w:val="00C9192F"/>
    <w:rsid w:val="00C91ABE"/>
    <w:rsid w:val="00C91D66"/>
    <w:rsid w:val="00C923C0"/>
    <w:rsid w:val="00C92B87"/>
    <w:rsid w:val="00C93690"/>
    <w:rsid w:val="00C93D30"/>
    <w:rsid w:val="00C946A6"/>
    <w:rsid w:val="00C94AF6"/>
    <w:rsid w:val="00C95B7A"/>
    <w:rsid w:val="00C95DFD"/>
    <w:rsid w:val="00C95F3B"/>
    <w:rsid w:val="00C97575"/>
    <w:rsid w:val="00C97837"/>
    <w:rsid w:val="00C97B4C"/>
    <w:rsid w:val="00CA147D"/>
    <w:rsid w:val="00CA159E"/>
    <w:rsid w:val="00CA160C"/>
    <w:rsid w:val="00CA23F2"/>
    <w:rsid w:val="00CA2467"/>
    <w:rsid w:val="00CA28A8"/>
    <w:rsid w:val="00CA3285"/>
    <w:rsid w:val="00CA3388"/>
    <w:rsid w:val="00CA3658"/>
    <w:rsid w:val="00CA4110"/>
    <w:rsid w:val="00CA608A"/>
    <w:rsid w:val="00CA6E12"/>
    <w:rsid w:val="00CB0446"/>
    <w:rsid w:val="00CB0641"/>
    <w:rsid w:val="00CB09CA"/>
    <w:rsid w:val="00CB1213"/>
    <w:rsid w:val="00CB212A"/>
    <w:rsid w:val="00CB3218"/>
    <w:rsid w:val="00CB3CC0"/>
    <w:rsid w:val="00CB4FF4"/>
    <w:rsid w:val="00CB7291"/>
    <w:rsid w:val="00CB7A0D"/>
    <w:rsid w:val="00CC018B"/>
    <w:rsid w:val="00CC0431"/>
    <w:rsid w:val="00CC1153"/>
    <w:rsid w:val="00CC1726"/>
    <w:rsid w:val="00CC1CD5"/>
    <w:rsid w:val="00CC211A"/>
    <w:rsid w:val="00CC2F52"/>
    <w:rsid w:val="00CC3B38"/>
    <w:rsid w:val="00CC44C8"/>
    <w:rsid w:val="00CC4F04"/>
    <w:rsid w:val="00CC5A96"/>
    <w:rsid w:val="00CC5AC8"/>
    <w:rsid w:val="00CC5F4E"/>
    <w:rsid w:val="00CC69E9"/>
    <w:rsid w:val="00CC7359"/>
    <w:rsid w:val="00CD02C1"/>
    <w:rsid w:val="00CD0378"/>
    <w:rsid w:val="00CD057B"/>
    <w:rsid w:val="00CD078F"/>
    <w:rsid w:val="00CD25F8"/>
    <w:rsid w:val="00CD33E6"/>
    <w:rsid w:val="00CD3608"/>
    <w:rsid w:val="00CD391F"/>
    <w:rsid w:val="00CD5379"/>
    <w:rsid w:val="00CD6736"/>
    <w:rsid w:val="00CD75E3"/>
    <w:rsid w:val="00CE054B"/>
    <w:rsid w:val="00CE1F03"/>
    <w:rsid w:val="00CE23D7"/>
    <w:rsid w:val="00CE2467"/>
    <w:rsid w:val="00CE3172"/>
    <w:rsid w:val="00CE3CE4"/>
    <w:rsid w:val="00CE3DB4"/>
    <w:rsid w:val="00CE4346"/>
    <w:rsid w:val="00CE473D"/>
    <w:rsid w:val="00CE4E42"/>
    <w:rsid w:val="00CE56B0"/>
    <w:rsid w:val="00CE5767"/>
    <w:rsid w:val="00CE5960"/>
    <w:rsid w:val="00CE5DA5"/>
    <w:rsid w:val="00CE5E59"/>
    <w:rsid w:val="00CE67BD"/>
    <w:rsid w:val="00CE71B8"/>
    <w:rsid w:val="00CE7614"/>
    <w:rsid w:val="00CF1620"/>
    <w:rsid w:val="00CF1D69"/>
    <w:rsid w:val="00CF2FFA"/>
    <w:rsid w:val="00CF310D"/>
    <w:rsid w:val="00CF3E5C"/>
    <w:rsid w:val="00CF3F65"/>
    <w:rsid w:val="00CF43EA"/>
    <w:rsid w:val="00CF4D48"/>
    <w:rsid w:val="00CF504F"/>
    <w:rsid w:val="00CF5A09"/>
    <w:rsid w:val="00CF6029"/>
    <w:rsid w:val="00CF63FD"/>
    <w:rsid w:val="00CF6424"/>
    <w:rsid w:val="00CF6F2A"/>
    <w:rsid w:val="00CF7EB0"/>
    <w:rsid w:val="00D00328"/>
    <w:rsid w:val="00D01705"/>
    <w:rsid w:val="00D03220"/>
    <w:rsid w:val="00D03999"/>
    <w:rsid w:val="00D03E84"/>
    <w:rsid w:val="00D04E43"/>
    <w:rsid w:val="00D054EF"/>
    <w:rsid w:val="00D05B02"/>
    <w:rsid w:val="00D06EFE"/>
    <w:rsid w:val="00D07305"/>
    <w:rsid w:val="00D0764B"/>
    <w:rsid w:val="00D104F9"/>
    <w:rsid w:val="00D10CCA"/>
    <w:rsid w:val="00D118FF"/>
    <w:rsid w:val="00D11CF6"/>
    <w:rsid w:val="00D12398"/>
    <w:rsid w:val="00D126BF"/>
    <w:rsid w:val="00D136AF"/>
    <w:rsid w:val="00D147B6"/>
    <w:rsid w:val="00D1554B"/>
    <w:rsid w:val="00D15675"/>
    <w:rsid w:val="00D17909"/>
    <w:rsid w:val="00D17D4F"/>
    <w:rsid w:val="00D202DD"/>
    <w:rsid w:val="00D2035E"/>
    <w:rsid w:val="00D20D89"/>
    <w:rsid w:val="00D20DB2"/>
    <w:rsid w:val="00D212E5"/>
    <w:rsid w:val="00D23B07"/>
    <w:rsid w:val="00D2505A"/>
    <w:rsid w:val="00D256A1"/>
    <w:rsid w:val="00D25A67"/>
    <w:rsid w:val="00D26013"/>
    <w:rsid w:val="00D26B33"/>
    <w:rsid w:val="00D27051"/>
    <w:rsid w:val="00D273DA"/>
    <w:rsid w:val="00D27F57"/>
    <w:rsid w:val="00D30584"/>
    <w:rsid w:val="00D311CB"/>
    <w:rsid w:val="00D32054"/>
    <w:rsid w:val="00D321D8"/>
    <w:rsid w:val="00D328ED"/>
    <w:rsid w:val="00D32E97"/>
    <w:rsid w:val="00D35717"/>
    <w:rsid w:val="00D3597A"/>
    <w:rsid w:val="00D3617C"/>
    <w:rsid w:val="00D37481"/>
    <w:rsid w:val="00D40166"/>
    <w:rsid w:val="00D40B69"/>
    <w:rsid w:val="00D4110F"/>
    <w:rsid w:val="00D416CC"/>
    <w:rsid w:val="00D4295D"/>
    <w:rsid w:val="00D445AB"/>
    <w:rsid w:val="00D445AD"/>
    <w:rsid w:val="00D50D6A"/>
    <w:rsid w:val="00D50DBC"/>
    <w:rsid w:val="00D51C01"/>
    <w:rsid w:val="00D532E9"/>
    <w:rsid w:val="00D54358"/>
    <w:rsid w:val="00D5495C"/>
    <w:rsid w:val="00D54BB9"/>
    <w:rsid w:val="00D55382"/>
    <w:rsid w:val="00D55696"/>
    <w:rsid w:val="00D55EBB"/>
    <w:rsid w:val="00D563A6"/>
    <w:rsid w:val="00D56DA9"/>
    <w:rsid w:val="00D57140"/>
    <w:rsid w:val="00D600DB"/>
    <w:rsid w:val="00D60111"/>
    <w:rsid w:val="00D60916"/>
    <w:rsid w:val="00D61855"/>
    <w:rsid w:val="00D61AB2"/>
    <w:rsid w:val="00D630F6"/>
    <w:rsid w:val="00D63D5C"/>
    <w:rsid w:val="00D65331"/>
    <w:rsid w:val="00D65F40"/>
    <w:rsid w:val="00D66F29"/>
    <w:rsid w:val="00D67B40"/>
    <w:rsid w:val="00D71ABD"/>
    <w:rsid w:val="00D72147"/>
    <w:rsid w:val="00D72D19"/>
    <w:rsid w:val="00D72EF4"/>
    <w:rsid w:val="00D73A0B"/>
    <w:rsid w:val="00D743B1"/>
    <w:rsid w:val="00D74E97"/>
    <w:rsid w:val="00D75E8C"/>
    <w:rsid w:val="00D76EAB"/>
    <w:rsid w:val="00D77251"/>
    <w:rsid w:val="00D777AE"/>
    <w:rsid w:val="00D77A59"/>
    <w:rsid w:val="00D811CB"/>
    <w:rsid w:val="00D81888"/>
    <w:rsid w:val="00D81E40"/>
    <w:rsid w:val="00D84567"/>
    <w:rsid w:val="00D84AD7"/>
    <w:rsid w:val="00D84C48"/>
    <w:rsid w:val="00D84D16"/>
    <w:rsid w:val="00D85C38"/>
    <w:rsid w:val="00D86B1C"/>
    <w:rsid w:val="00D86CFD"/>
    <w:rsid w:val="00D87232"/>
    <w:rsid w:val="00D87747"/>
    <w:rsid w:val="00D92F33"/>
    <w:rsid w:val="00D93363"/>
    <w:rsid w:val="00D94C76"/>
    <w:rsid w:val="00D9586A"/>
    <w:rsid w:val="00D96120"/>
    <w:rsid w:val="00D96C89"/>
    <w:rsid w:val="00DA0023"/>
    <w:rsid w:val="00DA118F"/>
    <w:rsid w:val="00DA21DA"/>
    <w:rsid w:val="00DA3363"/>
    <w:rsid w:val="00DA3833"/>
    <w:rsid w:val="00DA3B72"/>
    <w:rsid w:val="00DA3DA7"/>
    <w:rsid w:val="00DA421E"/>
    <w:rsid w:val="00DA509B"/>
    <w:rsid w:val="00DA516F"/>
    <w:rsid w:val="00DA595E"/>
    <w:rsid w:val="00DA7240"/>
    <w:rsid w:val="00DA7808"/>
    <w:rsid w:val="00DB020E"/>
    <w:rsid w:val="00DB199D"/>
    <w:rsid w:val="00DB246E"/>
    <w:rsid w:val="00DB2C29"/>
    <w:rsid w:val="00DB2C3B"/>
    <w:rsid w:val="00DB370D"/>
    <w:rsid w:val="00DB3752"/>
    <w:rsid w:val="00DB4B8D"/>
    <w:rsid w:val="00DB6340"/>
    <w:rsid w:val="00DB6629"/>
    <w:rsid w:val="00DB6AF4"/>
    <w:rsid w:val="00DB6FBA"/>
    <w:rsid w:val="00DB7009"/>
    <w:rsid w:val="00DC0069"/>
    <w:rsid w:val="00DC12AE"/>
    <w:rsid w:val="00DC1D1A"/>
    <w:rsid w:val="00DC2EF1"/>
    <w:rsid w:val="00DC304B"/>
    <w:rsid w:val="00DC309D"/>
    <w:rsid w:val="00DC30C2"/>
    <w:rsid w:val="00DC30CA"/>
    <w:rsid w:val="00DC57F3"/>
    <w:rsid w:val="00DC5DD8"/>
    <w:rsid w:val="00DC67B1"/>
    <w:rsid w:val="00DC72F8"/>
    <w:rsid w:val="00DD08AA"/>
    <w:rsid w:val="00DD0D3A"/>
    <w:rsid w:val="00DD10E9"/>
    <w:rsid w:val="00DD1234"/>
    <w:rsid w:val="00DD18D4"/>
    <w:rsid w:val="00DD24FE"/>
    <w:rsid w:val="00DD39ED"/>
    <w:rsid w:val="00DD3A4A"/>
    <w:rsid w:val="00DD44F3"/>
    <w:rsid w:val="00DD52AB"/>
    <w:rsid w:val="00DD6118"/>
    <w:rsid w:val="00DD63CE"/>
    <w:rsid w:val="00DD7700"/>
    <w:rsid w:val="00DD7709"/>
    <w:rsid w:val="00DD77A9"/>
    <w:rsid w:val="00DD7E25"/>
    <w:rsid w:val="00DE1B56"/>
    <w:rsid w:val="00DE3049"/>
    <w:rsid w:val="00DE349D"/>
    <w:rsid w:val="00DE4336"/>
    <w:rsid w:val="00DE642E"/>
    <w:rsid w:val="00DE6B08"/>
    <w:rsid w:val="00DE6E50"/>
    <w:rsid w:val="00DE77AF"/>
    <w:rsid w:val="00DE7D5B"/>
    <w:rsid w:val="00DF1720"/>
    <w:rsid w:val="00DF1F29"/>
    <w:rsid w:val="00DF3732"/>
    <w:rsid w:val="00DF4C2C"/>
    <w:rsid w:val="00DF62BA"/>
    <w:rsid w:val="00DF6A35"/>
    <w:rsid w:val="00DF7244"/>
    <w:rsid w:val="00DF7618"/>
    <w:rsid w:val="00E007FC"/>
    <w:rsid w:val="00E00CB5"/>
    <w:rsid w:val="00E0308E"/>
    <w:rsid w:val="00E049BD"/>
    <w:rsid w:val="00E0502B"/>
    <w:rsid w:val="00E055A6"/>
    <w:rsid w:val="00E0651B"/>
    <w:rsid w:val="00E067BC"/>
    <w:rsid w:val="00E0695E"/>
    <w:rsid w:val="00E06A53"/>
    <w:rsid w:val="00E06B3A"/>
    <w:rsid w:val="00E07AAC"/>
    <w:rsid w:val="00E10647"/>
    <w:rsid w:val="00E1104D"/>
    <w:rsid w:val="00E1214C"/>
    <w:rsid w:val="00E12CC7"/>
    <w:rsid w:val="00E131E9"/>
    <w:rsid w:val="00E131F3"/>
    <w:rsid w:val="00E1329F"/>
    <w:rsid w:val="00E1380B"/>
    <w:rsid w:val="00E144CD"/>
    <w:rsid w:val="00E14E42"/>
    <w:rsid w:val="00E15CC1"/>
    <w:rsid w:val="00E15D2A"/>
    <w:rsid w:val="00E15EDF"/>
    <w:rsid w:val="00E162A4"/>
    <w:rsid w:val="00E16CE4"/>
    <w:rsid w:val="00E17328"/>
    <w:rsid w:val="00E1754E"/>
    <w:rsid w:val="00E17913"/>
    <w:rsid w:val="00E17C62"/>
    <w:rsid w:val="00E20174"/>
    <w:rsid w:val="00E20362"/>
    <w:rsid w:val="00E21198"/>
    <w:rsid w:val="00E2145B"/>
    <w:rsid w:val="00E227B4"/>
    <w:rsid w:val="00E232FB"/>
    <w:rsid w:val="00E23ECB"/>
    <w:rsid w:val="00E23FB3"/>
    <w:rsid w:val="00E24BBA"/>
    <w:rsid w:val="00E2569C"/>
    <w:rsid w:val="00E25812"/>
    <w:rsid w:val="00E26452"/>
    <w:rsid w:val="00E2719D"/>
    <w:rsid w:val="00E272E4"/>
    <w:rsid w:val="00E275E1"/>
    <w:rsid w:val="00E27680"/>
    <w:rsid w:val="00E30575"/>
    <w:rsid w:val="00E30FA1"/>
    <w:rsid w:val="00E3119D"/>
    <w:rsid w:val="00E3129B"/>
    <w:rsid w:val="00E31412"/>
    <w:rsid w:val="00E32746"/>
    <w:rsid w:val="00E32ED1"/>
    <w:rsid w:val="00E334C6"/>
    <w:rsid w:val="00E33D88"/>
    <w:rsid w:val="00E34C03"/>
    <w:rsid w:val="00E34D88"/>
    <w:rsid w:val="00E3583B"/>
    <w:rsid w:val="00E358DA"/>
    <w:rsid w:val="00E35926"/>
    <w:rsid w:val="00E35CF9"/>
    <w:rsid w:val="00E35D84"/>
    <w:rsid w:val="00E36243"/>
    <w:rsid w:val="00E36A05"/>
    <w:rsid w:val="00E375EF"/>
    <w:rsid w:val="00E37BAD"/>
    <w:rsid w:val="00E37DD0"/>
    <w:rsid w:val="00E37E79"/>
    <w:rsid w:val="00E4084B"/>
    <w:rsid w:val="00E4176D"/>
    <w:rsid w:val="00E429B8"/>
    <w:rsid w:val="00E43262"/>
    <w:rsid w:val="00E45A20"/>
    <w:rsid w:val="00E4634A"/>
    <w:rsid w:val="00E4650E"/>
    <w:rsid w:val="00E46E74"/>
    <w:rsid w:val="00E47148"/>
    <w:rsid w:val="00E47696"/>
    <w:rsid w:val="00E50578"/>
    <w:rsid w:val="00E512A0"/>
    <w:rsid w:val="00E513A1"/>
    <w:rsid w:val="00E520D1"/>
    <w:rsid w:val="00E52815"/>
    <w:rsid w:val="00E53652"/>
    <w:rsid w:val="00E53EDF"/>
    <w:rsid w:val="00E54501"/>
    <w:rsid w:val="00E54556"/>
    <w:rsid w:val="00E54A57"/>
    <w:rsid w:val="00E56096"/>
    <w:rsid w:val="00E56E42"/>
    <w:rsid w:val="00E576CF"/>
    <w:rsid w:val="00E60420"/>
    <w:rsid w:val="00E60777"/>
    <w:rsid w:val="00E615DF"/>
    <w:rsid w:val="00E620AE"/>
    <w:rsid w:val="00E622E5"/>
    <w:rsid w:val="00E6245F"/>
    <w:rsid w:val="00E6365E"/>
    <w:rsid w:val="00E63807"/>
    <w:rsid w:val="00E63A25"/>
    <w:rsid w:val="00E63FD1"/>
    <w:rsid w:val="00E6482A"/>
    <w:rsid w:val="00E65219"/>
    <w:rsid w:val="00E667EB"/>
    <w:rsid w:val="00E67094"/>
    <w:rsid w:val="00E674B0"/>
    <w:rsid w:val="00E7033F"/>
    <w:rsid w:val="00E71499"/>
    <w:rsid w:val="00E71823"/>
    <w:rsid w:val="00E722BE"/>
    <w:rsid w:val="00E7244E"/>
    <w:rsid w:val="00E72E34"/>
    <w:rsid w:val="00E736C4"/>
    <w:rsid w:val="00E7391E"/>
    <w:rsid w:val="00E74C99"/>
    <w:rsid w:val="00E74E67"/>
    <w:rsid w:val="00E75B97"/>
    <w:rsid w:val="00E761F8"/>
    <w:rsid w:val="00E76E8A"/>
    <w:rsid w:val="00E77224"/>
    <w:rsid w:val="00E77291"/>
    <w:rsid w:val="00E7754B"/>
    <w:rsid w:val="00E77628"/>
    <w:rsid w:val="00E77DA0"/>
    <w:rsid w:val="00E81C5E"/>
    <w:rsid w:val="00E8227B"/>
    <w:rsid w:val="00E833D0"/>
    <w:rsid w:val="00E845D8"/>
    <w:rsid w:val="00E847C3"/>
    <w:rsid w:val="00E84C14"/>
    <w:rsid w:val="00E855FB"/>
    <w:rsid w:val="00E8610D"/>
    <w:rsid w:val="00E865F7"/>
    <w:rsid w:val="00E872C1"/>
    <w:rsid w:val="00E90647"/>
    <w:rsid w:val="00E90D5F"/>
    <w:rsid w:val="00E918E2"/>
    <w:rsid w:val="00E93581"/>
    <w:rsid w:val="00E954C0"/>
    <w:rsid w:val="00E95F29"/>
    <w:rsid w:val="00E961ED"/>
    <w:rsid w:val="00E96497"/>
    <w:rsid w:val="00E96611"/>
    <w:rsid w:val="00E96EDB"/>
    <w:rsid w:val="00EA03E6"/>
    <w:rsid w:val="00EA0A87"/>
    <w:rsid w:val="00EA0B09"/>
    <w:rsid w:val="00EA136F"/>
    <w:rsid w:val="00EA2AC6"/>
    <w:rsid w:val="00EA3344"/>
    <w:rsid w:val="00EA3B59"/>
    <w:rsid w:val="00EA50A6"/>
    <w:rsid w:val="00EA5698"/>
    <w:rsid w:val="00EA59E5"/>
    <w:rsid w:val="00EA6225"/>
    <w:rsid w:val="00EA7363"/>
    <w:rsid w:val="00EA79EC"/>
    <w:rsid w:val="00EA7CA9"/>
    <w:rsid w:val="00EB0285"/>
    <w:rsid w:val="00EB0B57"/>
    <w:rsid w:val="00EB288C"/>
    <w:rsid w:val="00EB2935"/>
    <w:rsid w:val="00EB29E5"/>
    <w:rsid w:val="00EB3636"/>
    <w:rsid w:val="00EB37BD"/>
    <w:rsid w:val="00EB3B85"/>
    <w:rsid w:val="00EB3BED"/>
    <w:rsid w:val="00EB5DAC"/>
    <w:rsid w:val="00EB63F4"/>
    <w:rsid w:val="00EB67B0"/>
    <w:rsid w:val="00EB6908"/>
    <w:rsid w:val="00EB6962"/>
    <w:rsid w:val="00EB6EC6"/>
    <w:rsid w:val="00EB70DD"/>
    <w:rsid w:val="00EB7FC1"/>
    <w:rsid w:val="00EC0785"/>
    <w:rsid w:val="00EC28EF"/>
    <w:rsid w:val="00EC2BF3"/>
    <w:rsid w:val="00EC2BF8"/>
    <w:rsid w:val="00EC34E3"/>
    <w:rsid w:val="00EC3CE5"/>
    <w:rsid w:val="00EC41B3"/>
    <w:rsid w:val="00EC44B8"/>
    <w:rsid w:val="00EC5728"/>
    <w:rsid w:val="00EC5DF4"/>
    <w:rsid w:val="00EC6E96"/>
    <w:rsid w:val="00EC74FA"/>
    <w:rsid w:val="00ED032E"/>
    <w:rsid w:val="00ED04B4"/>
    <w:rsid w:val="00ED09EE"/>
    <w:rsid w:val="00ED1EAC"/>
    <w:rsid w:val="00ED20C6"/>
    <w:rsid w:val="00ED25FE"/>
    <w:rsid w:val="00ED29B3"/>
    <w:rsid w:val="00ED2B7B"/>
    <w:rsid w:val="00ED44D2"/>
    <w:rsid w:val="00ED6AB7"/>
    <w:rsid w:val="00ED71B8"/>
    <w:rsid w:val="00ED787C"/>
    <w:rsid w:val="00ED78B3"/>
    <w:rsid w:val="00EE1602"/>
    <w:rsid w:val="00EE176F"/>
    <w:rsid w:val="00EE1B22"/>
    <w:rsid w:val="00EE22C5"/>
    <w:rsid w:val="00EE25EF"/>
    <w:rsid w:val="00EE358A"/>
    <w:rsid w:val="00EE47DD"/>
    <w:rsid w:val="00EE4DD0"/>
    <w:rsid w:val="00EE4FD7"/>
    <w:rsid w:val="00EE507C"/>
    <w:rsid w:val="00EE606E"/>
    <w:rsid w:val="00EE70D0"/>
    <w:rsid w:val="00EE7CFD"/>
    <w:rsid w:val="00EF08D1"/>
    <w:rsid w:val="00EF0ADF"/>
    <w:rsid w:val="00EF0FC5"/>
    <w:rsid w:val="00EF1690"/>
    <w:rsid w:val="00EF1C50"/>
    <w:rsid w:val="00EF258F"/>
    <w:rsid w:val="00EF3281"/>
    <w:rsid w:val="00EF34A5"/>
    <w:rsid w:val="00EF424D"/>
    <w:rsid w:val="00EF6FB0"/>
    <w:rsid w:val="00EF73F1"/>
    <w:rsid w:val="00EF747E"/>
    <w:rsid w:val="00EF7C5D"/>
    <w:rsid w:val="00EF7E26"/>
    <w:rsid w:val="00F006E7"/>
    <w:rsid w:val="00F00A24"/>
    <w:rsid w:val="00F01409"/>
    <w:rsid w:val="00F0254C"/>
    <w:rsid w:val="00F03338"/>
    <w:rsid w:val="00F03A30"/>
    <w:rsid w:val="00F03C08"/>
    <w:rsid w:val="00F03F19"/>
    <w:rsid w:val="00F0552D"/>
    <w:rsid w:val="00F06815"/>
    <w:rsid w:val="00F068AA"/>
    <w:rsid w:val="00F07AF9"/>
    <w:rsid w:val="00F07CCB"/>
    <w:rsid w:val="00F10964"/>
    <w:rsid w:val="00F10CA7"/>
    <w:rsid w:val="00F11188"/>
    <w:rsid w:val="00F11774"/>
    <w:rsid w:val="00F12553"/>
    <w:rsid w:val="00F13B59"/>
    <w:rsid w:val="00F1441F"/>
    <w:rsid w:val="00F149F6"/>
    <w:rsid w:val="00F14C8A"/>
    <w:rsid w:val="00F15D0E"/>
    <w:rsid w:val="00F16535"/>
    <w:rsid w:val="00F16A79"/>
    <w:rsid w:val="00F170EC"/>
    <w:rsid w:val="00F1744B"/>
    <w:rsid w:val="00F17F79"/>
    <w:rsid w:val="00F2047B"/>
    <w:rsid w:val="00F20F7A"/>
    <w:rsid w:val="00F212B1"/>
    <w:rsid w:val="00F2257E"/>
    <w:rsid w:val="00F23865"/>
    <w:rsid w:val="00F25B0D"/>
    <w:rsid w:val="00F260E5"/>
    <w:rsid w:val="00F26344"/>
    <w:rsid w:val="00F266B9"/>
    <w:rsid w:val="00F26A35"/>
    <w:rsid w:val="00F2759E"/>
    <w:rsid w:val="00F30A77"/>
    <w:rsid w:val="00F30EB2"/>
    <w:rsid w:val="00F3367D"/>
    <w:rsid w:val="00F33B5D"/>
    <w:rsid w:val="00F341BF"/>
    <w:rsid w:val="00F37B38"/>
    <w:rsid w:val="00F404C1"/>
    <w:rsid w:val="00F40518"/>
    <w:rsid w:val="00F409CD"/>
    <w:rsid w:val="00F4179E"/>
    <w:rsid w:val="00F41EB6"/>
    <w:rsid w:val="00F43E20"/>
    <w:rsid w:val="00F43EFD"/>
    <w:rsid w:val="00F44B9E"/>
    <w:rsid w:val="00F45D2A"/>
    <w:rsid w:val="00F464D2"/>
    <w:rsid w:val="00F465A9"/>
    <w:rsid w:val="00F47C20"/>
    <w:rsid w:val="00F47C66"/>
    <w:rsid w:val="00F502D7"/>
    <w:rsid w:val="00F50348"/>
    <w:rsid w:val="00F50FF9"/>
    <w:rsid w:val="00F5177A"/>
    <w:rsid w:val="00F51A0D"/>
    <w:rsid w:val="00F52096"/>
    <w:rsid w:val="00F52098"/>
    <w:rsid w:val="00F523A1"/>
    <w:rsid w:val="00F527BB"/>
    <w:rsid w:val="00F52A88"/>
    <w:rsid w:val="00F53667"/>
    <w:rsid w:val="00F5412B"/>
    <w:rsid w:val="00F54736"/>
    <w:rsid w:val="00F548B3"/>
    <w:rsid w:val="00F61AAA"/>
    <w:rsid w:val="00F62154"/>
    <w:rsid w:val="00F6252F"/>
    <w:rsid w:val="00F629C6"/>
    <w:rsid w:val="00F634AC"/>
    <w:rsid w:val="00F63F5C"/>
    <w:rsid w:val="00F64A68"/>
    <w:rsid w:val="00F65342"/>
    <w:rsid w:val="00F657F8"/>
    <w:rsid w:val="00F658DB"/>
    <w:rsid w:val="00F6606B"/>
    <w:rsid w:val="00F665DF"/>
    <w:rsid w:val="00F6748E"/>
    <w:rsid w:val="00F70051"/>
    <w:rsid w:val="00F70447"/>
    <w:rsid w:val="00F72FA7"/>
    <w:rsid w:val="00F73173"/>
    <w:rsid w:val="00F73B18"/>
    <w:rsid w:val="00F73C56"/>
    <w:rsid w:val="00F74F24"/>
    <w:rsid w:val="00F76783"/>
    <w:rsid w:val="00F77F4B"/>
    <w:rsid w:val="00F80266"/>
    <w:rsid w:val="00F8067A"/>
    <w:rsid w:val="00F808F9"/>
    <w:rsid w:val="00F81365"/>
    <w:rsid w:val="00F8213C"/>
    <w:rsid w:val="00F83759"/>
    <w:rsid w:val="00F840D4"/>
    <w:rsid w:val="00F841BA"/>
    <w:rsid w:val="00F84343"/>
    <w:rsid w:val="00F8439C"/>
    <w:rsid w:val="00F8450C"/>
    <w:rsid w:val="00F8473F"/>
    <w:rsid w:val="00F84973"/>
    <w:rsid w:val="00F84BDB"/>
    <w:rsid w:val="00F86458"/>
    <w:rsid w:val="00F86624"/>
    <w:rsid w:val="00F86E2B"/>
    <w:rsid w:val="00F87C4E"/>
    <w:rsid w:val="00F87F5A"/>
    <w:rsid w:val="00F9008B"/>
    <w:rsid w:val="00F9021E"/>
    <w:rsid w:val="00F90377"/>
    <w:rsid w:val="00F91FF3"/>
    <w:rsid w:val="00F92583"/>
    <w:rsid w:val="00F930D3"/>
    <w:rsid w:val="00F93CAA"/>
    <w:rsid w:val="00F947DB"/>
    <w:rsid w:val="00F9497C"/>
    <w:rsid w:val="00F94E51"/>
    <w:rsid w:val="00F9600C"/>
    <w:rsid w:val="00F965C8"/>
    <w:rsid w:val="00F9753F"/>
    <w:rsid w:val="00FA0665"/>
    <w:rsid w:val="00FA084F"/>
    <w:rsid w:val="00FA1E32"/>
    <w:rsid w:val="00FA2963"/>
    <w:rsid w:val="00FA32C9"/>
    <w:rsid w:val="00FA3614"/>
    <w:rsid w:val="00FA3DED"/>
    <w:rsid w:val="00FA76D1"/>
    <w:rsid w:val="00FA7885"/>
    <w:rsid w:val="00FB03F6"/>
    <w:rsid w:val="00FB0728"/>
    <w:rsid w:val="00FB0BC3"/>
    <w:rsid w:val="00FB3498"/>
    <w:rsid w:val="00FB3933"/>
    <w:rsid w:val="00FB418D"/>
    <w:rsid w:val="00FB41C8"/>
    <w:rsid w:val="00FB5307"/>
    <w:rsid w:val="00FB5DBD"/>
    <w:rsid w:val="00FB6F07"/>
    <w:rsid w:val="00FC2C66"/>
    <w:rsid w:val="00FC4423"/>
    <w:rsid w:val="00FC63B7"/>
    <w:rsid w:val="00FC6962"/>
    <w:rsid w:val="00FC7417"/>
    <w:rsid w:val="00FC76E3"/>
    <w:rsid w:val="00FC77D8"/>
    <w:rsid w:val="00FC7A5E"/>
    <w:rsid w:val="00FD063D"/>
    <w:rsid w:val="00FD0684"/>
    <w:rsid w:val="00FD0DA6"/>
    <w:rsid w:val="00FD1039"/>
    <w:rsid w:val="00FD1CAE"/>
    <w:rsid w:val="00FD1F93"/>
    <w:rsid w:val="00FD2171"/>
    <w:rsid w:val="00FD3238"/>
    <w:rsid w:val="00FD33F5"/>
    <w:rsid w:val="00FD3883"/>
    <w:rsid w:val="00FD3A79"/>
    <w:rsid w:val="00FD3FB0"/>
    <w:rsid w:val="00FD4629"/>
    <w:rsid w:val="00FD4C70"/>
    <w:rsid w:val="00FD51E8"/>
    <w:rsid w:val="00FD54EB"/>
    <w:rsid w:val="00FD55F3"/>
    <w:rsid w:val="00FD5FE2"/>
    <w:rsid w:val="00FD6553"/>
    <w:rsid w:val="00FD6871"/>
    <w:rsid w:val="00FD6A6F"/>
    <w:rsid w:val="00FE0961"/>
    <w:rsid w:val="00FE115D"/>
    <w:rsid w:val="00FE3DBE"/>
    <w:rsid w:val="00FE3FDC"/>
    <w:rsid w:val="00FE55D9"/>
    <w:rsid w:val="00FE73FA"/>
    <w:rsid w:val="00FE76CA"/>
    <w:rsid w:val="00FF0577"/>
    <w:rsid w:val="00FF076B"/>
    <w:rsid w:val="00FF1281"/>
    <w:rsid w:val="00FF22C6"/>
    <w:rsid w:val="00FF23BB"/>
    <w:rsid w:val="00FF2B9A"/>
    <w:rsid w:val="00FF30CB"/>
    <w:rsid w:val="00FF30F0"/>
    <w:rsid w:val="00FF44FE"/>
    <w:rsid w:val="00FF48CC"/>
    <w:rsid w:val="00FF5711"/>
    <w:rsid w:val="00FF5E38"/>
    <w:rsid w:val="00FF61A1"/>
    <w:rsid w:val="00FF643E"/>
    <w:rsid w:val="00FF6679"/>
    <w:rsid w:val="00FF711D"/>
    <w:rsid w:val="00FF75DF"/>
    <w:rsid w:val="00FF7833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BECE4"/>
  <w14:defaultImageDpi w14:val="150"/>
  <w15:chartTrackingRefBased/>
  <w15:docId w15:val="{4CC7F675-BFF3-490D-94FE-99DBE8F7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Boletim"/>
    <w:qFormat/>
    <w:rsid w:val="00BD6867"/>
    <w:pPr>
      <w:spacing w:after="40"/>
      <w:jc w:val="both"/>
    </w:pPr>
    <w:rPr>
      <w:rFonts w:ascii="Trebuchet MS" w:hAnsi="Trebuchet MS"/>
      <w:sz w:val="24"/>
    </w:rPr>
  </w:style>
  <w:style w:type="paragraph" w:styleId="Ttulo1">
    <w:name w:val="heading 1"/>
    <w:aliases w:val="Nucleo"/>
    <w:basedOn w:val="Normal"/>
    <w:next w:val="Normal"/>
    <w:link w:val="Ttulo1Char"/>
    <w:uiPriority w:val="9"/>
    <w:qFormat/>
    <w:rsid w:val="009F1F38"/>
    <w:pPr>
      <w:outlineLvl w:val="0"/>
    </w:pPr>
    <w:rPr>
      <w:b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aliases w:val="Título Capa"/>
    <w:basedOn w:val="Tituloboletim"/>
    <w:next w:val="Normal"/>
    <w:link w:val="Ttulo2Char"/>
    <w:uiPriority w:val="9"/>
    <w:unhideWhenUsed/>
    <w:qFormat/>
    <w:rsid w:val="009E612B"/>
    <w:pPr>
      <w:outlineLvl w:val="1"/>
    </w:pPr>
    <w:rPr>
      <w:u w:val="single"/>
    </w:rPr>
  </w:style>
  <w:style w:type="paragraph" w:styleId="Ttulo3">
    <w:name w:val="heading 3"/>
    <w:aliases w:val="LINK"/>
    <w:basedOn w:val="Normal"/>
    <w:next w:val="Normal"/>
    <w:link w:val="Ttulo3Char"/>
    <w:uiPriority w:val="9"/>
    <w:unhideWhenUsed/>
    <w:qFormat/>
    <w:rsid w:val="009E612B"/>
    <w:pPr>
      <w:keepNext/>
      <w:keepLines/>
      <w:spacing w:before="40" w:after="0"/>
      <w:outlineLvl w:val="2"/>
    </w:pPr>
    <w:rPr>
      <w:rFonts w:eastAsiaTheme="majorEastAsia" w:cstheme="majorBidi"/>
      <w:b/>
      <w:color w:val="00B0F0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47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6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630D"/>
  </w:style>
  <w:style w:type="paragraph" w:styleId="Rodap">
    <w:name w:val="footer"/>
    <w:basedOn w:val="Normal"/>
    <w:link w:val="RodapChar"/>
    <w:uiPriority w:val="99"/>
    <w:unhideWhenUsed/>
    <w:rsid w:val="00396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30D"/>
  </w:style>
  <w:style w:type="paragraph" w:styleId="PargrafodaLista">
    <w:name w:val="List Paragraph"/>
    <w:basedOn w:val="Normal"/>
    <w:uiPriority w:val="34"/>
    <w:qFormat/>
    <w:rsid w:val="00F841B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07CD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30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57121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A8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F7833"/>
    <w:rPr>
      <w:color w:val="808080"/>
    </w:rPr>
  </w:style>
  <w:style w:type="paragraph" w:styleId="NormalWeb">
    <w:name w:val="Normal (Web)"/>
    <w:basedOn w:val="Normal"/>
    <w:uiPriority w:val="99"/>
    <w:unhideWhenUsed/>
    <w:rsid w:val="0031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097D"/>
    <w:rPr>
      <w:b/>
      <w:bCs/>
    </w:rPr>
  </w:style>
  <w:style w:type="paragraph" w:customStyle="1" w:styleId="Default">
    <w:name w:val="Default"/>
    <w:rsid w:val="00D81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elementtoproof">
    <w:name w:val="x_elementtoproof"/>
    <w:basedOn w:val="Normal"/>
    <w:rsid w:val="00BE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block">
    <w:name w:val="block"/>
    <w:basedOn w:val="Fontepargpadro"/>
    <w:rsid w:val="00BE710A"/>
  </w:style>
  <w:style w:type="character" w:styleId="HiperlinkVisitado">
    <w:name w:val="FollowedHyperlink"/>
    <w:basedOn w:val="Fontepargpadro"/>
    <w:uiPriority w:val="99"/>
    <w:semiHidden/>
    <w:unhideWhenUsed/>
    <w:rsid w:val="00ED6AB7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DD10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toria">
    <w:name w:val="Diretoria"/>
    <w:basedOn w:val="Normal"/>
    <w:link w:val="DiretoriaChar"/>
    <w:autoRedefine/>
    <w:rsid w:val="00C7655E"/>
    <w:pPr>
      <w:shd w:val="clear" w:color="auto" w:fill="FFFFFF"/>
      <w:spacing w:after="0" w:line="360" w:lineRule="auto"/>
    </w:pPr>
    <w:rPr>
      <w:rFonts w:eastAsia="Times New Roman" w:cstheme="minorHAnsi"/>
      <w:b/>
      <w:color w:val="000000"/>
      <w:sz w:val="20"/>
      <w:szCs w:val="20"/>
      <w:bdr w:val="none" w:sz="0" w:space="0" w:color="auto" w:frame="1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iretoriaChar">
    <w:name w:val="Diretoria Char"/>
    <w:basedOn w:val="Fontepargpadro"/>
    <w:link w:val="Diretoria"/>
    <w:rsid w:val="00C7655E"/>
    <w:rPr>
      <w:rFonts w:ascii="Trebuchet MS" w:eastAsia="Times New Roman" w:hAnsi="Trebuchet MS" w:cstheme="minorHAnsi"/>
      <w:b/>
      <w:color w:val="000000"/>
      <w:sz w:val="20"/>
      <w:szCs w:val="20"/>
      <w:bdr w:val="none" w:sz="0" w:space="0" w:color="auto" w:frame="1"/>
      <w:shd w:val="clear" w:color="auto" w:fill="FFFFFF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uloboletim">
    <w:name w:val="Titulo boletim"/>
    <w:basedOn w:val="Normal"/>
    <w:link w:val="TituloboletimChar"/>
    <w:qFormat/>
    <w:rsid w:val="00501661"/>
    <w:pPr>
      <w:jc w:val="center"/>
    </w:pPr>
    <w:rPr>
      <w:rFonts w:cstheme="minorHAnsi"/>
      <w:b/>
      <w:bCs/>
      <w:color w:val="000000" w:themeColor="text1"/>
      <w:sz w:val="28"/>
      <w:szCs w:val="24"/>
    </w:rPr>
  </w:style>
  <w:style w:type="character" w:customStyle="1" w:styleId="TituloboletimChar">
    <w:name w:val="Titulo boletim Char"/>
    <w:basedOn w:val="Fontepargpadro"/>
    <w:link w:val="Tituloboletim"/>
    <w:rsid w:val="00501661"/>
    <w:rPr>
      <w:rFonts w:ascii="Trebuchet MS" w:hAnsi="Trebuchet MS" w:cstheme="minorHAnsi"/>
      <w:b/>
      <w:bCs/>
      <w:color w:val="000000" w:themeColor="text1"/>
      <w:sz w:val="28"/>
      <w:szCs w:val="24"/>
    </w:rPr>
  </w:style>
  <w:style w:type="paragraph" w:customStyle="1" w:styleId="xxmsonormal0">
    <w:name w:val="x_x_msonormal"/>
    <w:basedOn w:val="Normal"/>
    <w:rsid w:val="0029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DatasImportantes">
    <w:name w:val="Datas Importantes"/>
    <w:basedOn w:val="Normal"/>
    <w:link w:val="DatasImportantesChar"/>
    <w:qFormat/>
    <w:rsid w:val="009F1F38"/>
    <w:rPr>
      <w:b/>
      <w:bCs/>
      <w:color w:val="FF0000"/>
      <w:u w:val="single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atasImportantesChar">
    <w:name w:val="Datas Importantes Char"/>
    <w:basedOn w:val="Fontepargpadro"/>
    <w:link w:val="DatasImportantes"/>
    <w:rsid w:val="009F1F38"/>
    <w:rPr>
      <w:rFonts w:ascii="Trebuchet MS" w:hAnsi="Trebuchet MS"/>
      <w:b/>
      <w:bCs/>
      <w:color w:val="FF0000"/>
      <w:sz w:val="24"/>
      <w:u w:val="single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emEspaamento">
    <w:name w:val="No Spacing"/>
    <w:aliases w:val="CAPA"/>
    <w:basedOn w:val="Tituloboletim"/>
    <w:uiPriority w:val="1"/>
    <w:qFormat/>
    <w:rsid w:val="002B23B6"/>
    <w:pPr>
      <w:numPr>
        <w:numId w:val="1"/>
      </w:numPr>
      <w:tabs>
        <w:tab w:val="left" w:pos="180"/>
      </w:tabs>
      <w:jc w:val="both"/>
    </w:pPr>
  </w:style>
  <w:style w:type="character" w:customStyle="1" w:styleId="Ttulo1Char">
    <w:name w:val="Título 1 Char"/>
    <w:aliases w:val="Nucleo Char"/>
    <w:basedOn w:val="Fontepargpadro"/>
    <w:link w:val="Ttulo1"/>
    <w:uiPriority w:val="9"/>
    <w:rsid w:val="009F1F38"/>
    <w:rPr>
      <w:rFonts w:ascii="Trebuchet MS" w:hAnsi="Trebuchet MS"/>
      <w:b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xmsolistparagraph">
    <w:name w:val="x_msolistparagraph"/>
    <w:basedOn w:val="Normal"/>
    <w:rsid w:val="00F73C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B401C"/>
    <w:pPr>
      <w:spacing w:after="0" w:line="240" w:lineRule="auto"/>
      <w:ind w:firstLine="1080"/>
      <w:jc w:val="left"/>
    </w:pPr>
    <w:rPr>
      <w:rFonts w:ascii="Arial" w:eastAsia="Times New Roman" w:hAnsi="Arial" w:cs="Arial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401C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ph">
    <w:name w:val="paragraph"/>
    <w:basedOn w:val="Normal"/>
    <w:rsid w:val="006B14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6B14E0"/>
  </w:style>
  <w:style w:type="character" w:customStyle="1" w:styleId="eop">
    <w:name w:val="eop"/>
    <w:basedOn w:val="Fontepargpadro"/>
    <w:rsid w:val="006B14E0"/>
  </w:style>
  <w:style w:type="paragraph" w:styleId="Corpodetexto">
    <w:name w:val="Body Text"/>
    <w:basedOn w:val="Normal"/>
    <w:link w:val="CorpodetextoChar"/>
    <w:uiPriority w:val="99"/>
    <w:semiHidden/>
    <w:unhideWhenUsed/>
    <w:rsid w:val="004377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7731"/>
    <w:rPr>
      <w:rFonts w:ascii="Trebuchet MS" w:hAnsi="Trebuchet MS"/>
      <w:sz w:val="24"/>
    </w:rPr>
  </w:style>
  <w:style w:type="character" w:styleId="nfase">
    <w:name w:val="Emphasis"/>
    <w:basedOn w:val="Fontepargpadro"/>
    <w:uiPriority w:val="20"/>
    <w:qFormat/>
    <w:rsid w:val="0087100D"/>
    <w:rPr>
      <w:i/>
      <w:iCs/>
    </w:rPr>
  </w:style>
  <w:style w:type="character" w:customStyle="1" w:styleId="Ttulo2Char">
    <w:name w:val="Título 2 Char"/>
    <w:aliases w:val="Título Capa Char"/>
    <w:basedOn w:val="Fontepargpadro"/>
    <w:link w:val="Ttulo2"/>
    <w:uiPriority w:val="9"/>
    <w:rsid w:val="009E612B"/>
    <w:rPr>
      <w:rFonts w:ascii="Trebuchet MS" w:hAnsi="Trebuchet MS" w:cstheme="minorHAnsi"/>
      <w:b/>
      <w:bCs/>
      <w:color w:val="000000" w:themeColor="text1"/>
      <w:sz w:val="28"/>
      <w:szCs w:val="24"/>
      <w:u w:val="single"/>
    </w:rPr>
  </w:style>
  <w:style w:type="table" w:customStyle="1" w:styleId="TableNormal">
    <w:name w:val="Table Normal"/>
    <w:uiPriority w:val="2"/>
    <w:semiHidden/>
    <w:unhideWhenUsed/>
    <w:qFormat/>
    <w:rsid w:val="00AF3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Capa">
    <w:name w:val="Titulo Capa"/>
    <w:basedOn w:val="Ttulo2"/>
    <w:uiPriority w:val="1"/>
    <w:qFormat/>
    <w:rsid w:val="005E02CB"/>
  </w:style>
  <w:style w:type="character" w:customStyle="1" w:styleId="markeb6ek4rc2">
    <w:name w:val="markeb6ek4rc2"/>
    <w:basedOn w:val="Fontepargpadro"/>
    <w:rsid w:val="00584B67"/>
  </w:style>
  <w:style w:type="paragraph" w:customStyle="1" w:styleId="xparagraph">
    <w:name w:val="x_paragraph"/>
    <w:basedOn w:val="Normal"/>
    <w:rsid w:val="00584B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xnormaltextrun">
    <w:name w:val="x_normaltextrun"/>
    <w:basedOn w:val="Fontepargpadro"/>
    <w:rsid w:val="00584B67"/>
  </w:style>
  <w:style w:type="character" w:customStyle="1" w:styleId="Ttulo3Char">
    <w:name w:val="Título 3 Char"/>
    <w:aliases w:val="LINK Char"/>
    <w:basedOn w:val="Fontepargpadro"/>
    <w:link w:val="Ttulo3"/>
    <w:uiPriority w:val="9"/>
    <w:rsid w:val="009E612B"/>
    <w:rPr>
      <w:rFonts w:ascii="Trebuchet MS" w:eastAsiaTheme="majorEastAsia" w:hAnsi="Trebuchet MS" w:cstheme="majorBidi"/>
      <w:b/>
      <w:color w:val="00B0F0"/>
      <w:sz w:val="24"/>
      <w:szCs w:val="24"/>
      <w:u w:val="single"/>
    </w:rPr>
  </w:style>
  <w:style w:type="character" w:customStyle="1" w:styleId="oypena">
    <w:name w:val="oypena"/>
    <w:basedOn w:val="Fontepargpadro"/>
    <w:rsid w:val="00C95DFD"/>
  </w:style>
  <w:style w:type="paragraph" w:customStyle="1" w:styleId="xxmsonormal00">
    <w:name w:val="x_xmsonormal0"/>
    <w:basedOn w:val="Normal"/>
    <w:rsid w:val="00D75E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default">
    <w:name w:val="x_default"/>
    <w:basedOn w:val="Normal"/>
    <w:rsid w:val="00AD31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xeop">
    <w:name w:val="x_eop"/>
    <w:basedOn w:val="Fontepargpadro"/>
    <w:rsid w:val="004B3473"/>
  </w:style>
  <w:style w:type="paragraph" w:styleId="Subttulo">
    <w:name w:val="Subtitle"/>
    <w:basedOn w:val="Normal"/>
    <w:next w:val="Normal"/>
    <w:link w:val="SubttuloChar"/>
    <w:uiPriority w:val="11"/>
    <w:qFormat/>
    <w:rsid w:val="008B5376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8B5376"/>
    <w:rPr>
      <w:rFonts w:eastAsiaTheme="minorEastAsia"/>
      <w:color w:val="5A5A5A" w:themeColor="text1" w:themeTint="A5"/>
      <w:spacing w:val="15"/>
    </w:rPr>
  </w:style>
  <w:style w:type="character" w:customStyle="1" w:styleId="marknpuzmretx">
    <w:name w:val="marknpuzmretx"/>
    <w:basedOn w:val="Fontepargpadro"/>
    <w:rsid w:val="006B19AF"/>
  </w:style>
  <w:style w:type="character" w:customStyle="1" w:styleId="mark51avb7c3j">
    <w:name w:val="mark51avb7c3j"/>
    <w:basedOn w:val="Fontepargpadro"/>
    <w:rsid w:val="006B19AF"/>
  </w:style>
  <w:style w:type="character" w:customStyle="1" w:styleId="Ttulo4Char">
    <w:name w:val="Título 4 Char"/>
    <w:basedOn w:val="Fontepargpadro"/>
    <w:link w:val="Ttulo4"/>
    <w:uiPriority w:val="9"/>
    <w:rsid w:val="008F47C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xmsosmartlink">
    <w:name w:val="x_msosmartlink"/>
    <w:basedOn w:val="Fontepargpadro"/>
    <w:rsid w:val="00EE7CFD"/>
  </w:style>
  <w:style w:type="table" w:styleId="TabeladeGrade4-nfase5">
    <w:name w:val="Grid Table 4 Accent 5"/>
    <w:basedOn w:val="Tabelanormal"/>
    <w:uiPriority w:val="49"/>
    <w:rsid w:val="0007069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E1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5036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0695E"/>
  </w:style>
  <w:style w:type="table" w:styleId="TabeladeGrade4-nfase3">
    <w:name w:val="Grid Table 4 Accent 3"/>
    <w:basedOn w:val="Tabelanormal"/>
    <w:uiPriority w:val="49"/>
    <w:rsid w:val="007016E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comgrade3">
    <w:name w:val="Tabela com grade3"/>
    <w:basedOn w:val="Tabelanormal"/>
    <w:next w:val="Tabelacomgrade"/>
    <w:uiPriority w:val="39"/>
    <w:rsid w:val="005039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Q3r7fc9hlEf2UOOgOo04Et_RTwMJTMI7uxvOjNFkJoXBwIA/viewform?usp=preview" TargetMode="External"/><Relationship Id="rId13" Type="http://schemas.openxmlformats.org/officeDocument/2006/relationships/hyperlink" Target="https://midiasstoragesec.blob.core.windows.net/001/2025/02/sala-1.pdf" TargetMode="External"/><Relationship Id="rId18" Type="http://schemas.openxmlformats.org/officeDocument/2006/relationships/hyperlink" Target="https://repositorio.educacao.sp.gov.br" TargetMode="External"/><Relationship Id="rId26" Type="http://schemas.openxmlformats.org/officeDocument/2006/relationships/hyperlink" Target="https://doe.sp.gov.br/executivo/secretaria-da-educacao/portaria-da-chefe-de-gabinete-de-18-de-fevereiro-de-2025-2025021812181123589553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folders/18RyQKQj9v0wmnZ4ArR6cRa8IPA0GhwwW?usp=drive_lin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eesp-my.sharepoint.com/:b:/g/personal/dejabcrh_educacao_sp_gov_br/EcwtvfufA9FBpV5hlGPVdk0BAIWhAvinYBB1UJpBcRGZZg?e=4aQKOT" TargetMode="External"/><Relationship Id="rId17" Type="http://schemas.microsoft.com/office/2007/relationships/hdphoto" Target="media/hdphoto1.wdp"/><Relationship Id="rId25" Type="http://schemas.openxmlformats.org/officeDocument/2006/relationships/hyperlink" Target="https://seesp-my.sharepoint.com/:w:/g/personal/jose_souza12_educacao_sp_gov_br/EVhk2nrkmW5Ll3CxVyq3KS8BrqtKk-_Nsg_b6W4NSLlPuQ?e=RBhvkB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docs.google.com/presentation/d/1ap5WsV2JbGXuYQ5E5d1dtQ3ZdALqg4Fn/edit?usp=sharing&amp;ouid=118011720486453948770&amp;rtpof=true&amp;sd=true" TargetMode="External"/><Relationship Id="rId29" Type="http://schemas.openxmlformats.org/officeDocument/2006/relationships/hyperlink" Target="https://seesp-my.sharepoint.com/:b:/g/personal/maria_tosta01_educacao_sp_gov_br/EaoarOlYLHBHldkKF-sqotUBlzxygoYt3J6X-me4m9BbNA?e=F0l4N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esp-my.sharepoint.com/:b:/g/personal/dejabcrh_educacao_sp_gov_br/EdkcYmEAsfJHp39-2ErM7nIBvGbiU3R1q17eODne56LOsw?e=0bYINX" TargetMode="External"/><Relationship Id="rId24" Type="http://schemas.openxmlformats.org/officeDocument/2006/relationships/hyperlink" Target="http://www.obmep.org.br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idiasstoragesec.blob.core.windows.net/001/2025/02/sala-3.pdf" TargetMode="External"/><Relationship Id="rId23" Type="http://schemas.openxmlformats.org/officeDocument/2006/relationships/hyperlink" Target="https://aprendervalor.bcb.gov.br/site/aprendervalor/NoticiaAprenderValor/104/noticia" TargetMode="External"/><Relationship Id="rId28" Type="http://schemas.openxmlformats.org/officeDocument/2006/relationships/hyperlink" Target="https://drive.google.com/file/d/1VmLqWHw4Pb1zg7JGGX7L3bvkDCCxSPih/view" TargetMode="External"/><Relationship Id="rId10" Type="http://schemas.openxmlformats.org/officeDocument/2006/relationships/hyperlink" Target="https://seesp-my.sharepoint.com/:b:/g/personal/dejabcrh_educacao_sp_gov_br/ERYfjFpXufpIszeFJjwsT6kBTF6eV5jbEbxYujXs-udQ9w?e=DaiJCo" TargetMode="External"/><Relationship Id="rId19" Type="http://schemas.openxmlformats.org/officeDocument/2006/relationships/hyperlink" Target="https://seesp-my.sharepoint.com/:f:/g/personal/maria_santos13_educacao_sp_gov_br/Em-e98VXC-VIs4LbsWtTn6IBiBP0jMDn54iBmB5uwhLEFA?e=G6Uarv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esp-my.sharepoint.com/:b:/g/personal/dejabcrh_educacao_sp_gov_br/EceFY4ocFf9Fh-7__BAl41ABtTAUrLeXPieRfBvMYBRvWQ?e=RbKMIR" TargetMode="External"/><Relationship Id="rId14" Type="http://schemas.openxmlformats.org/officeDocument/2006/relationships/hyperlink" Target="https://midiasstoragesec.blob.core.windows.net/001/2025/02/sala-2.pdf" TargetMode="External"/><Relationship Id="rId22" Type="http://schemas.openxmlformats.org/officeDocument/2006/relationships/hyperlink" Target="https://aprendervalor.bcb.gov.br/site/aprendervalor" TargetMode="External"/><Relationship Id="rId27" Type="http://schemas.openxmlformats.org/officeDocument/2006/relationships/hyperlink" Target="https://doe.sp.gov.br/executivo/secretaria-da-educacao/edital-n-03-fevereiro-2025-2025020713216871884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ejaboticabal.educacao.sp.gov.br/" TargetMode="External"/><Relationship Id="rId1" Type="http://schemas.openxmlformats.org/officeDocument/2006/relationships/hyperlink" Target="https://dejaboticabal.educacao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8FE11-5ED4-4458-B60E-F5778F4A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10</Pages>
  <Words>2670</Words>
  <Characters>14420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JABOTICABAL NIT</dc:creator>
  <cp:keywords/>
  <dc:description/>
  <cp:lastModifiedBy>DE JABOTICABAL</cp:lastModifiedBy>
  <cp:revision>1689</cp:revision>
  <cp:lastPrinted>2025-02-19T18:42:00Z</cp:lastPrinted>
  <dcterms:created xsi:type="dcterms:W3CDTF">2024-09-02T18:08:00Z</dcterms:created>
  <dcterms:modified xsi:type="dcterms:W3CDTF">2025-02-19T19:37:00Z</dcterms:modified>
</cp:coreProperties>
</file>