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Ofício nº xx/202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Assunto: Solicitação de transporte especializado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Senhora Dirigente,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examinar os critérios de enquadramento do público alvo da educação especial de acordo com o  artigo 4º da  Resolução SE Nº 27, de 9-5-2011, vimos, através deste, solicitar a Vossa Senhoria o transporte especial para o aluno _____________ RA _______________,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residente e domiciliado à____(colocar  endereço completo com cep, requerido pelo responsável Sr (a) ____________________ telefone para contato_____________________ 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Aluno se locomove através de: (informar se usa cadeira de rodas, muletas, andador ou não precisa de suporte para locomoção).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Está regularmente matriculado no ____º ano do Ensino ________, no período da xxxxxxx das xh às xxhxx. 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Frequentará a sala de recursos nos dias __________(dias da semana)  no horário das ____________.Indicar a escola e o endereço com CEP em caso de frequência na sala de recursos em unidade escolar diferente do ensino regular.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ficha médica devidamente assinada com carimbo do médico, laudo médico atestando a deficiência ou impossibilidade de acesso sem transporte, cópia do comprovante de endereço e ficha de percurso com a declaração assinada pelo responsável estão anexados.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Diretor de escola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Vera Lúcia de Jesus Curriel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Dirigente de Ensino de Ensino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Diretoria de Ensino  – Região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Guarulhos Norte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080" w:right="1080" w:header="720" w:footer="6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07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01.0" w:type="dxa"/>
      <w:jc w:val="left"/>
      <w:tblInd w:w="-70.0" w:type="dxa"/>
      <w:tblLayout w:type="fixed"/>
      <w:tblLook w:val="0000"/>
    </w:tblPr>
    <w:tblGrid>
      <w:gridCol w:w="1204"/>
      <w:gridCol w:w="7797"/>
      <w:tblGridChange w:id="0">
        <w:tblGrid>
          <w:gridCol w:w="1204"/>
          <w:gridCol w:w="7797"/>
        </w:tblGrid>
      </w:tblGridChange>
    </w:tblGrid>
    <w:tr>
      <w:trPr>
        <w:cantSplit w:val="0"/>
        <w:trHeight w:val="1283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116839</wp:posOffset>
                </wp:positionV>
                <wp:extent cx="686435" cy="7245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435" cy="724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1F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GOVERNO DO ESTADO DE SÃO PAULO</w:t>
          </w:r>
        </w:p>
        <w:p w:rsidR="00000000" w:rsidDel="00000000" w:rsidP="00000000" w:rsidRDefault="00000000" w:rsidRPr="00000000" w14:paraId="00000020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ESTADO DA EDUCAÇÃO</w:t>
          </w:r>
        </w:p>
        <w:p w:rsidR="00000000" w:rsidDel="00000000" w:rsidP="00000000" w:rsidRDefault="00000000" w:rsidRPr="00000000" w14:paraId="00000021">
          <w:pPr>
            <w:ind w:left="-70" w:firstLine="0"/>
            <w:jc w:val="center"/>
            <w:rPr>
              <w:rFonts w:ascii="Arial" w:cs="Arial" w:eastAsia="Arial" w:hAnsi="Arial"/>
              <w:sz w:val="24"/>
              <w:szCs w:val="24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vertAlign w:val="baseline"/>
              <w:rtl w:val="0"/>
            </w:rPr>
            <w:t xml:space="preserve">Diretoria de Ensino - Região </w:t>
          </w: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Guarulhos Norte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R. Cristóbal Cláudio Elilo, 278 - Parque Cecap, Guarulhos - SP, 07190-065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Telefone: (11) 2461-5750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Escola Estadual ???????????????????????????????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left" w:leader="none" w:pos="7920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fhSyBIWVoxTeuefU1f/mIbOUQ==">CgMxLjA4AHIhMWVZX29nUW1GcERvVnhBQnBCTUN1SUdmS2VCajJ3NVZB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2024-12-03T17:40:00Z</dcterms:created>
  <dc:creator>4ª DELEGACIA DE ENSINO</dc:creator>
</cp:coreProperties>
</file>