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6C86" w14:textId="77777777" w:rsidR="00AA50DA" w:rsidRDefault="00043C97">
      <w:pPr>
        <w:pStyle w:val="Corpodetexto"/>
        <w:spacing w:before="34"/>
        <w:ind w:left="1377" w:right="2427"/>
        <w:jc w:val="center"/>
      </w:pPr>
      <w:r>
        <w:rPr>
          <w:spacing w:val="-2"/>
        </w:rPr>
        <w:t>CHECKLIST</w:t>
      </w:r>
    </w:p>
    <w:p w14:paraId="412B2675" w14:textId="5D59FDA0" w:rsidR="002F2A79" w:rsidRDefault="00184BCC" w:rsidP="002F2A79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Designação de Diretor de Escola ou Diretor Escolar (para quem aderiu a nova carreira)  – Unidade Escolar </w:t>
      </w:r>
      <w:r w:rsidR="009C2A1E">
        <w:rPr>
          <w:rFonts w:ascii="Verdana" w:hAnsi="Verdana"/>
          <w:b/>
          <w:bCs/>
        </w:rPr>
        <w:t>–</w:t>
      </w:r>
      <w:r w:rsidR="00337CCD">
        <w:rPr>
          <w:rFonts w:ascii="Verdana" w:hAnsi="Verdana"/>
          <w:b/>
          <w:bCs/>
        </w:rPr>
        <w:t>PEI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6800"/>
      </w:tblGrid>
      <w:tr w:rsidR="00AA50DA" w14:paraId="4782B910" w14:textId="77777777">
        <w:trPr>
          <w:trHeight w:val="465"/>
        </w:trPr>
        <w:tc>
          <w:tcPr>
            <w:tcW w:w="3903" w:type="dxa"/>
          </w:tcPr>
          <w:p w14:paraId="49E0D84F" w14:textId="77777777" w:rsidR="00AA50DA" w:rsidRDefault="00043C97">
            <w:pPr>
              <w:pStyle w:val="TableParagraph"/>
              <w:spacing w:before="92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z w:val="20"/>
              </w:rPr>
              <w:t>OFÍCIO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UE</w:t>
            </w:r>
          </w:p>
        </w:tc>
        <w:tc>
          <w:tcPr>
            <w:tcW w:w="6800" w:type="dxa"/>
          </w:tcPr>
          <w:p w14:paraId="51D73114" w14:textId="77777777" w:rsidR="00AA50DA" w:rsidRDefault="00043C97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b/>
                <w:sz w:val="20"/>
              </w:rPr>
              <w:t>Atenção: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concretizada,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substituto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assumir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 aulas da carga horária do docente a ser designado</w:t>
            </w:r>
          </w:p>
        </w:tc>
      </w:tr>
    </w:tbl>
    <w:p w14:paraId="7D026AC2" w14:textId="77777777" w:rsidR="00AA50DA" w:rsidRDefault="00AA50DA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812"/>
      </w:tblGrid>
      <w:tr w:rsidR="00961E62" w14:paraId="2E42831D" w14:textId="77777777" w:rsidTr="005E6013">
        <w:trPr>
          <w:trHeight w:val="732"/>
        </w:trPr>
        <w:tc>
          <w:tcPr>
            <w:tcW w:w="10703" w:type="dxa"/>
            <w:gridSpan w:val="2"/>
          </w:tcPr>
          <w:p w14:paraId="78AD5FD6" w14:textId="7C8427FE" w:rsidR="00961E62" w:rsidRDefault="00961E62" w:rsidP="005E6013">
            <w:pPr>
              <w:pStyle w:val="TableParagraph"/>
              <w:spacing w:before="123"/>
              <w:ind w:left="0" w:right="3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2-</w:t>
            </w:r>
            <w:r>
              <w:rPr>
                <w:b/>
                <w:color w:val="000000"/>
                <w:spacing w:val="45"/>
                <w:sz w:val="20"/>
                <w:shd w:val="clear" w:color="auto" w:fill="FFFF00"/>
              </w:rPr>
              <w:t xml:space="preserve">  </w:t>
            </w:r>
            <w:r>
              <w:rPr>
                <w:b/>
                <w:color w:val="000000"/>
                <w:sz w:val="20"/>
                <w:shd w:val="clear" w:color="auto" w:fill="FFFF00"/>
              </w:rPr>
              <w:t>DECLARAÇÕES</w:t>
            </w:r>
            <w:r>
              <w:rPr>
                <w:b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PRÉVIAS</w:t>
            </w:r>
          </w:p>
        </w:tc>
      </w:tr>
      <w:tr w:rsidR="00AA50DA" w14:paraId="3AA10DF6" w14:textId="77777777">
        <w:trPr>
          <w:trHeight w:val="561"/>
        </w:trPr>
        <w:tc>
          <w:tcPr>
            <w:tcW w:w="3891" w:type="dxa"/>
          </w:tcPr>
          <w:p w14:paraId="48ACB871" w14:textId="77777777" w:rsidR="00AA50DA" w:rsidRDefault="00043C97">
            <w:pPr>
              <w:pStyle w:val="TableParagraph"/>
              <w:spacing w:before="1"/>
              <w:ind w:left="0" w:right="61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00"/>
              </w:rPr>
              <w:t>ACÚMULO/NÃO</w:t>
            </w:r>
            <w:r>
              <w:rPr>
                <w:color w:val="000000"/>
                <w:spacing w:val="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ACÚMULO</w:t>
            </w:r>
          </w:p>
        </w:tc>
        <w:tc>
          <w:tcPr>
            <w:tcW w:w="6812" w:type="dxa"/>
          </w:tcPr>
          <w:p w14:paraId="252C96C7" w14:textId="77777777" w:rsidR="00AA50DA" w:rsidRDefault="00043C9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Atentar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para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o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limite</w:t>
            </w:r>
            <w:r>
              <w:rPr>
                <w:b/>
                <w:color w:val="000000"/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de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carga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>horária.</w:t>
            </w:r>
          </w:p>
        </w:tc>
      </w:tr>
      <w:tr w:rsidR="00AA50DA" w14:paraId="1EDF0FB7" w14:textId="77777777">
        <w:trPr>
          <w:trHeight w:val="438"/>
        </w:trPr>
        <w:tc>
          <w:tcPr>
            <w:tcW w:w="3891" w:type="dxa"/>
          </w:tcPr>
          <w:p w14:paraId="4FA15CA6" w14:textId="77777777" w:rsidR="00AA50DA" w:rsidRDefault="00043C97">
            <w:pPr>
              <w:pStyle w:val="TableParagraph"/>
              <w:spacing w:before="1"/>
              <w:ind w:left="0" w:right="59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ANUÊNCIA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DA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DIREÇÃO</w:t>
            </w:r>
          </w:p>
        </w:tc>
        <w:tc>
          <w:tcPr>
            <w:tcW w:w="6812" w:type="dxa"/>
          </w:tcPr>
          <w:p w14:paraId="7C6C34AD" w14:textId="77777777" w:rsidR="00AA50DA" w:rsidRDefault="00043C97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color w:val="000000"/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Quando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for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classificado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em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unidade</w:t>
            </w:r>
            <w:r>
              <w:rPr>
                <w:b/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escolar</w:t>
            </w:r>
            <w:r>
              <w:rPr>
                <w:b/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diversa</w:t>
            </w:r>
            <w:r>
              <w:rPr>
                <w:color w:val="000000"/>
                <w:sz w:val="18"/>
                <w:shd w:val="clear" w:color="auto" w:fill="FFFF00"/>
              </w:rPr>
              <w:t>,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deve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apresentar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previamente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10"/>
                <w:sz w:val="18"/>
                <w:shd w:val="clear" w:color="auto" w:fill="FFFF00"/>
              </w:rPr>
              <w:t>a</w:t>
            </w:r>
          </w:p>
          <w:p w14:paraId="5E2DD206" w14:textId="77777777" w:rsidR="00AA50DA" w:rsidRDefault="00043C9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anuência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expressa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do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superior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>imediato.</w:t>
            </w:r>
          </w:p>
        </w:tc>
      </w:tr>
      <w:tr w:rsidR="00AA50DA" w14:paraId="25CD6EAD" w14:textId="77777777">
        <w:trPr>
          <w:trHeight w:val="335"/>
        </w:trPr>
        <w:tc>
          <w:tcPr>
            <w:tcW w:w="3891" w:type="dxa"/>
          </w:tcPr>
          <w:p w14:paraId="44564FB2" w14:textId="77777777" w:rsidR="00AA50DA" w:rsidRDefault="00043C97">
            <w:pPr>
              <w:pStyle w:val="TableParagraph"/>
              <w:spacing w:before="3"/>
              <w:ind w:left="0" w:right="60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00"/>
              </w:rPr>
              <w:t>PARENTESCO</w:t>
            </w:r>
            <w:r>
              <w:rPr>
                <w:color w:val="000000"/>
                <w:spacing w:val="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>I</w:t>
            </w:r>
          </w:p>
        </w:tc>
        <w:tc>
          <w:tcPr>
            <w:tcW w:w="6812" w:type="dxa"/>
          </w:tcPr>
          <w:p w14:paraId="3E3C2E6A" w14:textId="77777777" w:rsidR="00AA50DA" w:rsidRDefault="00043C9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Nos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termos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do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art.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244-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lei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10.261/68</w:t>
            </w:r>
          </w:p>
        </w:tc>
      </w:tr>
      <w:tr w:rsidR="00AA50DA" w14:paraId="5E45A567" w14:textId="77777777">
        <w:trPr>
          <w:trHeight w:val="419"/>
        </w:trPr>
        <w:tc>
          <w:tcPr>
            <w:tcW w:w="3891" w:type="dxa"/>
          </w:tcPr>
          <w:p w14:paraId="551BB857" w14:textId="77777777" w:rsidR="00AA50DA" w:rsidRDefault="00043C97">
            <w:pPr>
              <w:pStyle w:val="TableParagraph"/>
              <w:spacing w:before="1"/>
              <w:ind w:left="0" w:right="58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00"/>
              </w:rPr>
              <w:t>PARENTESCO</w:t>
            </w:r>
            <w:r>
              <w:rPr>
                <w:color w:val="000000"/>
                <w:spacing w:val="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FFFF00"/>
              </w:rPr>
              <w:t>II</w:t>
            </w:r>
          </w:p>
        </w:tc>
        <w:tc>
          <w:tcPr>
            <w:tcW w:w="6812" w:type="dxa"/>
          </w:tcPr>
          <w:p w14:paraId="237BC51D" w14:textId="63AF3FE1" w:rsidR="00AA50DA" w:rsidRDefault="00043C97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Conforme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disposto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 w:rsidR="003F1E6D">
              <w:rPr>
                <w:color w:val="000000"/>
                <w:sz w:val="18"/>
                <w:shd w:val="clear" w:color="auto" w:fill="FFFF00"/>
              </w:rPr>
              <w:t>no Decreto 68.829-24</w:t>
            </w:r>
          </w:p>
        </w:tc>
      </w:tr>
      <w:tr w:rsidR="007E2A4E" w14:paraId="509F39CB" w14:textId="77777777">
        <w:trPr>
          <w:trHeight w:val="419"/>
        </w:trPr>
        <w:tc>
          <w:tcPr>
            <w:tcW w:w="3891" w:type="dxa"/>
          </w:tcPr>
          <w:p w14:paraId="45B98F1B" w14:textId="0E57C0C3" w:rsidR="007E2A4E" w:rsidRDefault="007E2A4E" w:rsidP="007E2A4E">
            <w:r>
              <w:t>Entregar documentos que comprovam as exigências para a função</w:t>
            </w:r>
            <w:r w:rsidR="00B2751D">
              <w:t xml:space="preserve">, ser portador de </w:t>
            </w:r>
            <w:r w:rsidR="00B2751D" w:rsidRPr="00B9005D">
              <w:rPr>
                <w:b/>
                <w:bCs/>
                <w:highlight w:val="yellow"/>
              </w:rPr>
              <w:t>pelo menos um</w:t>
            </w:r>
            <w:r w:rsidR="00B2751D">
              <w:t xml:space="preserve"> dos títulos</w:t>
            </w:r>
            <w:r w:rsidR="00F1648D">
              <w:t>:</w:t>
            </w:r>
          </w:p>
          <w:p w14:paraId="6767A228" w14:textId="77777777" w:rsidR="007E2A4E" w:rsidRDefault="007E2A4E">
            <w:pPr>
              <w:pStyle w:val="TableParagraph"/>
              <w:spacing w:before="1"/>
              <w:ind w:left="0" w:right="58"/>
              <w:jc w:val="right"/>
              <w:rPr>
                <w:color w:val="000000"/>
                <w:spacing w:val="-2"/>
                <w:sz w:val="20"/>
                <w:shd w:val="clear" w:color="auto" w:fill="FFFF00"/>
              </w:rPr>
            </w:pPr>
          </w:p>
        </w:tc>
        <w:tc>
          <w:tcPr>
            <w:tcW w:w="6812" w:type="dxa"/>
          </w:tcPr>
          <w:p w14:paraId="574E63B5" w14:textId="77777777" w:rsidR="00B9005D" w:rsidRDefault="00B9005D" w:rsidP="00B9005D">
            <w:r>
              <w:t xml:space="preserve">1 – Diploma, devidamente registrado, de licenciatura plena em Pedagogia; </w:t>
            </w:r>
          </w:p>
          <w:p w14:paraId="7553F10A" w14:textId="77777777" w:rsidR="00B9005D" w:rsidRDefault="00B9005D" w:rsidP="00B9005D">
            <w:r>
              <w:t xml:space="preserve">2 – Diploma de curso de pós-graduação em nível de Mestrado ou Doutorado, na área de Educação, com área de concentração em gestão escolar ou gestão educacional; </w:t>
            </w:r>
          </w:p>
          <w:p w14:paraId="3053081E" w14:textId="77777777" w:rsidR="00B9005D" w:rsidRDefault="00B9005D" w:rsidP="00B9005D">
            <w:r>
              <w:t xml:space="preserve">3 – Certificado de conclusão de curso, de pós-graduação em nível de Especialização, na área de formação de especialista em Educação (Gestão Escolar), com carga horária de, no mínimo, 800 (oitocentas horas); </w:t>
            </w:r>
          </w:p>
          <w:p w14:paraId="7C6B278F" w14:textId="77777777" w:rsidR="00B9005D" w:rsidRDefault="00B9005D" w:rsidP="00B9005D">
            <w:r>
              <w:t>4 – Caso o docente não possua um dos títulos anteriormente previstos, poderá ser aceito o diploma de licenciatura plena em qualquer componente curricular, acompanhado de certificado de curso com foco na gestão escolar ofertado pela “Escola de Formação e Aperfeiçoamento dos Profissionais da Educação Paulo Renato Costa Souza” – EFAPE:</w:t>
            </w:r>
          </w:p>
          <w:p w14:paraId="35D98FC9" w14:textId="77777777" w:rsidR="00B9005D" w:rsidRDefault="00B9005D" w:rsidP="00B9005D">
            <w:r>
              <w:t xml:space="preserve"> • Curso de Formação “Da Educação Integral ao Ensino Integral”, com carga horária de 30 horas; • Curso de Formação “Inova Educação – Formação Básica: Projeto de Vida”, com carga horária de 30 horas; </w:t>
            </w:r>
          </w:p>
          <w:p w14:paraId="766DEF27" w14:textId="77777777" w:rsidR="00B9005D" w:rsidRDefault="00B9005D" w:rsidP="00B9005D">
            <w:r>
              <w:t>• Curso de Formação “Currículo em Ação (Público-Escola) – Nivelamento”, com carga horária mínima de 50 horas.</w:t>
            </w:r>
          </w:p>
          <w:p w14:paraId="727CA2E7" w14:textId="77777777" w:rsidR="00B9005D" w:rsidRDefault="00B9005D" w:rsidP="00B9005D"/>
          <w:p w14:paraId="0DC4C3FB" w14:textId="30B2D2D1" w:rsidR="007E2A4E" w:rsidRDefault="007E2A4E" w:rsidP="00EE6E5A">
            <w:pPr>
              <w:rPr>
                <w:color w:val="000000"/>
                <w:sz w:val="18"/>
                <w:shd w:val="clear" w:color="auto" w:fill="FFFF00"/>
              </w:rPr>
            </w:pPr>
          </w:p>
        </w:tc>
      </w:tr>
      <w:tr w:rsidR="0021425B" w14:paraId="6E938000" w14:textId="77777777" w:rsidTr="00CE2B27">
        <w:trPr>
          <w:trHeight w:val="419"/>
        </w:trPr>
        <w:tc>
          <w:tcPr>
            <w:tcW w:w="10703" w:type="dxa"/>
            <w:gridSpan w:val="2"/>
          </w:tcPr>
          <w:p w14:paraId="481F29CD" w14:textId="0778F0C6" w:rsidR="0021425B" w:rsidRPr="0021425B" w:rsidRDefault="0021425B" w:rsidP="0021425B">
            <w:pPr>
              <w:pStyle w:val="TableParagraph"/>
              <w:spacing w:line="219" w:lineRule="exact"/>
              <w:rPr>
                <w:bCs/>
                <w:color w:val="000000"/>
                <w:sz w:val="18"/>
                <w:shd w:val="clear" w:color="auto" w:fill="FFFF00"/>
              </w:rPr>
            </w:pPr>
          </w:p>
        </w:tc>
      </w:tr>
      <w:tr w:rsidR="0021425B" w14:paraId="32735EFC" w14:textId="77777777">
        <w:trPr>
          <w:trHeight w:val="221"/>
        </w:trPr>
        <w:tc>
          <w:tcPr>
            <w:tcW w:w="10703" w:type="dxa"/>
            <w:gridSpan w:val="2"/>
            <w:tcBorders>
              <w:left w:val="nil"/>
              <w:right w:val="nil"/>
            </w:tcBorders>
          </w:tcPr>
          <w:p w14:paraId="30E73F47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25B" w14:paraId="6475A31D" w14:textId="77777777">
        <w:trPr>
          <w:trHeight w:val="1218"/>
        </w:trPr>
        <w:tc>
          <w:tcPr>
            <w:tcW w:w="3891" w:type="dxa"/>
          </w:tcPr>
          <w:p w14:paraId="0F0FBB5F" w14:textId="77777777" w:rsidR="0021425B" w:rsidRDefault="0021425B" w:rsidP="0021425B">
            <w:pPr>
              <w:pStyle w:val="TableParagraph"/>
              <w:spacing w:before="1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w:r>
              <w:rPr>
                <w:b/>
                <w:spacing w:val="45"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AFASTAMENTO </w:t>
            </w:r>
            <w:r>
              <w:rPr>
                <w:b/>
                <w:spacing w:val="-2"/>
                <w:sz w:val="20"/>
              </w:rPr>
              <w:t>PROVISÓRIO</w:t>
            </w:r>
          </w:p>
          <w:p w14:paraId="6993EC79" w14:textId="77777777" w:rsidR="0021425B" w:rsidRDefault="0021425B" w:rsidP="0021425B">
            <w:pPr>
              <w:pStyle w:val="TableParagraph"/>
              <w:spacing w:before="37"/>
              <w:ind w:left="63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anterior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designação!)</w:t>
            </w:r>
          </w:p>
        </w:tc>
        <w:tc>
          <w:tcPr>
            <w:tcW w:w="6812" w:type="dxa"/>
          </w:tcPr>
          <w:p w14:paraId="6AE3CA4D" w14:textId="77777777" w:rsidR="0021425B" w:rsidRDefault="0021425B" w:rsidP="0021425B">
            <w:pPr>
              <w:pStyle w:val="TableParagraph"/>
              <w:spacing w:before="1"/>
              <w:ind w:right="362"/>
              <w:rPr>
                <w:sz w:val="20"/>
              </w:rPr>
            </w:pPr>
            <w:r>
              <w:rPr>
                <w:sz w:val="20"/>
              </w:rPr>
              <w:t>Após o envio das declarações prévias, o afastamento provisório será lançado.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atribuir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classes/aulas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designado. Obs: Indicado classificado em </w:t>
            </w:r>
            <w:r>
              <w:rPr>
                <w:b/>
                <w:sz w:val="20"/>
              </w:rPr>
              <w:t xml:space="preserve">outra </w:t>
            </w:r>
            <w:r>
              <w:rPr>
                <w:sz w:val="20"/>
              </w:rPr>
              <w:t>Diretoria de Ensino: enviar e-mail para a unidade escolar de classificação, informando a previsão da data inicial da</w:t>
            </w:r>
          </w:p>
          <w:p w14:paraId="3FD4DED7" w14:textId="77777777" w:rsidR="0021425B" w:rsidRDefault="0021425B" w:rsidP="0021425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designação</w:t>
            </w:r>
          </w:p>
        </w:tc>
      </w:tr>
      <w:tr w:rsidR="0021425B" w14:paraId="5626A647" w14:textId="77777777" w:rsidTr="001E1E4E">
        <w:trPr>
          <w:trHeight w:val="244"/>
        </w:trPr>
        <w:tc>
          <w:tcPr>
            <w:tcW w:w="1070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FFF748B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1425B" w14:paraId="7607F8AF" w14:textId="77777777" w:rsidTr="001E1E4E">
        <w:trPr>
          <w:trHeight w:val="537"/>
        </w:trPr>
        <w:tc>
          <w:tcPr>
            <w:tcW w:w="10703" w:type="dxa"/>
            <w:gridSpan w:val="2"/>
            <w:tcBorders>
              <w:bottom w:val="nil"/>
            </w:tcBorders>
          </w:tcPr>
          <w:p w14:paraId="23C5CAF6" w14:textId="77777777" w:rsidR="0021425B" w:rsidRDefault="0021425B" w:rsidP="0021425B">
            <w:pPr>
              <w:pStyle w:val="TableParagraph"/>
              <w:spacing w:before="123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  <w:r>
              <w:rPr>
                <w:b/>
                <w:spacing w:val="49"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DEMAIS </w:t>
            </w:r>
            <w:r>
              <w:rPr>
                <w:b/>
                <w:spacing w:val="-2"/>
                <w:sz w:val="20"/>
              </w:rPr>
              <w:t>DECLARAÇOES</w:t>
            </w:r>
          </w:p>
        </w:tc>
      </w:tr>
      <w:tr w:rsidR="0021425B" w14:paraId="235629A3" w14:textId="77777777" w:rsidTr="001E1E4E">
        <w:trPr>
          <w:trHeight w:val="280"/>
        </w:trPr>
        <w:tc>
          <w:tcPr>
            <w:tcW w:w="3891" w:type="dxa"/>
            <w:tcBorders>
              <w:top w:val="nil"/>
              <w:bottom w:val="nil"/>
              <w:right w:val="nil"/>
            </w:tcBorders>
          </w:tcPr>
          <w:p w14:paraId="2ADC500E" w14:textId="5A6AD617" w:rsidR="0021425B" w:rsidRDefault="0021425B" w:rsidP="0021425B">
            <w:pPr>
              <w:pStyle w:val="TableParagraph"/>
              <w:spacing w:before="1"/>
              <w:ind w:left="0" w:right="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NÃO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ADM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</w:tcBorders>
          </w:tcPr>
          <w:p w14:paraId="60F7F3F0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7273CB62" w14:textId="77777777" w:rsidTr="001E1E4E">
        <w:trPr>
          <w:trHeight w:val="282"/>
        </w:trPr>
        <w:tc>
          <w:tcPr>
            <w:tcW w:w="3891" w:type="dxa"/>
            <w:tcBorders>
              <w:top w:val="nil"/>
              <w:right w:val="nil"/>
            </w:tcBorders>
          </w:tcPr>
          <w:p w14:paraId="3B8817D3" w14:textId="77777777" w:rsidR="0021425B" w:rsidRDefault="0021425B" w:rsidP="0021425B">
            <w:pPr>
              <w:pStyle w:val="TableParagraph"/>
              <w:spacing w:before="3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CESSAÇÃO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</w:t>
            </w:r>
          </w:p>
        </w:tc>
        <w:tc>
          <w:tcPr>
            <w:tcW w:w="6812" w:type="dxa"/>
            <w:tcBorders>
              <w:top w:val="nil"/>
              <w:left w:val="nil"/>
            </w:tcBorders>
          </w:tcPr>
          <w:p w14:paraId="6F06C9AC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5F59A271" w14:textId="77777777">
        <w:trPr>
          <w:trHeight w:val="251"/>
        </w:trPr>
        <w:tc>
          <w:tcPr>
            <w:tcW w:w="10703" w:type="dxa"/>
            <w:gridSpan w:val="2"/>
            <w:tcBorders>
              <w:left w:val="nil"/>
              <w:right w:val="nil"/>
            </w:tcBorders>
          </w:tcPr>
          <w:p w14:paraId="5F4E7133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6618E2E3" w14:textId="77777777">
        <w:trPr>
          <w:trHeight w:val="251"/>
        </w:trPr>
        <w:tc>
          <w:tcPr>
            <w:tcW w:w="3891" w:type="dxa"/>
          </w:tcPr>
          <w:p w14:paraId="0CB9BEFE" w14:textId="77777777" w:rsidR="0021425B" w:rsidRDefault="0021425B" w:rsidP="0021425B">
            <w:pPr>
              <w:pStyle w:val="TableParagraph"/>
              <w:spacing w:before="3" w:line="228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5-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-2"/>
                <w:sz w:val="20"/>
              </w:rPr>
              <w:t xml:space="preserve"> DOCUMENTOS</w:t>
            </w:r>
          </w:p>
        </w:tc>
        <w:tc>
          <w:tcPr>
            <w:tcW w:w="6812" w:type="dxa"/>
          </w:tcPr>
          <w:p w14:paraId="4CE0C601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398134F9" w14:textId="77777777" w:rsidTr="0008426A">
        <w:trPr>
          <w:trHeight w:val="251"/>
        </w:trPr>
        <w:tc>
          <w:tcPr>
            <w:tcW w:w="10703" w:type="dxa"/>
            <w:gridSpan w:val="2"/>
          </w:tcPr>
          <w:p w14:paraId="423655AA" w14:textId="0D2EFEA7" w:rsidR="0021425B" w:rsidRDefault="0021425B" w:rsidP="0021425B">
            <w:pPr>
              <w:pStyle w:val="TableParagraph"/>
              <w:spacing w:before="3" w:line="228" w:lineRule="exact"/>
              <w:ind w:left="496"/>
              <w:rPr>
                <w:rFonts w:ascii="Times New Roman"/>
                <w:sz w:val="18"/>
              </w:rPr>
            </w:pPr>
          </w:p>
        </w:tc>
      </w:tr>
      <w:tr w:rsidR="0021425B" w14:paraId="5A26AA6E" w14:textId="77777777">
        <w:trPr>
          <w:trHeight w:val="660"/>
        </w:trPr>
        <w:tc>
          <w:tcPr>
            <w:tcW w:w="3891" w:type="dxa"/>
          </w:tcPr>
          <w:p w14:paraId="63C50617" w14:textId="77777777" w:rsidR="0021425B" w:rsidRDefault="0021425B" w:rsidP="0021425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PUBLICAÇÃO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ACÚMULO</w:t>
            </w:r>
          </w:p>
        </w:tc>
        <w:tc>
          <w:tcPr>
            <w:tcW w:w="6812" w:type="dxa"/>
          </w:tcPr>
          <w:p w14:paraId="18878237" w14:textId="77777777" w:rsidR="0021425B" w:rsidRDefault="0021425B" w:rsidP="0021425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Após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declarações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prévias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enviar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expediente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praxe,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publicação do ato decisório.</w:t>
            </w:r>
          </w:p>
          <w:p w14:paraId="219B3400" w14:textId="77777777" w:rsidR="0021425B" w:rsidRDefault="0021425B" w:rsidP="002142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Juntar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expediente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designação,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atualizada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publicação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ato</w:t>
            </w:r>
            <w:r>
              <w:rPr>
                <w:spacing w:val="-2"/>
                <w:sz w:val="18"/>
              </w:rPr>
              <w:t xml:space="preserve"> decisório!</w:t>
            </w:r>
          </w:p>
        </w:tc>
      </w:tr>
      <w:tr w:rsidR="0021425B" w14:paraId="69FCE7BA" w14:textId="77777777">
        <w:trPr>
          <w:trHeight w:val="659"/>
        </w:trPr>
        <w:tc>
          <w:tcPr>
            <w:tcW w:w="3891" w:type="dxa"/>
          </w:tcPr>
          <w:p w14:paraId="18653447" w14:textId="77777777" w:rsidR="0021425B" w:rsidRDefault="0021425B" w:rsidP="0021425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COMPATÍVEL-CAAS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readaptado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812" w:type="dxa"/>
          </w:tcPr>
          <w:p w14:paraId="7D9333FF" w14:textId="77777777" w:rsidR="0021425B" w:rsidRDefault="0021425B" w:rsidP="0021425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00"/>
              </w:rPr>
              <w:t>Atenção:</w:t>
            </w:r>
            <w:r>
              <w:rPr>
                <w:b/>
                <w:color w:val="000000"/>
                <w:spacing w:val="36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designação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só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será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possível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quando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constatada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a </w:t>
            </w:r>
            <w:r>
              <w:rPr>
                <w:b/>
                <w:color w:val="000000"/>
                <w:sz w:val="18"/>
              </w:rPr>
              <w:t>compatibilidade</w:t>
            </w:r>
            <w:r>
              <w:rPr>
                <w:b/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entre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-5"/>
                <w:sz w:val="18"/>
              </w:rPr>
              <w:t>as</w:t>
            </w:r>
          </w:p>
          <w:p w14:paraId="133EC449" w14:textId="77777777" w:rsidR="0021425B" w:rsidRDefault="0021425B" w:rsidP="0021425B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atribuições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aquelas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constantes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atribuições expedido pela Comissão de Assuntos de Assistência à Saúde- CAAS.</w:t>
            </w:r>
          </w:p>
        </w:tc>
      </w:tr>
    </w:tbl>
    <w:p w14:paraId="2652C827" w14:textId="77777777" w:rsidR="00452E09" w:rsidRDefault="00452E09" w:rsidP="00244A25"/>
    <w:sectPr w:rsidR="00452E09">
      <w:type w:val="continuous"/>
      <w:pgSz w:w="11910" w:h="16840"/>
      <w:pgMar w:top="640" w:right="5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A"/>
    <w:rsid w:val="00035CD2"/>
    <w:rsid w:val="00043C97"/>
    <w:rsid w:val="00184BCC"/>
    <w:rsid w:val="001A557E"/>
    <w:rsid w:val="001E1E4E"/>
    <w:rsid w:val="0021425B"/>
    <w:rsid w:val="00244A25"/>
    <w:rsid w:val="002F2A79"/>
    <w:rsid w:val="00337CCD"/>
    <w:rsid w:val="003843DD"/>
    <w:rsid w:val="003F1E6D"/>
    <w:rsid w:val="00452E09"/>
    <w:rsid w:val="0049432A"/>
    <w:rsid w:val="005E6013"/>
    <w:rsid w:val="006F6BF7"/>
    <w:rsid w:val="007E2A4E"/>
    <w:rsid w:val="00961E62"/>
    <w:rsid w:val="009C2A1E"/>
    <w:rsid w:val="00A95CD7"/>
    <w:rsid w:val="00AA50DA"/>
    <w:rsid w:val="00B2751D"/>
    <w:rsid w:val="00B74BA8"/>
    <w:rsid w:val="00B9005D"/>
    <w:rsid w:val="00BB4026"/>
    <w:rsid w:val="00EE6E5A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762A"/>
  <w15:docId w15:val="{EB534939-E7C8-480D-B573-73C8FBB0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Costa Seiberlich</dc:creator>
  <cp:lastModifiedBy>Denise Da Silva</cp:lastModifiedBy>
  <cp:revision>34</cp:revision>
  <dcterms:created xsi:type="dcterms:W3CDTF">2024-09-10T12:01:00Z</dcterms:created>
  <dcterms:modified xsi:type="dcterms:W3CDTF">2024-11-25T16:18:00Z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para Microsoft 365</vt:lpwstr>
  </property>
</Properties>
</file>