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FAED" w14:textId="77777777" w:rsidR="00342095" w:rsidRPr="007216F6" w:rsidRDefault="00342095" w:rsidP="00721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ptos Narrow" w:hAnsi="Aptos Narrow"/>
          <w:b/>
          <w:bCs/>
        </w:rPr>
      </w:pPr>
      <w:r w:rsidRPr="007216F6">
        <w:rPr>
          <w:rFonts w:ascii="Aptos Narrow" w:eastAsia="Arial" w:hAnsi="Aptos Narrow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4F693FA" wp14:editId="219E9D5A">
            <wp:simplePos x="0" y="0"/>
            <wp:positionH relativeFrom="column">
              <wp:posOffset>4617720</wp:posOffset>
            </wp:positionH>
            <wp:positionV relativeFrom="paragraph">
              <wp:posOffset>-787400</wp:posOffset>
            </wp:positionV>
            <wp:extent cx="1297106" cy="787547"/>
            <wp:effectExtent l="0" t="0" r="0" b="0"/>
            <wp:wrapNone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06" cy="78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6F6">
        <w:rPr>
          <w:rFonts w:ascii="Aptos Narrow" w:hAnsi="Aptos Narrow"/>
          <w:b/>
          <w:bCs/>
        </w:rPr>
        <w:t>EDITAL COORDENADOR DE GESTÃO PEDAGÓGICA – ANOS INICIAIS</w:t>
      </w:r>
    </w:p>
    <w:p w14:paraId="199A3FC0" w14:textId="77777777" w:rsidR="00342095" w:rsidRPr="007216F6" w:rsidRDefault="00342095" w:rsidP="00342095">
      <w:pPr>
        <w:spacing w:line="360" w:lineRule="auto"/>
        <w:jc w:val="both"/>
        <w:rPr>
          <w:rFonts w:ascii="Aptos Narrow" w:hAnsi="Aptos Narrow"/>
          <w:b/>
          <w:bCs/>
        </w:rPr>
      </w:pPr>
    </w:p>
    <w:p w14:paraId="4D8C6092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A Direção da EE Prof.ª Ruth Coutinho Sobreiro, Diretoria de Ensino da Região de São José dos Campos, no uso de suas atribuições legais e de acordo com a Res. Seduc 53/2022, que dispõe sobre a função gratificada de Coordenador de Gestão Pedagógica e dá providências correlatas, torna público o presente edital de abertura do processo de atribuição e designação para o Posto de Trabalho na função de Coordenador de Gestão Pedagógica – Anos Iniciais, nesta Unidade Escolar. </w:t>
      </w:r>
    </w:p>
    <w:p w14:paraId="1D61A73E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b/>
          <w:bCs/>
        </w:rPr>
      </w:pPr>
      <w:r w:rsidRPr="007216F6">
        <w:rPr>
          <w:rFonts w:ascii="Aptos Narrow" w:hAnsi="Aptos Narrow"/>
          <w:b/>
          <w:bCs/>
        </w:rPr>
        <w:t>Da vaga:</w:t>
      </w:r>
    </w:p>
    <w:p w14:paraId="4659C612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 01 (uma) vaga para Coordenador de Gestão Pedagógica – Anos iniciais.  </w:t>
      </w:r>
    </w:p>
    <w:p w14:paraId="7D10847D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Dos requisitos para exercício da função: </w:t>
      </w:r>
    </w:p>
    <w:p w14:paraId="7DB7BB73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>a) Ser docente titular de cargo ou ocupante de função-atividade (estável, celetista ou categoria F), podendo se encontrar na condição de adido ou em readaptação, sendo que, no caso de docente readaptado, a designação somente poderá ocorrer após manifestação favorável da Comissão de Assuntos de Assistência à Saúde da Secretaria de Gestão Pública – CAAS;</w:t>
      </w:r>
    </w:p>
    <w:p w14:paraId="0C9F175A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 b) Contar com, no mínimo, três anos de experiência no magistério público estadual, ou seja, 1.095 (um mil e noventa e cinco) dias de efetivo exercício;</w:t>
      </w:r>
    </w:p>
    <w:p w14:paraId="4E4F92D0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 c) Ser portador de diploma de licenciatura plena; </w:t>
      </w:r>
    </w:p>
    <w:p w14:paraId="5DC01B77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d) Encontrar-se em efetivo exercício. </w:t>
      </w:r>
    </w:p>
    <w:p w14:paraId="2DEA7F45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b/>
          <w:bCs/>
        </w:rPr>
      </w:pPr>
      <w:r w:rsidRPr="007216F6">
        <w:rPr>
          <w:rFonts w:ascii="Aptos Narrow" w:hAnsi="Aptos Narrow"/>
          <w:b/>
          <w:bCs/>
        </w:rPr>
        <w:t xml:space="preserve">Das atribuições do Coordenador de Gestão Pedagógica </w:t>
      </w:r>
    </w:p>
    <w:p w14:paraId="18214825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a) Atuar como gestor pedagógico, com competência para planejar, acompanhar e avaliar os processos de ensinar e aprender, bem como o desempenho de professores e alunos; </w:t>
      </w:r>
    </w:p>
    <w:p w14:paraId="4FD97142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b) Orientar o trabalho dos docentes, nas reuniões pedagógicas e no horário de trabalho coletivo, de modo a apoiar e subsidiar as atividades em sala de aula, observadas as sequências didáticas de cada ano, curso e ciclo; </w:t>
      </w:r>
    </w:p>
    <w:p w14:paraId="63DAC532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c) Ter como prioridade o planejamento, a organização e o desenvolvimento de atividades pedagógicas, utilizando os materiais didáticos impressos e os recursos tecnológicos, sobretudo os disponibilizados pela Secretaria da Educação; </w:t>
      </w:r>
    </w:p>
    <w:p w14:paraId="5ACBEF4C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lastRenderedPageBreak/>
        <w:t xml:space="preserve">d) Apoiar a análise de indicadores de desempenho e frequência dos estudantes para a tomada de decisões visando favorecer melhoria da aprendizagem e a continuidade dos estudos; </w:t>
      </w:r>
    </w:p>
    <w:p w14:paraId="5CA8122C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e) Coordenar as atividades necessárias à organização, ao planejamento, ao acompanhamento, à avaliação e a análise dos resultados dos estudos de reforço e recuperação; </w:t>
      </w:r>
    </w:p>
    <w:p w14:paraId="36CDFA7A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>f) Decidir, juntamente com a equipe gestora e com os docentes das classes e/ou dos componentes curriculares, a conveniência e oportunidade de se promoverem intervenções imediatas na aprendizagem, a fim de sanar as dificuldades dos alunos, mediante aplicação de mecanismos de apoio escolar, e a formação de classes de recuperação contínua e/ou intensiva;</w:t>
      </w:r>
    </w:p>
    <w:p w14:paraId="170EE1A8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 g) Orientar os professores quanto as concepções que subsidiam práticas de gestão democrática e participativa, bem como as disposições curriculares, pertinentes as áreas do conhecimento e componentes curriculares que compõem o currículo dos diferentes níveis e modalidades de ensino; </w:t>
      </w:r>
    </w:p>
    <w:p w14:paraId="30F39A83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h) Coordenar a elaboração,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atingidos; </w:t>
      </w:r>
    </w:p>
    <w:p w14:paraId="0C7B5B13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i) Tomar as ações de coordenação pedagógica um espaço dialógico e colaborativo de práticas gestoras e docentes, que assegurem: </w:t>
      </w:r>
    </w:p>
    <w:p w14:paraId="7361A651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1) A participação proativa de todos os professores, nas aulas e trabalho pedagógico coletivo, promovendo situações de orientação sobre práticas docentes de acompanhamento e avaliação das propostas de trabalho programadas; </w:t>
      </w:r>
    </w:p>
    <w:p w14:paraId="04365708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>2) A vivência de situações de ensino, de aprendizagem e avaliação ajustadas aos conteúdos e às necessidades, bem como às práticas metodológicas utilizadas pelos professores;</w:t>
      </w:r>
    </w:p>
    <w:p w14:paraId="33B58D12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3) As abordagens multidisciplinares, por meio de metodologias significativas para os alunos; </w:t>
      </w:r>
    </w:p>
    <w:p w14:paraId="56F1CA19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4) A divulgação e o intercâmbio de práticas docentes bem-sucedidas, em especial as que façam uso de recursos tecnológicos e pedagógicos disponibilizados na escola. </w:t>
      </w:r>
    </w:p>
    <w:p w14:paraId="14E303C4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b/>
          <w:bCs/>
        </w:rPr>
      </w:pPr>
    </w:p>
    <w:p w14:paraId="64143225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b/>
          <w:bCs/>
        </w:rPr>
      </w:pPr>
      <w:r w:rsidRPr="007216F6">
        <w:rPr>
          <w:rFonts w:ascii="Aptos Narrow" w:hAnsi="Aptos Narrow"/>
          <w:b/>
          <w:bCs/>
        </w:rPr>
        <w:t xml:space="preserve">Dos documentos necessários: </w:t>
      </w:r>
    </w:p>
    <w:p w14:paraId="75D49B44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>No ato da inscrição, o candidato deverá apresentar cópias que ficarão retidas, dos seguintes documentos:</w:t>
      </w:r>
    </w:p>
    <w:p w14:paraId="78557A22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 a) Currículo acadêmico e proposta de trabalho;</w:t>
      </w:r>
    </w:p>
    <w:p w14:paraId="023B6311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b) Comprovação de conclusão de cursos promovidos pela SEE/SP, em qualquer de suas instâncias, especialmente aqueles que se referirem diretamente à atuação do Professor Coordenador; </w:t>
      </w:r>
    </w:p>
    <w:p w14:paraId="3B542844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c) Comprovação de cursos de atualização, especialização ou pós-graduação que considere pertinentes ao exercício da função de professor coordenador nos termos das atribuições e do perfil profissional esperado; </w:t>
      </w:r>
    </w:p>
    <w:p w14:paraId="26998F2D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d) Documento oficial com foto (RG civil, CNH ou Passaporte Nacional) e CPF; </w:t>
      </w:r>
    </w:p>
    <w:p w14:paraId="6C166CFD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e) Documento com contagem de tempo de serviço ao magistério público estadual, que comprove 1.095 (um mil e noventa e cinco dias) de efetivo exercício; </w:t>
      </w:r>
    </w:p>
    <w:p w14:paraId="15852F1C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f) Termo de anuência. </w:t>
      </w:r>
    </w:p>
    <w:p w14:paraId="3360163B" w14:textId="2881C592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Das etapas: Inscrição e entrega de documentos: </w:t>
      </w:r>
    </w:p>
    <w:p w14:paraId="084193B4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b/>
          <w:bCs/>
        </w:rPr>
      </w:pPr>
      <w:r w:rsidRPr="007216F6">
        <w:rPr>
          <w:rFonts w:ascii="Aptos Narrow" w:hAnsi="Aptos Narrow"/>
          <w:b/>
          <w:bCs/>
        </w:rPr>
        <w:t>• Período:</w:t>
      </w:r>
    </w:p>
    <w:p w14:paraId="56CC11B1" w14:textId="2F0CDC4C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color w:val="000000" w:themeColor="text1"/>
        </w:rPr>
      </w:pPr>
      <w:r w:rsidRPr="007216F6">
        <w:rPr>
          <w:rFonts w:ascii="Aptos Narrow" w:hAnsi="Aptos Narrow"/>
          <w:color w:val="000000" w:themeColor="text1"/>
        </w:rPr>
        <w:t xml:space="preserve"> - Entrega de proposta por e-mail: </w:t>
      </w:r>
      <w:proofErr w:type="gramStart"/>
      <w:r w:rsidRPr="003B3108">
        <w:rPr>
          <w:rFonts w:ascii="Aptos Narrow" w:hAnsi="Aptos Narrow"/>
        </w:rPr>
        <w:t>e902548@educacao.sp.gov.br</w:t>
      </w:r>
      <w:r w:rsidR="003B3108">
        <w:rPr>
          <w:rFonts w:ascii="Aptos Narrow" w:hAnsi="Aptos Narrow"/>
        </w:rPr>
        <w:t xml:space="preserve"> :</w:t>
      </w:r>
      <w:proofErr w:type="gramEnd"/>
      <w:r w:rsidRPr="007216F6">
        <w:rPr>
          <w:rFonts w:ascii="Aptos Narrow" w:hAnsi="Aptos Narrow"/>
          <w:color w:val="000000" w:themeColor="text1"/>
        </w:rPr>
        <w:t xml:space="preserve"> </w:t>
      </w:r>
      <w:r w:rsidR="003B3108">
        <w:rPr>
          <w:rFonts w:ascii="Aptos Narrow" w:hAnsi="Aptos Narrow"/>
          <w:color w:val="000000" w:themeColor="text1"/>
        </w:rPr>
        <w:t xml:space="preserve"> </w:t>
      </w:r>
      <w:r w:rsidRPr="007216F6">
        <w:rPr>
          <w:rFonts w:ascii="Aptos Narrow" w:hAnsi="Aptos Narrow"/>
          <w:b/>
          <w:bCs/>
          <w:color w:val="000000" w:themeColor="text1"/>
        </w:rPr>
        <w:t>1</w:t>
      </w:r>
      <w:r w:rsidR="003B3108">
        <w:rPr>
          <w:rFonts w:ascii="Aptos Narrow" w:hAnsi="Aptos Narrow"/>
          <w:b/>
          <w:bCs/>
          <w:color w:val="000000" w:themeColor="text1"/>
        </w:rPr>
        <w:t>3 a 17</w:t>
      </w:r>
      <w:r w:rsidRPr="007216F6">
        <w:rPr>
          <w:rFonts w:ascii="Aptos Narrow" w:hAnsi="Aptos Narrow"/>
          <w:b/>
          <w:bCs/>
          <w:color w:val="000000" w:themeColor="text1"/>
        </w:rPr>
        <w:t>/</w:t>
      </w:r>
      <w:r w:rsidR="007216F6" w:rsidRPr="007216F6">
        <w:rPr>
          <w:rFonts w:ascii="Aptos Narrow" w:hAnsi="Aptos Narrow"/>
          <w:b/>
          <w:bCs/>
          <w:color w:val="000000" w:themeColor="text1"/>
        </w:rPr>
        <w:t>12</w:t>
      </w:r>
      <w:r w:rsidRPr="007216F6">
        <w:rPr>
          <w:rFonts w:ascii="Aptos Narrow" w:hAnsi="Aptos Narrow"/>
          <w:b/>
          <w:bCs/>
          <w:color w:val="000000" w:themeColor="text1"/>
        </w:rPr>
        <w:t>/202</w:t>
      </w:r>
      <w:r w:rsidR="007216F6" w:rsidRPr="007216F6">
        <w:rPr>
          <w:rFonts w:ascii="Aptos Narrow" w:hAnsi="Aptos Narrow"/>
          <w:b/>
          <w:bCs/>
          <w:color w:val="000000" w:themeColor="text1"/>
        </w:rPr>
        <w:t>4</w:t>
      </w:r>
    </w:p>
    <w:p w14:paraId="51630D59" w14:textId="7641DB03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color w:val="000000" w:themeColor="text1"/>
        </w:rPr>
      </w:pPr>
      <w:r w:rsidRPr="007216F6">
        <w:rPr>
          <w:rFonts w:ascii="Aptos Narrow" w:hAnsi="Aptos Narrow"/>
          <w:color w:val="000000" w:themeColor="text1"/>
        </w:rPr>
        <w:t>- Entrevista</w:t>
      </w:r>
      <w:r w:rsidR="007216F6" w:rsidRPr="007216F6">
        <w:rPr>
          <w:rFonts w:ascii="Aptos Narrow" w:hAnsi="Aptos Narrow"/>
          <w:color w:val="000000" w:themeColor="text1"/>
        </w:rPr>
        <w:t xml:space="preserve">: </w:t>
      </w:r>
      <w:r w:rsidR="007216F6" w:rsidRPr="003B3108">
        <w:rPr>
          <w:rFonts w:ascii="Aptos Narrow" w:hAnsi="Aptos Narrow"/>
          <w:b/>
          <w:bCs/>
          <w:color w:val="000000" w:themeColor="text1"/>
        </w:rPr>
        <w:t>17 e 20/01/2025</w:t>
      </w:r>
    </w:p>
    <w:p w14:paraId="6003F90E" w14:textId="3BFC68E9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color w:val="000000" w:themeColor="text1"/>
        </w:rPr>
      </w:pPr>
      <w:r w:rsidRPr="007216F6">
        <w:rPr>
          <w:rFonts w:ascii="Aptos Narrow" w:hAnsi="Aptos Narrow"/>
          <w:color w:val="000000" w:themeColor="text1"/>
        </w:rPr>
        <w:t>- Divulgação do resultado</w:t>
      </w:r>
      <w:r w:rsidR="007216F6" w:rsidRPr="007216F6">
        <w:rPr>
          <w:rFonts w:ascii="Aptos Narrow" w:hAnsi="Aptos Narrow"/>
          <w:color w:val="000000" w:themeColor="text1"/>
        </w:rPr>
        <w:t xml:space="preserve">: </w:t>
      </w:r>
      <w:r w:rsidR="007216F6" w:rsidRPr="003B3108">
        <w:rPr>
          <w:rFonts w:ascii="Aptos Narrow" w:hAnsi="Aptos Narrow"/>
          <w:b/>
          <w:bCs/>
          <w:color w:val="000000" w:themeColor="text1"/>
        </w:rPr>
        <w:t>21/01/2025</w:t>
      </w:r>
    </w:p>
    <w:p w14:paraId="1A2B9DE1" w14:textId="4E99A897" w:rsidR="007216F6" w:rsidRDefault="007216F6" w:rsidP="00342095">
      <w:pPr>
        <w:spacing w:line="360" w:lineRule="auto"/>
        <w:ind w:firstLine="720"/>
        <w:jc w:val="both"/>
        <w:rPr>
          <w:rFonts w:ascii="Aptos Narrow" w:hAnsi="Aptos Narrow"/>
          <w:b/>
          <w:bCs/>
          <w:color w:val="000000" w:themeColor="text1"/>
        </w:rPr>
      </w:pPr>
      <w:r w:rsidRPr="007216F6">
        <w:rPr>
          <w:rFonts w:ascii="Aptos Narrow" w:hAnsi="Aptos Narrow"/>
          <w:color w:val="000000" w:themeColor="text1"/>
        </w:rPr>
        <w:t xml:space="preserve">- Recurso: </w:t>
      </w:r>
      <w:r w:rsidRPr="003B3108">
        <w:rPr>
          <w:rFonts w:ascii="Aptos Narrow" w:hAnsi="Aptos Narrow"/>
          <w:b/>
          <w:bCs/>
          <w:color w:val="000000" w:themeColor="text1"/>
        </w:rPr>
        <w:t>22/01/2025</w:t>
      </w:r>
    </w:p>
    <w:p w14:paraId="41F98459" w14:textId="07C832CF" w:rsidR="003B3108" w:rsidRPr="007216F6" w:rsidRDefault="003B3108" w:rsidP="00342095">
      <w:pPr>
        <w:spacing w:line="360" w:lineRule="auto"/>
        <w:ind w:firstLine="720"/>
        <w:jc w:val="both"/>
        <w:rPr>
          <w:rFonts w:ascii="Aptos Narrow" w:hAnsi="Aptos Narrow"/>
          <w:color w:val="000000" w:themeColor="text1"/>
        </w:rPr>
      </w:pPr>
      <w:r w:rsidRPr="003B3108">
        <w:rPr>
          <w:rFonts w:ascii="Aptos Narrow" w:hAnsi="Aptos Narrow"/>
          <w:color w:val="000000" w:themeColor="text1"/>
        </w:rPr>
        <w:t xml:space="preserve">- </w:t>
      </w:r>
      <w:proofErr w:type="gramStart"/>
      <w:r w:rsidRPr="003B3108">
        <w:rPr>
          <w:rFonts w:ascii="Aptos Narrow" w:hAnsi="Aptos Narrow"/>
          <w:color w:val="000000" w:themeColor="text1"/>
        </w:rPr>
        <w:t xml:space="preserve">Resultado </w:t>
      </w:r>
      <w:r>
        <w:rPr>
          <w:rFonts w:ascii="Aptos Narrow" w:hAnsi="Aptos Narrow"/>
          <w:color w:val="000000" w:themeColor="text1"/>
        </w:rPr>
        <w:t>final</w:t>
      </w:r>
      <w:proofErr w:type="gramEnd"/>
      <w:r>
        <w:rPr>
          <w:rFonts w:ascii="Aptos Narrow" w:hAnsi="Aptos Narrow"/>
          <w:color w:val="000000" w:themeColor="text1"/>
        </w:rPr>
        <w:t xml:space="preserve"> </w:t>
      </w:r>
      <w:r w:rsidRPr="003B3108">
        <w:rPr>
          <w:rFonts w:ascii="Aptos Narrow" w:hAnsi="Aptos Narrow"/>
          <w:color w:val="000000" w:themeColor="text1"/>
        </w:rPr>
        <w:t>pós recurso:</w:t>
      </w:r>
      <w:r>
        <w:rPr>
          <w:rFonts w:ascii="Aptos Narrow" w:hAnsi="Aptos Narrow"/>
          <w:b/>
          <w:bCs/>
          <w:color w:val="000000" w:themeColor="text1"/>
        </w:rPr>
        <w:t xml:space="preserve"> 23/01/2025</w:t>
      </w:r>
    </w:p>
    <w:p w14:paraId="1376733E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color w:val="000000" w:themeColor="text1"/>
        </w:rPr>
      </w:pPr>
      <w:r w:rsidRPr="007216F6">
        <w:rPr>
          <w:rFonts w:ascii="Aptos Narrow" w:hAnsi="Aptos Narrow"/>
          <w:color w:val="000000" w:themeColor="text1"/>
        </w:rPr>
        <w:t xml:space="preserve">• </w:t>
      </w:r>
      <w:r w:rsidRPr="007216F6">
        <w:rPr>
          <w:rFonts w:ascii="Aptos Narrow" w:hAnsi="Aptos Narrow"/>
          <w:b/>
          <w:bCs/>
          <w:color w:val="000000" w:themeColor="text1"/>
        </w:rPr>
        <w:t>Horário das entrevistas</w:t>
      </w:r>
      <w:r w:rsidRPr="007216F6">
        <w:rPr>
          <w:rFonts w:ascii="Aptos Narrow" w:hAnsi="Aptos Narrow"/>
          <w:color w:val="000000" w:themeColor="text1"/>
        </w:rPr>
        <w:t xml:space="preserve"> – previamente agendado. </w:t>
      </w:r>
    </w:p>
    <w:p w14:paraId="422FCD3E" w14:textId="77777777" w:rsidR="00342095" w:rsidRPr="007216F6" w:rsidRDefault="00342095" w:rsidP="007216F6">
      <w:pPr>
        <w:pStyle w:val="PargrafodaLista"/>
        <w:numPr>
          <w:ilvl w:val="0"/>
          <w:numId w:val="1"/>
        </w:numPr>
        <w:spacing w:line="360" w:lineRule="auto"/>
        <w:ind w:left="993" w:hanging="284"/>
        <w:jc w:val="both"/>
        <w:rPr>
          <w:rFonts w:ascii="Aptos Narrow" w:hAnsi="Aptos Narrow"/>
        </w:rPr>
      </w:pPr>
      <w:r w:rsidRPr="007216F6">
        <w:rPr>
          <w:rFonts w:ascii="Aptos Narrow" w:hAnsi="Aptos Narrow"/>
          <w:b/>
          <w:bCs/>
        </w:rPr>
        <w:t>Local:</w:t>
      </w:r>
      <w:r w:rsidRPr="007216F6">
        <w:rPr>
          <w:rFonts w:ascii="Aptos Narrow" w:hAnsi="Aptos Narrow"/>
        </w:rPr>
        <w:t xml:space="preserve"> EE Prof.ª Ruth Coutinho Sobreiro- Rua José Alves de Paiva, 530- Jardim Santa Inês II, São José dos Campos - SP. </w:t>
      </w:r>
    </w:p>
    <w:p w14:paraId="3EE19472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  <w:b/>
          <w:bCs/>
        </w:rPr>
      </w:pPr>
      <w:r w:rsidRPr="007216F6">
        <w:rPr>
          <w:rFonts w:ascii="Aptos Narrow" w:hAnsi="Aptos Narrow"/>
          <w:b/>
          <w:bCs/>
        </w:rPr>
        <w:t xml:space="preserve">Da análise dos documentos do perfil profissional: </w:t>
      </w:r>
    </w:p>
    <w:p w14:paraId="6F08B9D8" w14:textId="77777777" w:rsidR="00342095" w:rsidRPr="007216F6" w:rsidRDefault="00342095" w:rsidP="00342095">
      <w:pPr>
        <w:spacing w:line="360" w:lineRule="auto"/>
        <w:ind w:firstLine="720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a) Após a realização das entrevistas de todos os inscritos, o Diretor da Escola e Comissão designada indicará o docente que venha a ser selecionado para ocupar o posto de trabalho, levando em conta o resultado da entrevista, o perfil profissional e o percurso acadêmico comprovado na entrega de documentos. </w:t>
      </w:r>
    </w:p>
    <w:p w14:paraId="5B37FCE1" w14:textId="77777777" w:rsidR="007216F6" w:rsidRPr="007216F6" w:rsidRDefault="00342095" w:rsidP="007216F6">
      <w:pPr>
        <w:spacing w:line="360" w:lineRule="auto"/>
        <w:ind w:firstLine="709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b) Fica reservada ao gestor escolar a decisão pela não indicação de qualquer inscrito. </w:t>
      </w:r>
    </w:p>
    <w:p w14:paraId="3CCE8AE8" w14:textId="38457220" w:rsidR="00342095" w:rsidRPr="007216F6" w:rsidRDefault="00342095" w:rsidP="00342095">
      <w:pPr>
        <w:spacing w:line="360" w:lineRule="auto"/>
        <w:ind w:left="720"/>
        <w:jc w:val="both"/>
        <w:rPr>
          <w:rFonts w:ascii="Aptos Narrow" w:hAnsi="Aptos Narrow"/>
        </w:rPr>
      </w:pPr>
      <w:r w:rsidRPr="007216F6">
        <w:rPr>
          <w:rFonts w:ascii="Aptos Narrow" w:hAnsi="Aptos Narrow"/>
          <w:b/>
          <w:bCs/>
        </w:rPr>
        <w:t>Das disposições finais:</w:t>
      </w:r>
      <w:r w:rsidRPr="007216F6">
        <w:rPr>
          <w:rFonts w:ascii="Aptos Narrow" w:hAnsi="Aptos Narrow"/>
        </w:rPr>
        <w:t xml:space="preserve"> </w:t>
      </w:r>
    </w:p>
    <w:p w14:paraId="5AB3AE70" w14:textId="77777777" w:rsidR="00342095" w:rsidRPr="007216F6" w:rsidRDefault="00342095" w:rsidP="007216F6">
      <w:pPr>
        <w:spacing w:line="360" w:lineRule="auto"/>
        <w:ind w:left="709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a) As etapas deste processo de seleção não poderão ser feitas por procuração; </w:t>
      </w:r>
    </w:p>
    <w:p w14:paraId="3A37D575" w14:textId="77777777" w:rsidR="00342095" w:rsidRPr="007216F6" w:rsidRDefault="00342095" w:rsidP="007216F6">
      <w:pPr>
        <w:spacing w:line="360" w:lineRule="auto"/>
        <w:ind w:firstLine="709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b) Os documentos exigidos neste Edital deverão ser apresentados no ato da inscrição, posteriormente não será realizada juntada de documentação; </w:t>
      </w:r>
    </w:p>
    <w:p w14:paraId="0B04AA05" w14:textId="77777777" w:rsidR="00342095" w:rsidRPr="007216F6" w:rsidRDefault="00342095" w:rsidP="007216F6">
      <w:pPr>
        <w:spacing w:line="360" w:lineRule="auto"/>
        <w:ind w:firstLine="709"/>
        <w:jc w:val="both"/>
        <w:rPr>
          <w:rFonts w:ascii="Aptos Narrow" w:hAnsi="Aptos Narrow"/>
        </w:rPr>
      </w:pPr>
      <w:r w:rsidRPr="007216F6">
        <w:rPr>
          <w:rFonts w:ascii="Aptos Narrow" w:hAnsi="Aptos Narrow"/>
        </w:rPr>
        <w:t xml:space="preserve">c) O ato de Inscrição no Processo de Seleção implica na aceitação, por parte do candidato, de todas as disposições constantes no presente Edital e conhecimento o da legislação específica; </w:t>
      </w:r>
    </w:p>
    <w:p w14:paraId="4CFB445A" w14:textId="77777777" w:rsidR="00342095" w:rsidRDefault="00342095" w:rsidP="007216F6">
      <w:pPr>
        <w:spacing w:line="360" w:lineRule="auto"/>
        <w:ind w:hanging="426"/>
        <w:jc w:val="center"/>
        <w:rPr>
          <w:rFonts w:ascii="Aptos Narrow" w:hAnsi="Aptos Narrow"/>
        </w:rPr>
      </w:pPr>
      <w:r w:rsidRPr="007216F6">
        <w:rPr>
          <w:rFonts w:ascii="Aptos Narrow" w:hAnsi="Aptos Narrow"/>
        </w:rPr>
        <w:t>d) Os casos omissos serão resolvidos pelo Diretor da Unidade Escolar.</w:t>
      </w:r>
    </w:p>
    <w:p w14:paraId="564C9BCA" w14:textId="77777777" w:rsidR="00417655" w:rsidRDefault="00417655" w:rsidP="007216F6">
      <w:pPr>
        <w:spacing w:line="360" w:lineRule="auto"/>
        <w:ind w:hanging="426"/>
        <w:jc w:val="center"/>
        <w:rPr>
          <w:rFonts w:ascii="Aptos Narrow" w:hAnsi="Aptos Narrow"/>
        </w:rPr>
      </w:pPr>
    </w:p>
    <w:p w14:paraId="574A22BB" w14:textId="77777777" w:rsidR="00417655" w:rsidRDefault="00417655" w:rsidP="007216F6">
      <w:pPr>
        <w:spacing w:line="360" w:lineRule="auto"/>
        <w:ind w:hanging="426"/>
        <w:jc w:val="center"/>
        <w:rPr>
          <w:rFonts w:ascii="Aptos Narrow" w:hAnsi="Aptos Narrow"/>
        </w:rPr>
      </w:pPr>
    </w:p>
    <w:p w14:paraId="2C5DD340" w14:textId="77777777" w:rsidR="00417655" w:rsidRDefault="00417655" w:rsidP="007216F6">
      <w:pPr>
        <w:spacing w:line="360" w:lineRule="auto"/>
        <w:ind w:hanging="426"/>
        <w:jc w:val="center"/>
        <w:rPr>
          <w:rFonts w:ascii="Aptos Narrow" w:hAnsi="Aptos Narrow"/>
        </w:rPr>
      </w:pPr>
    </w:p>
    <w:p w14:paraId="4BB47B74" w14:textId="7E15E5AF" w:rsidR="00417655" w:rsidRDefault="00417655" w:rsidP="00417655">
      <w:pPr>
        <w:spacing w:line="360" w:lineRule="auto"/>
        <w:ind w:hanging="426"/>
        <w:jc w:val="right"/>
        <w:rPr>
          <w:rFonts w:ascii="Aptos Narrow" w:hAnsi="Aptos Narrow"/>
        </w:rPr>
      </w:pPr>
      <w:r>
        <w:rPr>
          <w:rFonts w:ascii="Aptos Narrow" w:hAnsi="Aptos Narrow"/>
        </w:rPr>
        <w:t>São José dos Campos, 10 de dezembro de 2024.</w:t>
      </w:r>
    </w:p>
    <w:p w14:paraId="4E532F5A" w14:textId="77777777" w:rsidR="00417655" w:rsidRDefault="00417655" w:rsidP="00417655">
      <w:pPr>
        <w:spacing w:line="360" w:lineRule="auto"/>
        <w:ind w:hanging="426"/>
        <w:jc w:val="right"/>
        <w:rPr>
          <w:rFonts w:ascii="Aptos Narrow" w:hAnsi="Aptos Narrow"/>
        </w:rPr>
      </w:pPr>
    </w:p>
    <w:p w14:paraId="55ECA4C7" w14:textId="77777777" w:rsidR="00417655" w:rsidRDefault="00417655" w:rsidP="00417655">
      <w:pPr>
        <w:spacing w:line="360" w:lineRule="auto"/>
        <w:ind w:hanging="426"/>
        <w:jc w:val="right"/>
        <w:rPr>
          <w:rFonts w:ascii="Aptos Narrow" w:hAnsi="Aptos Narrow"/>
        </w:rPr>
      </w:pPr>
    </w:p>
    <w:p w14:paraId="586DF957" w14:textId="1464F54C" w:rsidR="00417655" w:rsidRPr="007216F6" w:rsidRDefault="00417655" w:rsidP="00417655">
      <w:pPr>
        <w:spacing w:line="360" w:lineRule="auto"/>
        <w:ind w:hanging="426"/>
        <w:jc w:val="right"/>
        <w:rPr>
          <w:rFonts w:ascii="Aptos Narrow" w:eastAsia="Arial" w:hAnsi="Aptos Narrow" w:cs="Arial"/>
          <w:b/>
        </w:rPr>
      </w:pPr>
      <w:r>
        <w:rPr>
          <w:rFonts w:ascii="Aptos Narrow" w:eastAsia="Arial" w:hAnsi="Aptos Narrow" w:cs="Arial"/>
          <w:b/>
          <w:noProof/>
        </w:rPr>
        <w:drawing>
          <wp:inline distT="0" distB="0" distL="0" distR="0" wp14:anchorId="3EC055E2" wp14:editId="69B07219">
            <wp:extent cx="2085975" cy="1264668"/>
            <wp:effectExtent l="0" t="0" r="0" b="0"/>
            <wp:docPr id="7351630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89" cy="126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15EC" w14:textId="77777777" w:rsidR="00342095" w:rsidRPr="007216F6" w:rsidRDefault="00342095" w:rsidP="00342095">
      <w:pPr>
        <w:spacing w:line="360" w:lineRule="auto"/>
        <w:jc w:val="both"/>
        <w:rPr>
          <w:rFonts w:ascii="Aptos Narrow" w:hAnsi="Aptos Narrow"/>
        </w:rPr>
      </w:pPr>
    </w:p>
    <w:p w14:paraId="0CA7E7CA" w14:textId="77777777" w:rsidR="00342095" w:rsidRPr="007216F6" w:rsidRDefault="00342095" w:rsidP="00342095">
      <w:pPr>
        <w:spacing w:line="360" w:lineRule="auto"/>
        <w:jc w:val="both"/>
        <w:rPr>
          <w:rFonts w:ascii="Aptos Narrow" w:hAnsi="Aptos Narrow"/>
        </w:rPr>
      </w:pPr>
    </w:p>
    <w:p w14:paraId="2073D6D3" w14:textId="77777777" w:rsidR="00342095" w:rsidRPr="007216F6" w:rsidRDefault="00342095" w:rsidP="00342095">
      <w:pPr>
        <w:spacing w:line="360" w:lineRule="auto"/>
        <w:jc w:val="both"/>
        <w:rPr>
          <w:rFonts w:ascii="Aptos Narrow" w:eastAsia="Arial" w:hAnsi="Aptos Narrow" w:cs="Arial"/>
          <w:b/>
        </w:rPr>
      </w:pPr>
    </w:p>
    <w:p w14:paraId="17051719" w14:textId="77777777" w:rsidR="00342095" w:rsidRPr="007216F6" w:rsidRDefault="00342095" w:rsidP="00342095">
      <w:pPr>
        <w:spacing w:line="360" w:lineRule="auto"/>
        <w:jc w:val="both"/>
        <w:rPr>
          <w:rFonts w:ascii="Aptos Narrow" w:eastAsia="Arial" w:hAnsi="Aptos Narrow" w:cs="Arial"/>
          <w:b/>
        </w:rPr>
      </w:pPr>
    </w:p>
    <w:p w14:paraId="3953E7A2" w14:textId="77777777" w:rsidR="00342095" w:rsidRPr="007216F6" w:rsidRDefault="00342095" w:rsidP="00342095">
      <w:pPr>
        <w:spacing w:line="360" w:lineRule="auto"/>
        <w:jc w:val="both"/>
        <w:rPr>
          <w:rFonts w:ascii="Aptos Narrow" w:eastAsia="Arial" w:hAnsi="Aptos Narrow" w:cs="Arial"/>
          <w:b/>
        </w:rPr>
      </w:pPr>
    </w:p>
    <w:p w14:paraId="62EA0B9D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47CC771A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0A01FDF6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09786DDC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6C1B39D5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6B8680F6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220E3C74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1731F4F3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728EDAB4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6D690FB8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728CE812" w14:textId="77777777" w:rsidR="00342095" w:rsidRPr="007216F6" w:rsidRDefault="00342095" w:rsidP="00342095">
      <w:pPr>
        <w:rPr>
          <w:rFonts w:ascii="Aptos Narrow" w:eastAsia="Arial" w:hAnsi="Aptos Narrow" w:cs="Arial"/>
        </w:rPr>
      </w:pPr>
    </w:p>
    <w:p w14:paraId="22AFFFD7" w14:textId="77777777" w:rsidR="00342095" w:rsidRPr="007216F6" w:rsidRDefault="00342095" w:rsidP="00342095">
      <w:pPr>
        <w:tabs>
          <w:tab w:val="left" w:pos="6000"/>
        </w:tabs>
        <w:rPr>
          <w:rFonts w:ascii="Aptos Narrow" w:eastAsia="Arial" w:hAnsi="Aptos Narrow" w:cs="Arial"/>
        </w:rPr>
      </w:pPr>
    </w:p>
    <w:p w14:paraId="26164D11" w14:textId="77777777" w:rsidR="009F52E7" w:rsidRPr="007216F6" w:rsidRDefault="009F52E7">
      <w:pPr>
        <w:rPr>
          <w:rFonts w:ascii="Aptos Narrow" w:hAnsi="Aptos Narrow"/>
        </w:rPr>
      </w:pPr>
    </w:p>
    <w:sectPr w:rsidR="009F52E7" w:rsidRPr="007216F6" w:rsidSect="003420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D113" w14:textId="77777777" w:rsidR="003B3108" w:rsidRDefault="003B3108">
      <w:r>
        <w:separator/>
      </w:r>
    </w:p>
  </w:endnote>
  <w:endnote w:type="continuationSeparator" w:id="0">
    <w:p w14:paraId="2D9D98F8" w14:textId="77777777" w:rsidR="003B3108" w:rsidRDefault="003B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40CBB" w14:textId="77777777" w:rsidR="00417655" w:rsidRDefault="004176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2D9" w14:textId="77777777" w:rsidR="00417655" w:rsidRDefault="004176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5FCF" w14:textId="77777777" w:rsidR="00417655" w:rsidRDefault="004176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E501A" w14:textId="77777777" w:rsidR="003B3108" w:rsidRDefault="003B3108">
      <w:r>
        <w:separator/>
      </w:r>
    </w:p>
  </w:footnote>
  <w:footnote w:type="continuationSeparator" w:id="0">
    <w:p w14:paraId="56AA6F7D" w14:textId="77777777" w:rsidR="003B3108" w:rsidRDefault="003B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48FD" w14:textId="77777777" w:rsidR="00417655" w:rsidRDefault="004176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3BEA" w14:textId="77777777" w:rsidR="00417655" w:rsidRPr="00721198" w:rsidRDefault="00417655" w:rsidP="002E292F">
    <w:pPr>
      <w:pStyle w:val="Data"/>
      <w:spacing w:after="0"/>
      <w:ind w:left="0" w:firstLine="1134"/>
      <w:rPr>
        <w:rFonts w:ascii="Baskerville Old Face" w:hAnsi="Baskerville Old Face"/>
        <w:b/>
        <w:sz w:val="26"/>
      </w:rPr>
    </w:pPr>
    <w:r>
      <w:rPr>
        <w:bCs/>
        <w:noProof/>
        <w:sz w:val="20"/>
      </w:rPr>
      <w:drawing>
        <wp:anchor distT="0" distB="0" distL="114300" distR="114300" simplePos="0" relativeHeight="251656192" behindDoc="1" locked="0" layoutInCell="1" allowOverlap="1" wp14:anchorId="7DF885AF" wp14:editId="422D8708">
          <wp:simplePos x="0" y="0"/>
          <wp:positionH relativeFrom="column">
            <wp:posOffset>-178435</wp:posOffset>
          </wp:positionH>
          <wp:positionV relativeFrom="paragraph">
            <wp:posOffset>-78105</wp:posOffset>
          </wp:positionV>
          <wp:extent cx="822960" cy="8382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98">
      <w:rPr>
        <w:rFonts w:ascii="Baskerville Old Face" w:hAnsi="Baskerville Old Face"/>
        <w:b/>
        <w:sz w:val="26"/>
      </w:rPr>
      <w:t>SECRETARIA DE ESTADO DA EDUCAÇÃO</w:t>
    </w:r>
  </w:p>
  <w:p w14:paraId="315C3236" w14:textId="77777777" w:rsidR="00417655" w:rsidRPr="00721198" w:rsidRDefault="00417655" w:rsidP="002E292F">
    <w:pPr>
      <w:pStyle w:val="Endereointerno"/>
      <w:ind w:firstLine="1134"/>
      <w:rPr>
        <w:rFonts w:ascii="Baskerville Old Face" w:hAnsi="Baskerville Old Face"/>
        <w:sz w:val="20"/>
      </w:rPr>
    </w:pPr>
    <w:r w:rsidRPr="00721198">
      <w:rPr>
        <w:rFonts w:ascii="Baskerville Old Face" w:hAnsi="Baskerville Old Face"/>
        <w:sz w:val="20"/>
      </w:rPr>
      <w:t>DIRETORIA DE ENSINO - REGIÃO DE SÃO JOSÉ DOS CAMPOS</w:t>
    </w:r>
  </w:p>
  <w:p w14:paraId="38FF0FEB" w14:textId="77777777" w:rsidR="00417655" w:rsidRPr="00721198" w:rsidRDefault="00417655" w:rsidP="002E292F">
    <w:pPr>
      <w:pStyle w:val="Endereointerno"/>
      <w:ind w:firstLine="1134"/>
      <w:rPr>
        <w:rFonts w:ascii="Baskerville Old Face" w:hAnsi="Baskerville Old Face"/>
        <w:sz w:val="38"/>
      </w:rPr>
    </w:pPr>
    <w:r w:rsidRPr="00721198">
      <w:rPr>
        <w:rFonts w:ascii="Baskerville Old Face" w:hAnsi="Baskerville Old Face"/>
        <w:sz w:val="34"/>
      </w:rPr>
      <w:t>E.E. "Prof.ª Ruth Coutinho Sobreiro"</w:t>
    </w:r>
  </w:p>
  <w:p w14:paraId="2C127D18" w14:textId="77777777" w:rsidR="00417655" w:rsidRPr="00721198" w:rsidRDefault="00417655" w:rsidP="002E292F">
    <w:pPr>
      <w:pStyle w:val="Cabealho"/>
      <w:ind w:firstLine="1134"/>
      <w:rPr>
        <w:rFonts w:ascii="Baskerville Old Face" w:hAnsi="Baskerville Old Face"/>
        <w:sz w:val="16"/>
      </w:rPr>
    </w:pPr>
    <w:r w:rsidRPr="00721198">
      <w:rPr>
        <w:rFonts w:ascii="Baskerville Old Face" w:hAnsi="Baskerville Old Face"/>
        <w:sz w:val="16"/>
      </w:rPr>
      <w:t>Rua: José Alves de Paiva, n.º 530 – Santa Inês II – São Jose dos Campos/SP. CEP 12248-511</w:t>
    </w:r>
  </w:p>
  <w:p w14:paraId="5C55C993" w14:textId="77777777" w:rsidR="00417655" w:rsidRPr="00721198" w:rsidRDefault="00417655" w:rsidP="002E292F">
    <w:pPr>
      <w:pStyle w:val="Cabealho"/>
      <w:ind w:firstLine="1134"/>
      <w:rPr>
        <w:rFonts w:ascii="Baskerville Old Face" w:hAnsi="Baskerville Old Face"/>
        <w:sz w:val="16"/>
      </w:rPr>
    </w:pPr>
    <w:r w:rsidRPr="00721198">
      <w:rPr>
        <w:rFonts w:ascii="Baskerville Old Face" w:hAnsi="Baskerville Old Face"/>
        <w:sz w:val="16"/>
      </w:rPr>
      <w:t>Telefax: (12) 3912-6477 / 3929-5433 – E-mail: e92548a@educacao.sp.gov.br</w:t>
    </w:r>
  </w:p>
  <w:p w14:paraId="6222EDA8" w14:textId="77777777" w:rsidR="00417655" w:rsidRDefault="0041765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F355" w14:textId="77777777" w:rsidR="00417655" w:rsidRDefault="004176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25256"/>
    <w:multiLevelType w:val="hybridMultilevel"/>
    <w:tmpl w:val="02525D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36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95"/>
    <w:rsid w:val="00016419"/>
    <w:rsid w:val="002037FD"/>
    <w:rsid w:val="00342095"/>
    <w:rsid w:val="003B3108"/>
    <w:rsid w:val="00417655"/>
    <w:rsid w:val="004C7C02"/>
    <w:rsid w:val="007216F6"/>
    <w:rsid w:val="009F52E7"/>
    <w:rsid w:val="00D47D1F"/>
    <w:rsid w:val="00E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2B5A"/>
  <w15:chartTrackingRefBased/>
  <w15:docId w15:val="{C062F39F-0806-4931-ABB5-7A4BEAB2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2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2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2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20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20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20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20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2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2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2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20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20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20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20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20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20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20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2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2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20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20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20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2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20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209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3420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2095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20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095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Data">
    <w:name w:val="Date"/>
    <w:basedOn w:val="Corpodetexto"/>
    <w:next w:val="Endereointerno"/>
    <w:link w:val="DataChar"/>
    <w:semiHidden/>
    <w:rsid w:val="00342095"/>
    <w:pPr>
      <w:spacing w:after="440" w:line="220" w:lineRule="atLeast"/>
      <w:ind w:left="4320"/>
    </w:pPr>
    <w:rPr>
      <w:rFonts w:ascii="Arial" w:hAnsi="Arial"/>
      <w:spacing w:val="-5"/>
      <w:szCs w:val="20"/>
    </w:rPr>
  </w:style>
  <w:style w:type="character" w:customStyle="1" w:styleId="DataChar">
    <w:name w:val="Data Char"/>
    <w:basedOn w:val="Fontepargpadro"/>
    <w:link w:val="Data"/>
    <w:semiHidden/>
    <w:rsid w:val="00342095"/>
    <w:rPr>
      <w:rFonts w:ascii="Arial" w:eastAsia="Times New Roman" w:hAnsi="Arial" w:cs="Times New Roman"/>
      <w:spacing w:val="-5"/>
      <w:kern w:val="0"/>
      <w:sz w:val="24"/>
      <w:szCs w:val="20"/>
      <w:lang w:eastAsia="pt-BR"/>
      <w14:ligatures w14:val="none"/>
    </w:rPr>
  </w:style>
  <w:style w:type="paragraph" w:customStyle="1" w:styleId="Endereointerno">
    <w:name w:val="Endereço interno"/>
    <w:basedOn w:val="Corpodetexto"/>
    <w:rsid w:val="00342095"/>
    <w:pPr>
      <w:spacing w:after="0" w:line="220" w:lineRule="atLeast"/>
    </w:pPr>
    <w:rPr>
      <w:rFonts w:ascii="Arial" w:hAnsi="Arial"/>
      <w:spacing w:val="-5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20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209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4209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DA COSTA BRANCO</dc:creator>
  <cp:keywords/>
  <dc:description/>
  <cp:lastModifiedBy>ANDRE DA COSTA BRANCO</cp:lastModifiedBy>
  <cp:revision>2</cp:revision>
  <dcterms:created xsi:type="dcterms:W3CDTF">2024-12-10T12:49:00Z</dcterms:created>
  <dcterms:modified xsi:type="dcterms:W3CDTF">2024-12-11T11:16:00Z</dcterms:modified>
</cp:coreProperties>
</file>