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2AC1" w14:textId="5B4EE3D6" w:rsidR="00FD03DE" w:rsidRPr="00FD03DE" w:rsidRDefault="00FD03DE">
      <w:pPr>
        <w:rPr>
          <w:b/>
          <w:bCs/>
        </w:rPr>
      </w:pPr>
      <w:r w:rsidRPr="00FD03DE">
        <w:rPr>
          <w:b/>
          <w:bCs/>
        </w:rPr>
        <w:t>4 – São Paulo, 133 (101) Diário Ofi cial Poder Executivo - Seção I quinta-feira, 25 de maio de 2023</w:t>
      </w:r>
    </w:p>
    <w:p w14:paraId="6318C24A" w14:textId="77777777" w:rsidR="00FD03DE" w:rsidRDefault="00FD03DE" w:rsidP="00FD03DE">
      <w:r>
        <w:t>SÃO PAULO PREVIDÊNCIA</w:t>
      </w:r>
    </w:p>
    <w:p w14:paraId="47E26C85" w14:textId="77777777" w:rsidR="00FD03DE" w:rsidRDefault="00FD03DE" w:rsidP="00FD03DE">
      <w:r>
        <w:t>Passo a Passo – Expediente de Emissão de Certidão</w:t>
      </w:r>
    </w:p>
    <w:p w14:paraId="546A09C6" w14:textId="77777777" w:rsidR="00FD03DE" w:rsidRDefault="00FD03DE" w:rsidP="00FD03DE">
      <w:r>
        <w:t>Negativa de Débito ou Declaração Remuneratória – CND/</w:t>
      </w:r>
    </w:p>
    <w:p w14:paraId="0305DA82" w14:textId="77777777" w:rsidR="00FD03DE" w:rsidRDefault="00FD03DE" w:rsidP="00FD03DE">
      <w:r>
        <w:t>DR -SEI/SP</w:t>
      </w:r>
    </w:p>
    <w:p w14:paraId="129C5E15" w14:textId="77777777" w:rsidR="00FD03DE" w:rsidRDefault="00FD03DE" w:rsidP="00FD03DE">
      <w:r>
        <w:t>1. Na Tela inicial do SEI/SP clicar em Iniciar Processo.</w:t>
      </w:r>
    </w:p>
    <w:p w14:paraId="13274052" w14:textId="5A13CDA1" w:rsidR="00FD03DE" w:rsidRDefault="00FD03DE" w:rsidP="00FD03DE">
      <w:r>
        <w:t>2. Escolha o tipo do processo, caso não esteja aparecendo clique em +, busque por Expediente de Emissão de Certidão Negativa de Débitos ou Declaração Remuneratória – CND/DR.</w:t>
      </w:r>
    </w:p>
    <w:p w14:paraId="6C06B42B" w14:textId="3F04F523" w:rsidR="00FD03DE" w:rsidRDefault="00FD03DE" w:rsidP="00FD03DE">
      <w:r>
        <w:t>3. Preencha os campos ‘Especificação’: Solicitação de CND e ‘Interessado’: Nome do(a) servidor(a). Não alterar a ‘Classificação por Assuntos’ – manter a que aparece.</w:t>
      </w:r>
    </w:p>
    <w:p w14:paraId="60194037" w14:textId="0EA2B2EB" w:rsidR="00FD03DE" w:rsidRDefault="00FD03DE" w:rsidP="00FD03DE">
      <w:r>
        <w:t>4. Preencher o campo ‘Observações desta unidade’ (se necessário).</w:t>
      </w:r>
    </w:p>
    <w:p w14:paraId="6BA64135" w14:textId="4240DC7C" w:rsidR="00FD03DE" w:rsidRPr="00D23D5B" w:rsidRDefault="00FD03DE" w:rsidP="00FD03DE">
      <w:pPr>
        <w:rPr>
          <w:b/>
          <w:bCs/>
          <w:color w:val="FF0000"/>
        </w:rPr>
      </w:pPr>
      <w:r w:rsidRPr="00D23D5B">
        <w:rPr>
          <w:color w:val="FF0000"/>
        </w:rPr>
        <w:t>5. Preencher o nível de acesso (restrito). Fundamentação legal: Informação pessoal (</w:t>
      </w:r>
      <w:r w:rsidRPr="00D23D5B">
        <w:rPr>
          <w:b/>
          <w:bCs/>
          <w:color w:val="FF0000"/>
        </w:rPr>
        <w:t>Art. 31 da Lei Federal nº 12.527/2011)</w:t>
      </w:r>
    </w:p>
    <w:p w14:paraId="64208996" w14:textId="77777777" w:rsidR="00FD03DE" w:rsidRDefault="00FD03DE" w:rsidP="00FD03DE">
      <w:r>
        <w:t>6. Salvar.</w:t>
      </w:r>
    </w:p>
    <w:p w14:paraId="4F4B18BB" w14:textId="77777777" w:rsidR="00FD03DE" w:rsidRDefault="00FD03DE" w:rsidP="00FD03DE">
      <w:r>
        <w:t>Montando o Expediente</w:t>
      </w:r>
    </w:p>
    <w:p w14:paraId="0F00A497" w14:textId="77777777" w:rsidR="00FD03DE" w:rsidRDefault="00FD03DE" w:rsidP="00FD03DE">
      <w:r>
        <w:t>7. Dentro do processo criado.</w:t>
      </w:r>
    </w:p>
    <w:p w14:paraId="26B6E27D" w14:textId="77777777" w:rsidR="00FD03DE" w:rsidRDefault="00FD03DE" w:rsidP="00FD03DE">
      <w:r>
        <w:t>8. Clicar em Incluir Documento.</w:t>
      </w:r>
    </w:p>
    <w:p w14:paraId="511BA0A3" w14:textId="77777777" w:rsidR="00FD03DE" w:rsidRDefault="00FD03DE" w:rsidP="00FD03DE">
      <w:r>
        <w:t>9. Escolha o tipo de Documento: Declaração.</w:t>
      </w:r>
    </w:p>
    <w:p w14:paraId="7610BD71" w14:textId="3ED37CD6" w:rsidR="00FD03DE" w:rsidRDefault="00FD03DE" w:rsidP="00FD03DE">
      <w:r>
        <w:t>10. Na ‘Descrição’ preencha: Declaração de Situação Funcional. Este documento deve obrigatoriamente conter os dados do servidor, tais como:</w:t>
      </w:r>
    </w:p>
    <w:p w14:paraId="7B40904F" w14:textId="77777777" w:rsidR="00FD03DE" w:rsidRDefault="00FD03DE" w:rsidP="00FD03DE">
      <w:r>
        <w:t>- Nome</w:t>
      </w:r>
    </w:p>
    <w:p w14:paraId="76ED1511" w14:textId="77777777" w:rsidR="00FD03DE" w:rsidRDefault="00FD03DE" w:rsidP="00FD03DE">
      <w:r>
        <w:t>- RG</w:t>
      </w:r>
    </w:p>
    <w:p w14:paraId="004E1C73" w14:textId="77777777" w:rsidR="00FD03DE" w:rsidRDefault="00FD03DE" w:rsidP="00FD03DE">
      <w:r>
        <w:t>- CPF</w:t>
      </w:r>
    </w:p>
    <w:p w14:paraId="4FA61136" w14:textId="77777777" w:rsidR="00FD03DE" w:rsidRDefault="00FD03DE" w:rsidP="00FD03DE">
      <w:r>
        <w:t>- CARGO</w:t>
      </w:r>
    </w:p>
    <w:p w14:paraId="30EF2F9E" w14:textId="77777777" w:rsidR="00FD03DE" w:rsidRDefault="00FD03DE" w:rsidP="00FD03DE">
      <w:r>
        <w:t>- RS/PV do(a) servidor(a)</w:t>
      </w:r>
    </w:p>
    <w:p w14:paraId="630290F2" w14:textId="77777777" w:rsidR="00FD03DE" w:rsidRDefault="00FD03DE" w:rsidP="00FD03DE">
      <w:r>
        <w:t>- Data de início e fim de todos os afastamentos</w:t>
      </w:r>
    </w:p>
    <w:p w14:paraId="747F77DE" w14:textId="77777777" w:rsidR="00FD03DE" w:rsidRDefault="00FD03DE" w:rsidP="00FD03DE">
      <w:r>
        <w:t>- Informar se é com ou sem prejuízos,</w:t>
      </w:r>
    </w:p>
    <w:p w14:paraId="59266553" w14:textId="77777777" w:rsidR="00FD03DE" w:rsidRDefault="00FD03DE" w:rsidP="00FD03DE">
      <w:r>
        <w:t>- Base legal do afastamento</w:t>
      </w:r>
    </w:p>
    <w:p w14:paraId="310A0DBA" w14:textId="77777777" w:rsidR="00FD03DE" w:rsidRDefault="00FD03DE" w:rsidP="00FD03DE">
      <w:r>
        <w:t>- Data de publicação no DOE.</w:t>
      </w:r>
    </w:p>
    <w:p w14:paraId="1F3D8CF9" w14:textId="1E59930A" w:rsidR="00FD03DE" w:rsidRDefault="00FD03DE" w:rsidP="00FD03DE">
      <w:r>
        <w:t>11. Em ‘Nome na Árvore’: preencher com uma identificação para facilitar.</w:t>
      </w:r>
    </w:p>
    <w:p w14:paraId="5548BC50" w14:textId="6021085C" w:rsidR="00FD03DE" w:rsidRDefault="00FD03DE" w:rsidP="00FD03DE">
      <w:r>
        <w:t>12. No campo ‘Interessado’: Preencher com o nome do(a) servidor(a).</w:t>
      </w:r>
    </w:p>
    <w:p w14:paraId="11F491AB" w14:textId="41764557" w:rsidR="00FD03DE" w:rsidRPr="00FD03DE" w:rsidRDefault="00FD03DE" w:rsidP="00FD03DE">
      <w:pPr>
        <w:rPr>
          <w:b/>
          <w:bCs/>
          <w:color w:val="FF0000"/>
        </w:rPr>
      </w:pPr>
      <w:r w:rsidRPr="00FD03DE">
        <w:rPr>
          <w:color w:val="FF0000"/>
        </w:rPr>
        <w:t xml:space="preserve">13. Preencher o Nível de Acesso: Restrito. Fundamentação legal: </w:t>
      </w:r>
      <w:r w:rsidRPr="00FD03DE">
        <w:rPr>
          <w:b/>
          <w:bCs/>
          <w:color w:val="FF0000"/>
        </w:rPr>
        <w:t>Informação pessoal (Art. 31 da Lei Federal nº 12.527/2011)</w:t>
      </w:r>
    </w:p>
    <w:p w14:paraId="6E850504" w14:textId="77777777" w:rsidR="00FD03DE" w:rsidRDefault="00FD03DE" w:rsidP="00FD03DE">
      <w:r>
        <w:t>14. Salvar.</w:t>
      </w:r>
    </w:p>
    <w:p w14:paraId="001E57A1" w14:textId="77777777" w:rsidR="00FD03DE" w:rsidRDefault="00FD03DE" w:rsidP="00FD03DE">
      <w:r>
        <w:t>15. Edite o documento na janela que abrirá.</w:t>
      </w:r>
    </w:p>
    <w:p w14:paraId="271461A1" w14:textId="77777777" w:rsidR="00FD03DE" w:rsidRDefault="00FD03DE" w:rsidP="00FD03DE">
      <w:r>
        <w:t>16. Assinar e salvar.</w:t>
      </w:r>
    </w:p>
    <w:p w14:paraId="53F2226C" w14:textId="77777777" w:rsidR="00FD03DE" w:rsidRDefault="00FD03DE" w:rsidP="00FD03DE">
      <w:r>
        <w:lastRenderedPageBreak/>
        <w:t>17. Clicar no número do processo.</w:t>
      </w:r>
    </w:p>
    <w:p w14:paraId="0B1F75A9" w14:textId="77777777" w:rsidR="00FD03DE" w:rsidRDefault="00FD03DE" w:rsidP="00FD03DE">
      <w:r>
        <w:t>18. Incluir documento</w:t>
      </w:r>
    </w:p>
    <w:p w14:paraId="50F18180" w14:textId="77777777" w:rsidR="00FD03DE" w:rsidRDefault="00FD03DE" w:rsidP="00FD03DE">
      <w:r>
        <w:t>19. Escolha o tipo do documento: Externo.</w:t>
      </w:r>
    </w:p>
    <w:p w14:paraId="51C7B542" w14:textId="289D46CA" w:rsidR="00FD03DE" w:rsidRDefault="00FD03DE" w:rsidP="00FD03DE">
      <w:r>
        <w:t>20. Na tela ‘Registrar Documento Externo’ selecionar o documento que será anexado.</w:t>
      </w:r>
    </w:p>
    <w:p w14:paraId="758179B8" w14:textId="77777777" w:rsidR="00FD03DE" w:rsidRDefault="00FD03DE" w:rsidP="00FD03DE">
      <w:r>
        <w:t>Para o expediente faz-se necessário anexar:</w:t>
      </w:r>
    </w:p>
    <w:p w14:paraId="03277265" w14:textId="77777777" w:rsidR="00FD03DE" w:rsidRDefault="00FD03DE" w:rsidP="00FD03DE">
      <w:r>
        <w:t>- RG ou outro documento oficial de identificação</w:t>
      </w:r>
    </w:p>
    <w:p w14:paraId="1B5C4B8F" w14:textId="77777777" w:rsidR="00FD03DE" w:rsidRDefault="00FD03DE" w:rsidP="00FD03DE">
      <w:r>
        <w:t>- CPF(se não houver no documento acima)</w:t>
      </w:r>
    </w:p>
    <w:p w14:paraId="3ECB6FA3" w14:textId="77777777" w:rsidR="00FD03DE" w:rsidRDefault="00FD03DE" w:rsidP="00FD03DE">
      <w:r>
        <w:t>21. Preencher o número do documento e o nome na árvore</w:t>
      </w:r>
    </w:p>
    <w:p w14:paraId="1D86A406" w14:textId="77777777" w:rsidR="00FD03DE" w:rsidRDefault="00FD03DE" w:rsidP="00FD03DE">
      <w:r>
        <w:t>(exemplo: RG de (nome do servidor ))</w:t>
      </w:r>
    </w:p>
    <w:p w14:paraId="514F2B8F" w14:textId="77777777" w:rsidR="00FD03DE" w:rsidRDefault="00FD03DE" w:rsidP="00FD03DE">
      <w:r>
        <w:t>22. Preencher o formato: Digitalizado nesta Unidade.</w:t>
      </w:r>
    </w:p>
    <w:p w14:paraId="6546DB52" w14:textId="77777777" w:rsidR="00FD03DE" w:rsidRDefault="00FD03DE" w:rsidP="00FD03DE">
      <w:r>
        <w:t>23. Tipo de Conferência.</w:t>
      </w:r>
    </w:p>
    <w:p w14:paraId="6A58D8D7" w14:textId="77777777" w:rsidR="00FD03DE" w:rsidRDefault="00FD03DE" w:rsidP="00FD03DE">
      <w:r>
        <w:t>24. Interessado: Nome do(a) servidor(a).</w:t>
      </w:r>
    </w:p>
    <w:p w14:paraId="6D839A34" w14:textId="77777777" w:rsidR="00FD03DE" w:rsidRPr="00FD03DE" w:rsidRDefault="00FD03DE" w:rsidP="00FD03DE">
      <w:pPr>
        <w:rPr>
          <w:color w:val="FF0000"/>
        </w:rPr>
      </w:pPr>
      <w:r>
        <w:t xml:space="preserve">25. </w:t>
      </w:r>
      <w:r w:rsidRPr="00FD03DE">
        <w:rPr>
          <w:color w:val="FF0000"/>
        </w:rPr>
        <w:t>Nível de Acesso: Restrito. Fundamentação legal: Informação pessoal (Art. 31 da Lei Federal nº 12.527/2011)</w:t>
      </w:r>
    </w:p>
    <w:p w14:paraId="6CBF9E85" w14:textId="77777777" w:rsidR="00FD03DE" w:rsidRDefault="00FD03DE" w:rsidP="00FD03DE">
      <w:r>
        <w:t>26. Anexar o arquivo digitalizado.</w:t>
      </w:r>
    </w:p>
    <w:p w14:paraId="0E31483C" w14:textId="77777777" w:rsidR="00FD03DE" w:rsidRDefault="00FD03DE" w:rsidP="00FD03DE">
      <w:r>
        <w:t>27. Salvar.</w:t>
      </w:r>
    </w:p>
    <w:p w14:paraId="13ACD947" w14:textId="77777777" w:rsidR="00FD03DE" w:rsidRDefault="00FD03DE" w:rsidP="00FD03DE">
      <w:r>
        <w:t>Repetir o processo acima – itens 17 a 27 para cada documento a ser anexado ao processo.</w:t>
      </w:r>
    </w:p>
    <w:p w14:paraId="69182419" w14:textId="77777777" w:rsidR="00FD03DE" w:rsidRDefault="00FD03DE" w:rsidP="00FD03DE">
      <w:r>
        <w:t>28. Enviar o processo para a Unidade PROT-SCA-AFAST</w:t>
      </w:r>
    </w:p>
    <w:p w14:paraId="1D0CE0CE" w14:textId="5CEC73CE" w:rsidR="00FD03DE" w:rsidRDefault="00FD03DE" w:rsidP="00FD03DE">
      <w:r>
        <w:t>Observação: Caso a Unidade: PROT-SCA-AFAST encontre alguma divergência ou faça alguma solicitação de esclarecimentos ou exigências, o expediente será tramitado a Unidade de  origem para atendimento do solicitado. A documentação deverá ser anexada ao expediente original (a partir do passo 7) . Não deve ser aberto um novo expediente e a exigência não pode ser enviada como um expediente de atendimento. Sendo este novo documento uma parte integrante do expediente original.</w:t>
      </w:r>
      <w:r>
        <w:cr/>
      </w:r>
    </w:p>
    <w:sectPr w:rsidR="00FD03DE" w:rsidSect="00FD03DE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DE"/>
    <w:rsid w:val="002C7A4F"/>
    <w:rsid w:val="00452BC0"/>
    <w:rsid w:val="008C3698"/>
    <w:rsid w:val="00D23D5B"/>
    <w:rsid w:val="00F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92DB"/>
  <w15:chartTrackingRefBased/>
  <w15:docId w15:val="{05B1DD09-B10F-4F54-895F-577B4B69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Setsuko De Aguiar</dc:creator>
  <cp:keywords/>
  <dc:description/>
  <cp:lastModifiedBy>Margareth Setsuko De Aguiar</cp:lastModifiedBy>
  <cp:revision>2</cp:revision>
  <dcterms:created xsi:type="dcterms:W3CDTF">2024-11-06T16:30:00Z</dcterms:created>
  <dcterms:modified xsi:type="dcterms:W3CDTF">2024-11-06T16:30:00Z</dcterms:modified>
</cp:coreProperties>
</file>