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CFF9" w14:textId="77777777" w:rsidR="00784181" w:rsidRDefault="00784181">
      <w:pPr>
        <w:pStyle w:val="Ttulo1"/>
      </w:pPr>
      <w:r>
        <w:t>ANEXO III</w:t>
      </w:r>
    </w:p>
    <w:p w14:paraId="6C353D86" w14:textId="77777777" w:rsidR="00784181" w:rsidRDefault="00784181">
      <w:pPr>
        <w:autoSpaceDE w:val="0"/>
        <w:autoSpaceDN w:val="0"/>
        <w:adjustRightInd w:val="0"/>
        <w:ind w:right="1304"/>
        <w:rPr>
          <w:rFonts w:ascii="Verdana" w:hAnsi="Verdana" w:cs="TimesNewRomanPS-BoldMT"/>
          <w:b/>
          <w:bCs/>
          <w:sz w:val="22"/>
          <w:szCs w:val="22"/>
        </w:rPr>
      </w:pPr>
      <w:r>
        <w:rPr>
          <w:rFonts w:ascii="Verdana" w:hAnsi="Verdana" w:cs="TimesNewRomanPS-BoldMT"/>
          <w:b/>
          <w:bCs/>
          <w:sz w:val="22"/>
          <w:szCs w:val="22"/>
        </w:rPr>
        <w:t>a que se refere o artigo 5º do Decreto nº 54.376, de 26 de maio de 2009</w:t>
      </w:r>
    </w:p>
    <w:p w14:paraId="5186351D" w14:textId="77777777" w:rsidR="00784181" w:rsidRDefault="00784181">
      <w:pPr>
        <w:autoSpaceDE w:val="0"/>
        <w:autoSpaceDN w:val="0"/>
        <w:adjustRightInd w:val="0"/>
        <w:rPr>
          <w:rFonts w:ascii="Verdana" w:hAnsi="Verdana" w:cs="TimesNewRomanPS-BoldMT"/>
          <w:bCs/>
          <w:sz w:val="22"/>
          <w:szCs w:val="22"/>
        </w:rPr>
      </w:pPr>
      <w:r>
        <w:rPr>
          <w:rFonts w:ascii="Verdana" w:hAnsi="Verdana" w:cs="TimesNewRomanPS-BoldMT"/>
          <w:bCs/>
          <w:sz w:val="22"/>
          <w:szCs w:val="22"/>
        </w:rPr>
        <w:t>DECLARAÇÃO DE PARENTESCO</w:t>
      </w:r>
    </w:p>
    <w:p w14:paraId="24B0880E" w14:textId="77777777" w:rsidR="00784181" w:rsidRDefault="00784181">
      <w:pPr>
        <w:autoSpaceDE w:val="0"/>
        <w:autoSpaceDN w:val="0"/>
        <w:adjustRightInd w:val="0"/>
        <w:rPr>
          <w:rFonts w:ascii="Verdana" w:hAnsi="Verdana" w:cs="TimesNewRomanPS-BoldMT"/>
          <w:bCs/>
          <w:sz w:val="22"/>
          <w:szCs w:val="22"/>
        </w:rPr>
      </w:pPr>
      <w:r>
        <w:rPr>
          <w:rFonts w:ascii="Verdana" w:hAnsi="Verdana" w:cs="TimesNewRomanPS-BoldMT"/>
          <w:bCs/>
          <w:sz w:val="22"/>
          <w:szCs w:val="22"/>
        </w:rPr>
        <w:t>(SÚMULA VINCULANTE Nº 13 DO STF)</w:t>
      </w:r>
    </w:p>
    <w:p w14:paraId="236057DB" w14:textId="77777777" w:rsidR="00784181" w:rsidRDefault="00784181">
      <w:pPr>
        <w:autoSpaceDE w:val="0"/>
        <w:autoSpaceDN w:val="0"/>
        <w:adjustRightInd w:val="0"/>
        <w:rPr>
          <w:rFonts w:ascii="Verdana" w:hAnsi="Verdana" w:cs="TimesNewRomanPS-BoldMT"/>
          <w:b/>
          <w:b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4181" w14:paraId="420B7740" w14:textId="77777777">
        <w:trPr>
          <w:trHeight w:val="1418"/>
        </w:trPr>
        <w:tc>
          <w:tcPr>
            <w:tcW w:w="9288" w:type="dxa"/>
            <w:tcBorders>
              <w:top w:val="single" w:sz="4" w:space="0" w:color="auto"/>
              <w:left w:val="single" w:sz="4" w:space="0" w:color="auto"/>
              <w:bottom w:val="single" w:sz="4" w:space="0" w:color="auto"/>
              <w:right w:val="single" w:sz="4" w:space="0" w:color="auto"/>
            </w:tcBorders>
          </w:tcPr>
          <w:p w14:paraId="42172D12" w14:textId="77777777" w:rsidR="00784181" w:rsidRDefault="00784181">
            <w:pPr>
              <w:autoSpaceDE w:val="0"/>
              <w:autoSpaceDN w:val="0"/>
              <w:adjustRightInd w:val="0"/>
              <w:rPr>
                <w:rFonts w:ascii="Verdana" w:hAnsi="Verdana" w:cs="ArialMT"/>
                <w:sz w:val="22"/>
                <w:szCs w:val="22"/>
              </w:rPr>
            </w:pPr>
          </w:p>
          <w:p w14:paraId="0E28F471" w14:textId="77777777" w:rsidR="00784181" w:rsidRDefault="00784181">
            <w:pPr>
              <w:autoSpaceDE w:val="0"/>
              <w:autoSpaceDN w:val="0"/>
              <w:adjustRightInd w:val="0"/>
              <w:spacing w:line="360" w:lineRule="auto"/>
              <w:rPr>
                <w:rFonts w:ascii="Verdana" w:hAnsi="Verdana" w:cs="ArialMT"/>
                <w:sz w:val="22"/>
                <w:szCs w:val="22"/>
              </w:rPr>
            </w:pPr>
            <w:r>
              <w:rPr>
                <w:rFonts w:ascii="Verdana" w:hAnsi="Verdana" w:cs="ArialMT"/>
                <w:sz w:val="22"/>
                <w:szCs w:val="22"/>
              </w:rPr>
              <w:t>Nome:___________________________________________________________</w:t>
            </w:r>
          </w:p>
          <w:p w14:paraId="543651EA" w14:textId="77777777" w:rsidR="00784181" w:rsidRDefault="00784181">
            <w:pPr>
              <w:autoSpaceDE w:val="0"/>
              <w:autoSpaceDN w:val="0"/>
              <w:adjustRightInd w:val="0"/>
              <w:spacing w:line="360" w:lineRule="auto"/>
              <w:rPr>
                <w:rFonts w:ascii="Verdana" w:hAnsi="Verdana" w:cs="ArialMT"/>
                <w:sz w:val="22"/>
                <w:szCs w:val="22"/>
              </w:rPr>
            </w:pPr>
            <w:r>
              <w:rPr>
                <w:rFonts w:ascii="Verdana" w:hAnsi="Verdana" w:cs="ArialMT"/>
                <w:sz w:val="22"/>
                <w:szCs w:val="22"/>
              </w:rPr>
              <w:t>R.G.:____________________________________________________________</w:t>
            </w:r>
          </w:p>
          <w:p w14:paraId="42F1670F" w14:textId="77777777" w:rsidR="00784181" w:rsidRDefault="00784181">
            <w:pPr>
              <w:autoSpaceDE w:val="0"/>
              <w:autoSpaceDN w:val="0"/>
              <w:adjustRightInd w:val="0"/>
              <w:rPr>
                <w:rFonts w:ascii="Verdana" w:hAnsi="Verdana" w:cs="TimesNewRomanPS-BoldMT"/>
                <w:b/>
                <w:bCs/>
                <w:sz w:val="22"/>
                <w:szCs w:val="22"/>
              </w:rPr>
            </w:pPr>
            <w:r>
              <w:rPr>
                <w:rFonts w:ascii="Verdana" w:hAnsi="Verdana" w:cs="ArialMT"/>
                <w:sz w:val="22"/>
                <w:szCs w:val="22"/>
              </w:rPr>
              <w:t>CPF:_____________________________________________________________</w:t>
            </w:r>
          </w:p>
        </w:tc>
      </w:tr>
    </w:tbl>
    <w:p w14:paraId="4CEAB30F" w14:textId="77777777" w:rsidR="00784181" w:rsidRDefault="00784181">
      <w:pPr>
        <w:autoSpaceDE w:val="0"/>
        <w:autoSpaceDN w:val="0"/>
        <w:adjustRightInd w:val="0"/>
        <w:rPr>
          <w:rFonts w:ascii="Verdana" w:hAnsi="Verdana" w:cs="TimesNewRomanPS-BoldMT"/>
          <w:b/>
          <w:b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4181" w14:paraId="41E8C408" w14:textId="77777777">
        <w:trPr>
          <w:trHeight w:val="3846"/>
        </w:trPr>
        <w:tc>
          <w:tcPr>
            <w:tcW w:w="9288" w:type="dxa"/>
            <w:tcBorders>
              <w:top w:val="single" w:sz="4" w:space="0" w:color="auto"/>
              <w:left w:val="single" w:sz="4" w:space="0" w:color="auto"/>
              <w:bottom w:val="single" w:sz="4" w:space="0" w:color="auto"/>
              <w:right w:val="single" w:sz="4" w:space="0" w:color="auto"/>
            </w:tcBorders>
          </w:tcPr>
          <w:p w14:paraId="62E41400" w14:textId="77777777" w:rsidR="00784181" w:rsidRDefault="00784181">
            <w:pPr>
              <w:autoSpaceDE w:val="0"/>
              <w:autoSpaceDN w:val="0"/>
              <w:adjustRightInd w:val="0"/>
              <w:ind w:right="82"/>
              <w:jc w:val="both"/>
              <w:rPr>
                <w:rFonts w:ascii="Verdana" w:hAnsi="Verdana" w:cs="TimesNewRomanPS-BoldMT"/>
                <w:bCs/>
                <w:sz w:val="22"/>
                <w:szCs w:val="22"/>
              </w:rPr>
            </w:pPr>
            <w:r>
              <w:rPr>
                <w:rFonts w:ascii="Verdana" w:hAnsi="Verdana" w:cs="TimesNewRomanPS-BoldMT"/>
                <w:bCs/>
                <w:sz w:val="22"/>
                <w:szCs w:val="22"/>
              </w:rPr>
              <w:t xml:space="preserve">É </w:t>
            </w:r>
            <w:r>
              <w:rPr>
                <w:rFonts w:ascii="Verdana" w:hAnsi="Verdana"/>
                <w:sz w:val="22"/>
                <w:szCs w:val="22"/>
              </w:rPr>
              <w:t xml:space="preserve">cônjuge, companheiro ou parente em linha reta, colateral ou por afinidade, até o terceiro grau, inclusive, da autoridade </w:t>
            </w:r>
            <w:r w:rsidR="00C370D3">
              <w:rPr>
                <w:rFonts w:ascii="Verdana" w:hAnsi="Verdana"/>
                <w:sz w:val="22"/>
                <w:szCs w:val="22"/>
              </w:rPr>
              <w:t>contratante</w:t>
            </w:r>
            <w:r>
              <w:rPr>
                <w:rFonts w:ascii="Verdana" w:hAnsi="Verdana"/>
                <w:sz w:val="22"/>
                <w:szCs w:val="22"/>
              </w:rPr>
              <w:t xml:space="preserve"> ou de servidor do Poder Executivo investido em cargo de direção, chefia ou assessoramento</w:t>
            </w:r>
            <w:r>
              <w:rPr>
                <w:rFonts w:ascii="Verdana" w:hAnsi="Verdana" w:cs="TimesNewRomanPS-BoldMT"/>
                <w:bCs/>
                <w:sz w:val="22"/>
                <w:szCs w:val="22"/>
              </w:rPr>
              <w:t>?</w:t>
            </w:r>
          </w:p>
          <w:p w14:paraId="62E01DC3" w14:textId="77777777" w:rsidR="00784181" w:rsidRDefault="00784181">
            <w:pPr>
              <w:autoSpaceDE w:val="0"/>
              <w:autoSpaceDN w:val="0"/>
              <w:adjustRightInd w:val="0"/>
              <w:spacing w:line="192" w:lineRule="auto"/>
              <w:jc w:val="both"/>
              <w:rPr>
                <w:rFonts w:ascii="Verdana" w:hAnsi="Verdana" w:cs="TimesNewRomanPS-BoldMT"/>
                <w:bCs/>
                <w:sz w:val="22"/>
                <w:szCs w:val="22"/>
              </w:rPr>
            </w:pPr>
          </w:p>
          <w:p w14:paraId="4AE2B2E8" w14:textId="57880ED0" w:rsidR="00784181" w:rsidRDefault="005E607A">
            <w:pPr>
              <w:autoSpaceDE w:val="0"/>
              <w:autoSpaceDN w:val="0"/>
              <w:adjustRightInd w:val="0"/>
              <w:rPr>
                <w:rFonts w:ascii="Verdana" w:hAnsi="Verdana" w:cs="TimesNewRomanPS-BoldMT"/>
                <w:bCs/>
                <w:sz w:val="22"/>
                <w:szCs w:val="22"/>
              </w:rPr>
            </w:pPr>
            <w:r>
              <w:rPr>
                <w:rFonts w:ascii="Verdana" w:hAnsi="Verdana" w:cs="TimesNewRomanPS-BoldMT"/>
                <w:bCs/>
                <w:noProof/>
                <w:sz w:val="22"/>
                <w:szCs w:val="22"/>
              </w:rPr>
              <mc:AlternateContent>
                <mc:Choice Requires="wpc">
                  <w:drawing>
                    <wp:inline distT="0" distB="0" distL="0" distR="0" wp14:anchorId="47ECD611" wp14:editId="10CE5B0F">
                      <wp:extent cx="228600" cy="228600"/>
                      <wp:effectExtent l="13335" t="5715" r="5715" b="13335"/>
                      <wp:docPr id="5"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99804913" name="Rectangle 7"/>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
                  <w:pict>
                    <v:group w14:anchorId="583322F8" id="Tela 2"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28600;visibility:visible;mso-wrap-style:square">
                        <v:fill o:detectmouseclick="t"/>
                        <v:path o:connecttype="none"/>
                      </v:shape>
                      <v:rect id="Rectangle 7" o:spid="_x0000_s1028"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"/>
                      <w10:anchorlock/>
                    </v:group>
                  </w:pict>
                </mc:Fallback>
              </mc:AlternateContent>
            </w:r>
            <w:r w:rsidR="00784181">
              <w:rPr>
                <w:rFonts w:ascii="Verdana" w:hAnsi="Verdana" w:cs="TimesNewRomanPS-BoldMT"/>
                <w:bCs/>
                <w:sz w:val="22"/>
                <w:szCs w:val="22"/>
              </w:rPr>
              <w:t xml:space="preserve">  SIM</w:t>
            </w:r>
          </w:p>
          <w:p w14:paraId="75F64BCA" w14:textId="77777777" w:rsidR="00784181" w:rsidRDefault="00784181">
            <w:pPr>
              <w:autoSpaceDE w:val="0"/>
              <w:autoSpaceDN w:val="0"/>
              <w:adjustRightInd w:val="0"/>
              <w:spacing w:line="120" w:lineRule="auto"/>
              <w:jc w:val="both"/>
              <w:rPr>
                <w:rFonts w:ascii="Verdana" w:hAnsi="Verdana" w:cs="TimesNewRomanPS-BoldMT"/>
                <w:bCs/>
                <w:sz w:val="22"/>
                <w:szCs w:val="22"/>
              </w:rPr>
            </w:pPr>
          </w:p>
          <w:p w14:paraId="04C6789A" w14:textId="2A0C4B21" w:rsidR="00784181" w:rsidRDefault="005E607A">
            <w:pPr>
              <w:autoSpaceDE w:val="0"/>
              <w:autoSpaceDN w:val="0"/>
              <w:adjustRightInd w:val="0"/>
              <w:jc w:val="both"/>
              <w:rPr>
                <w:rFonts w:ascii="Verdana" w:hAnsi="Verdana" w:cs="TimesNewRomanPS-BoldMT"/>
                <w:bCs/>
                <w:sz w:val="22"/>
                <w:szCs w:val="22"/>
              </w:rPr>
            </w:pPr>
            <w:r>
              <w:rPr>
                <w:rFonts w:ascii="Verdana" w:hAnsi="Verdana" w:cs="TimesNewRomanPS-BoldMT"/>
                <w:bCs/>
                <w:noProof/>
                <w:sz w:val="22"/>
                <w:szCs w:val="22"/>
              </w:rPr>
              <mc:AlternateContent>
                <mc:Choice Requires="wpc">
                  <w:drawing>
                    <wp:inline distT="0" distB="0" distL="0" distR="0" wp14:anchorId="37CF4733" wp14:editId="7C537DC1">
                      <wp:extent cx="228600" cy="228600"/>
                      <wp:effectExtent l="13335" t="5715" r="5715" b="13335"/>
                      <wp:docPr id="2" name="Tela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51579052" name="Rectangle 4"/>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
                  <w:pict>
                    <v:group w14:anchorId="1EB4075E" id="Tela 1"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">
                      <v:shape id="_x0000_s1027" type="#_x0000_t75" style="position:absolute;width:228600;height:228600;visibility:visible;mso-wrap-style:square">
                        <v:fill o:detectmouseclick="t"/>
                        <v:path o:connecttype="none"/>
                      </v:shape>
                      <v:rect id="Rectangle 4" o:spid="_x0000_s1028"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"/>
                      <w10:anchorlock/>
                    </v:group>
                  </w:pict>
                </mc:Fallback>
              </mc:AlternateContent>
            </w:r>
            <w:r w:rsidR="00784181">
              <w:rPr>
                <w:rFonts w:ascii="Verdana" w:hAnsi="Verdana" w:cs="TimesNewRomanPS-BoldMT"/>
                <w:bCs/>
                <w:sz w:val="22"/>
                <w:szCs w:val="22"/>
              </w:rPr>
              <w:t xml:space="preserve">  NÃO</w:t>
            </w:r>
          </w:p>
          <w:p w14:paraId="4D0D54EE" w14:textId="77777777" w:rsidR="00784181" w:rsidRDefault="00784181">
            <w:pPr>
              <w:autoSpaceDE w:val="0"/>
              <w:autoSpaceDN w:val="0"/>
              <w:adjustRightInd w:val="0"/>
              <w:spacing w:line="192" w:lineRule="auto"/>
              <w:jc w:val="both"/>
              <w:rPr>
                <w:rFonts w:ascii="Verdana" w:hAnsi="Verdana" w:cs="TimesNewRomanPS-BoldMT"/>
                <w:bCs/>
                <w:sz w:val="22"/>
                <w:szCs w:val="22"/>
              </w:rPr>
            </w:pPr>
          </w:p>
          <w:p w14:paraId="13801604" w14:textId="77777777" w:rsidR="00784181" w:rsidRDefault="00784181">
            <w:pPr>
              <w:autoSpaceDE w:val="0"/>
              <w:autoSpaceDN w:val="0"/>
              <w:adjustRightInd w:val="0"/>
              <w:jc w:val="both"/>
              <w:rPr>
                <w:rFonts w:ascii="Verdana" w:hAnsi="Verdana" w:cs="TimesNewRomanPSMT"/>
                <w:b/>
                <w:sz w:val="22"/>
                <w:szCs w:val="22"/>
              </w:rPr>
            </w:pPr>
            <w:r>
              <w:rPr>
                <w:rFonts w:ascii="Verdana" w:hAnsi="Verdana" w:cs="TimesNewRomanPS-BoldMT"/>
                <w:bCs/>
                <w:sz w:val="22"/>
                <w:szCs w:val="22"/>
              </w:rPr>
              <w:t>Em caso positivo, apontar:</w:t>
            </w:r>
          </w:p>
          <w:p w14:paraId="33D94BFB" w14:textId="77777777" w:rsidR="00784181" w:rsidRDefault="00784181">
            <w:pPr>
              <w:autoSpaceDE w:val="0"/>
              <w:autoSpaceDN w:val="0"/>
              <w:adjustRightInd w:val="0"/>
              <w:spacing w:line="144" w:lineRule="auto"/>
              <w:jc w:val="both"/>
              <w:rPr>
                <w:rFonts w:ascii="Verdana" w:hAnsi="Verdana" w:cs="TimesNewRomanPSMT"/>
                <w:b/>
                <w:sz w:val="22"/>
                <w:szCs w:val="22"/>
              </w:rPr>
            </w:pPr>
          </w:p>
          <w:p w14:paraId="32449C53" w14:textId="77777777" w:rsidR="00784181" w:rsidRDefault="00784181">
            <w:pPr>
              <w:autoSpaceDE w:val="0"/>
              <w:autoSpaceDN w:val="0"/>
              <w:adjustRightInd w:val="0"/>
              <w:spacing w:line="360" w:lineRule="auto"/>
              <w:jc w:val="both"/>
              <w:rPr>
                <w:rFonts w:ascii="Verdana" w:hAnsi="Verdana" w:cs="TimesNewRomanPSMT"/>
                <w:sz w:val="22"/>
                <w:szCs w:val="22"/>
              </w:rPr>
            </w:pPr>
            <w:r>
              <w:rPr>
                <w:rFonts w:ascii="Verdana" w:hAnsi="Verdana" w:cs="TimesNewRomanPSMT"/>
                <w:sz w:val="22"/>
                <w:szCs w:val="22"/>
              </w:rPr>
              <w:t>Nome:___________________________________________________________</w:t>
            </w:r>
          </w:p>
          <w:p w14:paraId="0D2DE237" w14:textId="77777777" w:rsidR="00784181" w:rsidRDefault="00784181">
            <w:pPr>
              <w:autoSpaceDE w:val="0"/>
              <w:autoSpaceDN w:val="0"/>
              <w:adjustRightInd w:val="0"/>
              <w:spacing w:line="360" w:lineRule="auto"/>
              <w:jc w:val="both"/>
              <w:rPr>
                <w:rFonts w:ascii="Verdana" w:hAnsi="Verdana" w:cs="TimesNewRomanPSMT"/>
                <w:sz w:val="22"/>
                <w:szCs w:val="22"/>
              </w:rPr>
            </w:pPr>
            <w:r>
              <w:rPr>
                <w:rFonts w:ascii="Verdana" w:hAnsi="Verdana" w:cs="TimesNewRomanPSMT"/>
                <w:sz w:val="22"/>
                <w:szCs w:val="22"/>
              </w:rPr>
              <w:t>Relação de Parentesco:______________________________________________</w:t>
            </w:r>
          </w:p>
          <w:p w14:paraId="344C0517" w14:textId="77777777" w:rsidR="00784181" w:rsidRDefault="00784181">
            <w:pPr>
              <w:autoSpaceDE w:val="0"/>
              <w:autoSpaceDN w:val="0"/>
              <w:adjustRightInd w:val="0"/>
              <w:spacing w:line="360" w:lineRule="auto"/>
              <w:jc w:val="both"/>
              <w:rPr>
                <w:rFonts w:ascii="Verdana" w:hAnsi="Verdana" w:cs="TimesNewRomanPSMT"/>
                <w:sz w:val="22"/>
                <w:szCs w:val="22"/>
              </w:rPr>
            </w:pPr>
            <w:r>
              <w:rPr>
                <w:rFonts w:ascii="Verdana" w:hAnsi="Verdana" w:cs="TimesNewRomanPSMT"/>
                <w:sz w:val="22"/>
                <w:szCs w:val="22"/>
              </w:rPr>
              <w:t>Cargo:___________________________________________________________</w:t>
            </w:r>
          </w:p>
          <w:p w14:paraId="636C042B" w14:textId="77777777" w:rsidR="00784181" w:rsidRDefault="00784181">
            <w:pPr>
              <w:autoSpaceDE w:val="0"/>
              <w:autoSpaceDN w:val="0"/>
              <w:adjustRightInd w:val="0"/>
              <w:spacing w:line="14" w:lineRule="auto"/>
              <w:jc w:val="both"/>
              <w:rPr>
                <w:rFonts w:ascii="Verdana" w:hAnsi="Verdana" w:cs="TimesNewRomanPS-BoldMT"/>
                <w:b/>
                <w:bCs/>
                <w:sz w:val="22"/>
                <w:szCs w:val="22"/>
              </w:rPr>
            </w:pPr>
          </w:p>
        </w:tc>
      </w:tr>
    </w:tbl>
    <w:p w14:paraId="19B53BA7" w14:textId="77777777" w:rsidR="00784181" w:rsidRDefault="00784181">
      <w:pPr>
        <w:autoSpaceDE w:val="0"/>
        <w:autoSpaceDN w:val="0"/>
        <w:adjustRightInd w:val="0"/>
        <w:jc w:val="both"/>
        <w:rPr>
          <w:rFonts w:ascii="Verdana" w:hAnsi="Verdana" w:cs="TimesNewRomanPS-BoldMT"/>
          <w:b/>
          <w:bC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4181" w14:paraId="18D98066" w14:textId="77777777">
        <w:trPr>
          <w:trHeight w:val="1312"/>
        </w:trPr>
        <w:tc>
          <w:tcPr>
            <w:tcW w:w="9288" w:type="dxa"/>
            <w:tcBorders>
              <w:top w:val="single" w:sz="4" w:space="0" w:color="auto"/>
              <w:left w:val="single" w:sz="4" w:space="0" w:color="auto"/>
              <w:bottom w:val="single" w:sz="4" w:space="0" w:color="auto"/>
              <w:right w:val="single" w:sz="4" w:space="0" w:color="auto"/>
            </w:tcBorders>
          </w:tcPr>
          <w:p w14:paraId="58BE39DA" w14:textId="77777777" w:rsidR="00784181" w:rsidRDefault="00784181">
            <w:pPr>
              <w:autoSpaceDE w:val="0"/>
              <w:autoSpaceDN w:val="0"/>
              <w:adjustRightInd w:val="0"/>
              <w:jc w:val="both"/>
              <w:rPr>
                <w:rFonts w:ascii="Verdana" w:hAnsi="Verdana" w:cs="TimesNewRomanPSMT"/>
                <w:sz w:val="22"/>
                <w:szCs w:val="22"/>
              </w:rPr>
            </w:pPr>
            <w:r>
              <w:rPr>
                <w:rFonts w:ascii="Verdana" w:hAnsi="Verdana" w:cs="TimesNewRomanPSMT"/>
                <w:sz w:val="22"/>
                <w:szCs w:val="22"/>
              </w:rPr>
              <w:t xml:space="preserve">OBSERVAÇÕES: </w:t>
            </w:r>
          </w:p>
          <w:p w14:paraId="14BE4547" w14:textId="77777777" w:rsidR="00784181" w:rsidRDefault="00784181">
            <w:pPr>
              <w:autoSpaceDE w:val="0"/>
              <w:autoSpaceDN w:val="0"/>
              <w:adjustRightInd w:val="0"/>
              <w:jc w:val="both"/>
              <w:rPr>
                <w:rFonts w:ascii="Verdana" w:hAnsi="Verdana" w:cs="TimesNewRomanPSMT"/>
                <w:sz w:val="22"/>
                <w:szCs w:val="22"/>
              </w:rPr>
            </w:pPr>
            <w:r>
              <w:rPr>
                <w:rFonts w:ascii="Verdana" w:hAnsi="Verdana" w:cs="TimesNewRomanPSMT"/>
                <w:sz w:val="22"/>
                <w:szCs w:val="22"/>
              </w:rPr>
              <w:t xml:space="preserve">Parentes em linha reta: pais, avós, bisavós, </w:t>
            </w:r>
            <w:r>
              <w:rPr>
                <w:rFonts w:ascii="Verdana" w:hAnsi="Verdana" w:cs="Arial"/>
                <w:sz w:val="22"/>
                <w:szCs w:val="22"/>
              </w:rPr>
              <w:t>filho[a], neto[a] e bisneto[a].</w:t>
            </w:r>
          </w:p>
          <w:p w14:paraId="6274698A" w14:textId="77777777" w:rsidR="00784181" w:rsidRDefault="00784181">
            <w:pPr>
              <w:autoSpaceDE w:val="0"/>
              <w:autoSpaceDN w:val="0"/>
              <w:adjustRightInd w:val="0"/>
              <w:jc w:val="both"/>
              <w:rPr>
                <w:rFonts w:ascii="Verdana" w:hAnsi="Verdana" w:cs="TimesNewRomanPSMT"/>
                <w:sz w:val="22"/>
                <w:szCs w:val="22"/>
              </w:rPr>
            </w:pPr>
            <w:r>
              <w:rPr>
                <w:rFonts w:ascii="Verdana" w:hAnsi="Verdana" w:cs="TimesNewRomanPSMT"/>
                <w:sz w:val="22"/>
                <w:szCs w:val="22"/>
              </w:rPr>
              <w:t xml:space="preserve">Parentes em linha colateral: </w:t>
            </w:r>
            <w:r>
              <w:rPr>
                <w:rFonts w:ascii="Verdana" w:hAnsi="Verdana" w:cs="Arial"/>
                <w:sz w:val="22"/>
                <w:szCs w:val="22"/>
              </w:rPr>
              <w:t>irmão(ã), tio(a) e sobrinho(a).</w:t>
            </w:r>
          </w:p>
          <w:p w14:paraId="2701CE8B" w14:textId="77777777" w:rsidR="00784181" w:rsidRDefault="00784181">
            <w:pPr>
              <w:autoSpaceDE w:val="0"/>
              <w:autoSpaceDN w:val="0"/>
              <w:adjustRightInd w:val="0"/>
              <w:jc w:val="both"/>
              <w:rPr>
                <w:rFonts w:ascii="Verdana" w:hAnsi="Verdana" w:cs="TimesNewRomanPSMT"/>
                <w:sz w:val="22"/>
                <w:szCs w:val="22"/>
              </w:rPr>
            </w:pPr>
            <w:r>
              <w:rPr>
                <w:rFonts w:ascii="Verdana" w:hAnsi="Verdana" w:cs="TimesNewRomanPSMT"/>
                <w:sz w:val="22"/>
                <w:szCs w:val="22"/>
              </w:rPr>
              <w:t xml:space="preserve">Parentes por afinidade: </w:t>
            </w:r>
            <w:r>
              <w:rPr>
                <w:rFonts w:ascii="Verdana" w:hAnsi="Verdana" w:cs="Arial"/>
                <w:sz w:val="22"/>
                <w:szCs w:val="22"/>
              </w:rPr>
              <w:t>genro, nora, sogro(a), enteado(a), madrasta, padrasto e cunhado(a).</w:t>
            </w:r>
          </w:p>
          <w:p w14:paraId="0B5D6432" w14:textId="77777777" w:rsidR="00784181" w:rsidRDefault="00784181">
            <w:pPr>
              <w:autoSpaceDE w:val="0"/>
              <w:autoSpaceDN w:val="0"/>
              <w:adjustRightInd w:val="0"/>
              <w:spacing w:line="14" w:lineRule="auto"/>
              <w:jc w:val="both"/>
              <w:rPr>
                <w:rFonts w:ascii="Verdana" w:hAnsi="Verdana" w:cs="TimesNewRomanPSMT"/>
                <w:sz w:val="22"/>
                <w:szCs w:val="22"/>
              </w:rPr>
            </w:pPr>
          </w:p>
        </w:tc>
      </w:tr>
    </w:tbl>
    <w:p w14:paraId="6B1F7F4D" w14:textId="77777777" w:rsidR="00784181" w:rsidRDefault="00784181">
      <w:pPr>
        <w:autoSpaceDE w:val="0"/>
        <w:autoSpaceDN w:val="0"/>
        <w:adjustRightInd w:val="0"/>
        <w:jc w:val="both"/>
        <w:rPr>
          <w:rFonts w:ascii="Verdana" w:hAnsi="Verdana" w:cs="TimesNewRomanPSMT"/>
          <w:sz w:val="22"/>
          <w:szCs w:val="22"/>
        </w:rPr>
      </w:pPr>
    </w:p>
    <w:tbl>
      <w:tblPr>
        <w:tblW w:w="9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0"/>
      </w:tblGrid>
      <w:tr w:rsidR="00784181" w14:paraId="053761A2" w14:textId="77777777">
        <w:tc>
          <w:tcPr>
            <w:tcW w:w="9250" w:type="dxa"/>
          </w:tcPr>
          <w:p w14:paraId="32639A4B" w14:textId="77777777" w:rsidR="00784181" w:rsidRDefault="00784181">
            <w:pPr>
              <w:autoSpaceDE w:val="0"/>
              <w:autoSpaceDN w:val="0"/>
              <w:adjustRightInd w:val="0"/>
              <w:jc w:val="both"/>
              <w:rPr>
                <w:rFonts w:ascii="Verdana" w:hAnsi="Verdana" w:cs="TimesNewRomanPSMT"/>
                <w:sz w:val="22"/>
                <w:szCs w:val="22"/>
              </w:rPr>
            </w:pPr>
            <w:r>
              <w:rPr>
                <w:rFonts w:ascii="Verdana" w:hAnsi="Verdana" w:cs="TimesNewRomanPSMT"/>
                <w:sz w:val="22"/>
                <w:szCs w:val="22"/>
              </w:rPr>
              <w:t>Informe também a existência de cônjuge, companheiro ou parente em linha reta, colateral ou por afinidade, até o terceiro grau, inclusive, no exercício de cargo de direção, chefia ou assessoramento no âmbito dos Poderes Judiciário ou Legislativo, do Ministério Público, da Defensoria Pública, das Autarquias (inclusive das universidades públicas), das empresas controladas pelo Estado e das fundações instituídas e mantidas pelo Poder Público:</w:t>
            </w:r>
          </w:p>
          <w:p w14:paraId="322309B0" w14:textId="77777777" w:rsidR="00784181" w:rsidRDefault="00784181">
            <w:pPr>
              <w:autoSpaceDE w:val="0"/>
              <w:autoSpaceDN w:val="0"/>
              <w:adjustRightInd w:val="0"/>
              <w:jc w:val="both"/>
              <w:rPr>
                <w:rFonts w:ascii="Verdana" w:hAnsi="Verdana" w:cs="TimesNewRomanPSMT"/>
                <w:sz w:val="22"/>
                <w:szCs w:val="22"/>
              </w:rPr>
            </w:pPr>
          </w:p>
        </w:tc>
      </w:tr>
    </w:tbl>
    <w:p w14:paraId="38A93C46" w14:textId="77777777" w:rsidR="00784181" w:rsidRDefault="00784181">
      <w:pPr>
        <w:autoSpaceDE w:val="0"/>
        <w:autoSpaceDN w:val="0"/>
        <w:adjustRightInd w:val="0"/>
        <w:jc w:val="both"/>
        <w:rPr>
          <w:rFonts w:ascii="Verdana" w:hAnsi="Verdana" w:cs="TimesNewRomanPSMT"/>
          <w:sz w:val="22"/>
          <w:szCs w:val="22"/>
        </w:rPr>
      </w:pPr>
    </w:p>
    <w:p w14:paraId="4F7A1AA7" w14:textId="77777777" w:rsidR="00784181" w:rsidRDefault="00784181">
      <w:pPr>
        <w:autoSpaceDE w:val="0"/>
        <w:autoSpaceDN w:val="0"/>
        <w:adjustRightInd w:val="0"/>
        <w:jc w:val="both"/>
        <w:rPr>
          <w:rFonts w:ascii="Verdana" w:hAnsi="Verdana" w:cs="TimesNewRomanPSMT"/>
          <w:sz w:val="22"/>
          <w:szCs w:val="22"/>
        </w:rPr>
      </w:pPr>
    </w:p>
    <w:p w14:paraId="1A5D4E9D" w14:textId="38940F11" w:rsidR="00784181" w:rsidRDefault="000A76D3">
      <w:pPr>
        <w:autoSpaceDE w:val="0"/>
        <w:autoSpaceDN w:val="0"/>
        <w:adjustRightInd w:val="0"/>
        <w:jc w:val="both"/>
        <w:rPr>
          <w:rFonts w:ascii="Verdana" w:hAnsi="Verdana" w:cs="TimesNewRomanPSMT"/>
          <w:sz w:val="22"/>
          <w:szCs w:val="22"/>
        </w:rPr>
      </w:pPr>
      <w:r>
        <w:rPr>
          <w:rFonts w:ascii="Verdana" w:hAnsi="Verdana" w:cs="TimesNewRomanPSMT"/>
          <w:sz w:val="22"/>
          <w:szCs w:val="22"/>
        </w:rPr>
        <w:t>Americana</w:t>
      </w:r>
      <w:r w:rsidR="00784181">
        <w:rPr>
          <w:rFonts w:ascii="Verdana" w:hAnsi="Verdana" w:cs="TimesNewRomanPSMT"/>
          <w:sz w:val="22"/>
          <w:szCs w:val="22"/>
        </w:rPr>
        <w:t>,</w:t>
      </w:r>
      <w:r>
        <w:rPr>
          <w:rFonts w:ascii="Verdana" w:hAnsi="Verdana" w:cs="TimesNewRomanPSMT"/>
          <w:sz w:val="22"/>
          <w:szCs w:val="22"/>
        </w:rPr>
        <w:t xml:space="preserve"> </w:t>
      </w:r>
      <w:r w:rsidR="00784181">
        <w:rPr>
          <w:rFonts w:ascii="Verdana" w:hAnsi="Verdana" w:cs="TimesNewRomanPSMT"/>
          <w:sz w:val="22"/>
          <w:szCs w:val="22"/>
        </w:rPr>
        <w:t xml:space="preserve">____de________________ </w:t>
      </w:r>
      <w:proofErr w:type="spellStart"/>
      <w:r w:rsidR="00784181">
        <w:rPr>
          <w:rFonts w:ascii="Verdana" w:hAnsi="Verdana" w:cs="TimesNewRomanPSMT"/>
          <w:sz w:val="22"/>
          <w:szCs w:val="22"/>
        </w:rPr>
        <w:t>de</w:t>
      </w:r>
      <w:proofErr w:type="spellEnd"/>
      <w:r w:rsidR="00784181">
        <w:rPr>
          <w:rFonts w:ascii="Verdana" w:hAnsi="Verdana" w:cs="TimesNewRomanPSMT"/>
          <w:sz w:val="22"/>
          <w:szCs w:val="22"/>
        </w:rPr>
        <w:t xml:space="preserve"> 20____.</w:t>
      </w:r>
    </w:p>
    <w:p w14:paraId="089D9DA1" w14:textId="77777777" w:rsidR="00784181" w:rsidRDefault="00784181">
      <w:pPr>
        <w:autoSpaceDE w:val="0"/>
        <w:autoSpaceDN w:val="0"/>
        <w:adjustRightInd w:val="0"/>
        <w:jc w:val="both"/>
        <w:rPr>
          <w:rFonts w:ascii="Verdana" w:hAnsi="Verdana" w:cs="TimesNewRomanPSMT"/>
          <w:sz w:val="22"/>
          <w:szCs w:val="22"/>
        </w:rPr>
      </w:pPr>
    </w:p>
    <w:p w14:paraId="21B4CCA2" w14:textId="77777777" w:rsidR="00784181" w:rsidRDefault="00784181">
      <w:pPr>
        <w:autoSpaceDE w:val="0"/>
        <w:autoSpaceDN w:val="0"/>
        <w:adjustRightInd w:val="0"/>
        <w:jc w:val="both"/>
        <w:rPr>
          <w:rFonts w:ascii="Verdana" w:hAnsi="Verdana" w:cs="TimesNewRomanPSMT"/>
          <w:sz w:val="22"/>
          <w:szCs w:val="22"/>
        </w:rPr>
      </w:pPr>
    </w:p>
    <w:p w14:paraId="301B1D99" w14:textId="77777777" w:rsidR="00784181" w:rsidRDefault="00784181">
      <w:pPr>
        <w:autoSpaceDE w:val="0"/>
        <w:autoSpaceDN w:val="0"/>
        <w:adjustRightInd w:val="0"/>
        <w:jc w:val="both"/>
        <w:rPr>
          <w:rFonts w:ascii="Verdana" w:hAnsi="Verdana" w:cs="TimesNewRomanPSMT"/>
          <w:sz w:val="22"/>
          <w:szCs w:val="22"/>
        </w:rPr>
      </w:pPr>
      <w:r>
        <w:rPr>
          <w:rFonts w:ascii="Verdana" w:hAnsi="Verdana" w:cs="TimesNewRomanPSMT"/>
          <w:sz w:val="22"/>
          <w:szCs w:val="22"/>
        </w:rPr>
        <w:t>_________________________________</w:t>
      </w:r>
    </w:p>
    <w:p w14:paraId="1B4B39A5" w14:textId="77777777" w:rsidR="00784181" w:rsidRDefault="00784181">
      <w:pPr>
        <w:autoSpaceDE w:val="0"/>
        <w:autoSpaceDN w:val="0"/>
        <w:adjustRightInd w:val="0"/>
        <w:jc w:val="both"/>
        <w:rPr>
          <w:rFonts w:ascii="Verdana" w:hAnsi="Verdana" w:cs="TimesNewRomanPS-BoldItalicMT"/>
          <w:b/>
          <w:bCs/>
          <w:iCs/>
          <w:sz w:val="22"/>
          <w:szCs w:val="22"/>
        </w:rPr>
      </w:pPr>
      <w:r>
        <w:rPr>
          <w:rFonts w:ascii="Verdana" w:hAnsi="Verdana" w:cs="TimesNewRomanPS-BoldItalicMT"/>
          <w:b/>
          <w:bCs/>
          <w:iCs/>
          <w:sz w:val="22"/>
          <w:szCs w:val="22"/>
        </w:rPr>
        <w:t>Declarante</w:t>
      </w:r>
    </w:p>
    <w:p w14:paraId="2FEF3839" w14:textId="77777777" w:rsidR="00784181" w:rsidRDefault="00784181">
      <w:pPr>
        <w:autoSpaceDE w:val="0"/>
        <w:autoSpaceDN w:val="0"/>
        <w:adjustRightInd w:val="0"/>
        <w:spacing w:line="360" w:lineRule="auto"/>
        <w:jc w:val="both"/>
        <w:rPr>
          <w:rFonts w:ascii="Verdana" w:hAnsi="Verdana" w:cs="Arial"/>
          <w:sz w:val="22"/>
          <w:szCs w:val="22"/>
        </w:rPr>
      </w:pPr>
    </w:p>
    <w:p w14:paraId="074CAEEA" w14:textId="77777777" w:rsidR="00784181" w:rsidRDefault="00784181">
      <w:pPr>
        <w:autoSpaceDE w:val="0"/>
        <w:autoSpaceDN w:val="0"/>
        <w:adjustRightInd w:val="0"/>
        <w:spacing w:line="360" w:lineRule="auto"/>
        <w:jc w:val="both"/>
        <w:rPr>
          <w:rFonts w:ascii="Verdana" w:hAnsi="Verdana" w:cs="Arial"/>
          <w:sz w:val="22"/>
          <w:szCs w:val="22"/>
        </w:rPr>
      </w:pPr>
    </w:p>
    <w:p w14:paraId="23DEF012" w14:textId="77777777" w:rsidR="00784181" w:rsidRDefault="00784181">
      <w:pPr>
        <w:autoSpaceDE w:val="0"/>
        <w:autoSpaceDN w:val="0"/>
        <w:adjustRightInd w:val="0"/>
        <w:spacing w:before="120" w:after="120" w:line="360" w:lineRule="auto"/>
        <w:ind w:firstLine="357"/>
        <w:jc w:val="center"/>
        <w:sectPr w:rsidR="00784181">
          <w:footerReference w:type="default" r:id="rId6"/>
          <w:pgSz w:w="11906" w:h="16838"/>
          <w:pgMar w:top="1418" w:right="1701" w:bottom="1418" w:left="1701" w:header="709" w:footer="709" w:gutter="0"/>
          <w:cols w:space="708"/>
          <w:docGrid w:linePitch="360"/>
        </w:sect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784181" w14:paraId="0D1D456F" w14:textId="77777777">
        <w:tc>
          <w:tcPr>
            <w:tcW w:w="10080" w:type="dxa"/>
            <w:tcBorders>
              <w:top w:val="single" w:sz="4" w:space="0" w:color="auto"/>
              <w:left w:val="single" w:sz="4" w:space="0" w:color="auto"/>
              <w:bottom w:val="single" w:sz="4" w:space="0" w:color="auto"/>
              <w:right w:val="single" w:sz="4" w:space="0" w:color="auto"/>
            </w:tcBorders>
            <w:vAlign w:val="center"/>
          </w:tcPr>
          <w:p w14:paraId="3AACAAB2" w14:textId="77777777" w:rsidR="00784181" w:rsidRDefault="00784181">
            <w:pPr>
              <w:autoSpaceDE w:val="0"/>
              <w:autoSpaceDN w:val="0"/>
              <w:adjustRightInd w:val="0"/>
              <w:spacing w:before="120" w:after="120" w:line="360" w:lineRule="auto"/>
              <w:ind w:firstLine="357"/>
              <w:jc w:val="center"/>
              <w:rPr>
                <w:rFonts w:ascii="Verdana" w:hAnsi="Verdana"/>
                <w:b/>
                <w:sz w:val="22"/>
                <w:szCs w:val="22"/>
              </w:rPr>
            </w:pPr>
            <w:r>
              <w:lastRenderedPageBreak/>
              <w:br w:type="page"/>
            </w:r>
            <w:r>
              <w:rPr>
                <w:rFonts w:ascii="Verdana" w:hAnsi="Verdana"/>
                <w:b/>
                <w:sz w:val="22"/>
                <w:szCs w:val="22"/>
              </w:rPr>
              <w:t>INFORMAÇÕES ADICIONAIS</w:t>
            </w:r>
          </w:p>
        </w:tc>
      </w:tr>
      <w:tr w:rsidR="00784181" w14:paraId="7F4A2695" w14:textId="77777777">
        <w:tc>
          <w:tcPr>
            <w:tcW w:w="10080" w:type="dxa"/>
            <w:tcBorders>
              <w:top w:val="single" w:sz="4" w:space="0" w:color="auto"/>
              <w:left w:val="single" w:sz="4" w:space="0" w:color="auto"/>
              <w:bottom w:val="nil"/>
              <w:right w:val="single" w:sz="4" w:space="0" w:color="auto"/>
            </w:tcBorders>
          </w:tcPr>
          <w:p w14:paraId="36FD73D7" w14:textId="77777777" w:rsidR="00784181" w:rsidRDefault="00784181">
            <w:pPr>
              <w:autoSpaceDE w:val="0"/>
              <w:autoSpaceDN w:val="0"/>
              <w:adjustRightInd w:val="0"/>
              <w:spacing w:before="120" w:line="360" w:lineRule="auto"/>
              <w:rPr>
                <w:rFonts w:ascii="Verdana" w:hAnsi="Verdana"/>
                <w:sz w:val="22"/>
                <w:szCs w:val="22"/>
                <w:u w:val="single"/>
              </w:rPr>
            </w:pPr>
            <w:r>
              <w:rPr>
                <w:rFonts w:ascii="Verdana" w:hAnsi="Verdana"/>
                <w:b/>
                <w:sz w:val="22"/>
                <w:szCs w:val="22"/>
                <w:u w:val="single"/>
              </w:rPr>
              <w:t>DO</w:t>
            </w:r>
            <w:r>
              <w:rPr>
                <w:rFonts w:ascii="Verdana" w:hAnsi="Verdana"/>
                <w:b/>
                <w:sz w:val="22"/>
                <w:szCs w:val="22"/>
              </w:rPr>
              <w:t xml:space="preserve"> </w:t>
            </w:r>
            <w:r>
              <w:rPr>
                <w:rFonts w:ascii="Verdana" w:hAnsi="Verdana"/>
                <w:b/>
                <w:sz w:val="22"/>
                <w:szCs w:val="22"/>
                <w:u w:val="single"/>
              </w:rPr>
              <w:t>SERVIDOR</w:t>
            </w:r>
          </w:p>
          <w:p w14:paraId="3451C1A5" w14:textId="77777777" w:rsidR="00784181" w:rsidRDefault="00784181">
            <w:pPr>
              <w:autoSpaceDE w:val="0"/>
              <w:autoSpaceDN w:val="0"/>
              <w:adjustRightInd w:val="0"/>
              <w:spacing w:line="360" w:lineRule="auto"/>
              <w:ind w:right="-79"/>
              <w:jc w:val="both"/>
              <w:rPr>
                <w:rFonts w:ascii="Verdana" w:hAnsi="Verdana"/>
                <w:sz w:val="22"/>
                <w:szCs w:val="22"/>
              </w:rPr>
            </w:pPr>
            <w:r>
              <w:rPr>
                <w:rFonts w:ascii="Verdana" w:hAnsi="Verdana"/>
                <w:sz w:val="22"/>
                <w:szCs w:val="22"/>
              </w:rPr>
              <w:t>1) Indicar o cargo em comissão ou a função de confiança/gratificada de que é ocupante:</w:t>
            </w:r>
          </w:p>
          <w:p w14:paraId="3F7E95CE"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Cargo/função:___________________________________________________________</w:t>
            </w:r>
          </w:p>
          <w:p w14:paraId="7645E8E2"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Órgão/entidade:_________________________________________________________</w:t>
            </w:r>
          </w:p>
          <w:p w14:paraId="73041943" w14:textId="77777777" w:rsidR="00784181" w:rsidRDefault="00784181">
            <w:pPr>
              <w:rPr>
                <w:rFonts w:ascii="Verdana" w:hAnsi="Verdana"/>
                <w:sz w:val="22"/>
                <w:szCs w:val="22"/>
              </w:rPr>
            </w:pPr>
          </w:p>
        </w:tc>
      </w:tr>
      <w:tr w:rsidR="00784181" w14:paraId="7B8DB5C3" w14:textId="77777777">
        <w:tc>
          <w:tcPr>
            <w:tcW w:w="10080" w:type="dxa"/>
            <w:tcBorders>
              <w:top w:val="nil"/>
              <w:left w:val="single" w:sz="4" w:space="0" w:color="auto"/>
              <w:bottom w:val="nil"/>
              <w:right w:val="single" w:sz="4" w:space="0" w:color="auto"/>
            </w:tcBorders>
          </w:tcPr>
          <w:p w14:paraId="5AB71D16" w14:textId="77777777" w:rsidR="00784181" w:rsidRDefault="00784181">
            <w:pPr>
              <w:autoSpaceDE w:val="0"/>
              <w:autoSpaceDN w:val="0"/>
              <w:adjustRightInd w:val="0"/>
              <w:spacing w:before="120" w:line="360" w:lineRule="auto"/>
              <w:rPr>
                <w:rFonts w:ascii="Verdana" w:hAnsi="Verdana"/>
                <w:sz w:val="22"/>
                <w:szCs w:val="22"/>
              </w:rPr>
            </w:pPr>
            <w:r>
              <w:rPr>
                <w:rFonts w:ascii="Verdana" w:hAnsi="Verdana"/>
                <w:sz w:val="22"/>
                <w:szCs w:val="22"/>
              </w:rPr>
              <w:t>2) É ocupante de cargo efetivo/função permanente? (     ) S/N</w:t>
            </w:r>
          </w:p>
          <w:p w14:paraId="3DE3B1AE"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 xml:space="preserve">Em </w:t>
            </w:r>
            <w:r>
              <w:rPr>
                <w:rFonts w:ascii="Verdana" w:hAnsi="Verdana"/>
                <w:b/>
                <w:sz w:val="22"/>
                <w:szCs w:val="22"/>
              </w:rPr>
              <w:t>caso positivo</w:t>
            </w:r>
            <w:r>
              <w:rPr>
                <w:rFonts w:ascii="Verdana" w:hAnsi="Verdana"/>
                <w:sz w:val="22"/>
                <w:szCs w:val="22"/>
              </w:rPr>
              <w:t>, indicar:</w:t>
            </w:r>
          </w:p>
          <w:p w14:paraId="63242E22"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Cargo/função:___________________________________________________________</w:t>
            </w:r>
          </w:p>
          <w:p w14:paraId="7E0ACAF4"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Órgão/entidade:_________________________________________________________</w:t>
            </w:r>
          </w:p>
          <w:p w14:paraId="7F18F576" w14:textId="77777777" w:rsidR="00784181" w:rsidRDefault="00784181">
            <w:pPr>
              <w:rPr>
                <w:rFonts w:ascii="Verdana" w:hAnsi="Verdana"/>
                <w:sz w:val="22"/>
                <w:szCs w:val="22"/>
                <w:u w:val="single"/>
              </w:rPr>
            </w:pPr>
          </w:p>
        </w:tc>
      </w:tr>
      <w:tr w:rsidR="00784181" w14:paraId="256AF588" w14:textId="77777777">
        <w:tc>
          <w:tcPr>
            <w:tcW w:w="10080" w:type="dxa"/>
            <w:tcBorders>
              <w:top w:val="nil"/>
              <w:left w:val="single" w:sz="4" w:space="0" w:color="auto"/>
              <w:bottom w:val="single" w:sz="4" w:space="0" w:color="auto"/>
              <w:right w:val="single" w:sz="4" w:space="0" w:color="auto"/>
            </w:tcBorders>
          </w:tcPr>
          <w:p w14:paraId="0682EA76" w14:textId="77777777" w:rsidR="00784181" w:rsidRDefault="00784181">
            <w:pPr>
              <w:autoSpaceDE w:val="0"/>
              <w:autoSpaceDN w:val="0"/>
              <w:adjustRightInd w:val="0"/>
              <w:spacing w:before="120" w:line="360" w:lineRule="auto"/>
              <w:jc w:val="both"/>
              <w:rPr>
                <w:rFonts w:ascii="Verdana" w:hAnsi="Verdana"/>
                <w:sz w:val="22"/>
                <w:szCs w:val="22"/>
              </w:rPr>
            </w:pPr>
            <w:r>
              <w:rPr>
                <w:rFonts w:ascii="Verdana" w:hAnsi="Verdana"/>
                <w:sz w:val="22"/>
                <w:szCs w:val="22"/>
              </w:rPr>
              <w:t xml:space="preserve">3) A nomeação/admissão/designação para o cargo em comissão ou função de confiança/gratificada ocorreu antes ou após a edição da Súmula Vinculante nº 13 do Supremo Tribunal Federal, </w:t>
            </w:r>
            <w:r>
              <w:rPr>
                <w:rFonts w:ascii="Verdana" w:hAnsi="Verdana" w:cs="Arial"/>
                <w:sz w:val="22"/>
                <w:szCs w:val="22"/>
              </w:rPr>
              <w:t>de 29 de agosto de 2008?</w:t>
            </w:r>
          </w:p>
          <w:p w14:paraId="676964A4" w14:textId="77777777" w:rsidR="00784181" w:rsidRDefault="00784181">
            <w:pPr>
              <w:autoSpaceDE w:val="0"/>
              <w:autoSpaceDN w:val="0"/>
              <w:adjustRightInd w:val="0"/>
              <w:spacing w:line="360" w:lineRule="auto"/>
              <w:jc w:val="both"/>
              <w:rPr>
                <w:rFonts w:ascii="Verdana" w:hAnsi="Verdana" w:cs="Arial"/>
                <w:sz w:val="22"/>
                <w:szCs w:val="22"/>
              </w:rPr>
            </w:pPr>
            <w:r>
              <w:rPr>
                <w:rFonts w:ascii="Verdana" w:hAnsi="Verdana" w:cs="Arial"/>
                <w:sz w:val="22"/>
                <w:szCs w:val="22"/>
              </w:rPr>
              <w:t>Indicar a data: ____ / ____ / ________.</w:t>
            </w:r>
          </w:p>
          <w:p w14:paraId="5146D51F" w14:textId="77777777" w:rsidR="00784181" w:rsidRDefault="00784181">
            <w:pPr>
              <w:rPr>
                <w:rFonts w:ascii="Verdana" w:hAnsi="Verdana"/>
                <w:sz w:val="22"/>
                <w:szCs w:val="22"/>
                <w:u w:val="single"/>
              </w:rPr>
            </w:pPr>
          </w:p>
        </w:tc>
      </w:tr>
      <w:tr w:rsidR="00784181" w14:paraId="5008B6F5" w14:textId="77777777">
        <w:tc>
          <w:tcPr>
            <w:tcW w:w="10080" w:type="dxa"/>
            <w:tcBorders>
              <w:top w:val="single" w:sz="4" w:space="0" w:color="auto"/>
              <w:left w:val="single" w:sz="4" w:space="0" w:color="auto"/>
              <w:bottom w:val="nil"/>
              <w:right w:val="single" w:sz="4" w:space="0" w:color="auto"/>
            </w:tcBorders>
          </w:tcPr>
          <w:p w14:paraId="135A3222" w14:textId="77777777" w:rsidR="00784181" w:rsidRDefault="00784181">
            <w:pPr>
              <w:autoSpaceDE w:val="0"/>
              <w:autoSpaceDN w:val="0"/>
              <w:adjustRightInd w:val="0"/>
              <w:spacing w:before="120" w:line="360" w:lineRule="auto"/>
              <w:rPr>
                <w:rFonts w:ascii="Verdana" w:hAnsi="Verdana"/>
                <w:sz w:val="22"/>
                <w:szCs w:val="22"/>
                <w:u w:val="single"/>
              </w:rPr>
            </w:pPr>
            <w:r>
              <w:rPr>
                <w:rFonts w:ascii="Verdana" w:hAnsi="Verdana"/>
                <w:b/>
                <w:sz w:val="22"/>
                <w:szCs w:val="22"/>
                <w:u w:val="single"/>
              </w:rPr>
              <w:t>DO</w:t>
            </w:r>
            <w:r>
              <w:rPr>
                <w:rFonts w:ascii="Verdana" w:hAnsi="Verdana"/>
                <w:b/>
                <w:sz w:val="22"/>
                <w:szCs w:val="22"/>
              </w:rPr>
              <w:t xml:space="preserve"> </w:t>
            </w:r>
            <w:r>
              <w:rPr>
                <w:rFonts w:ascii="Verdana" w:hAnsi="Verdana"/>
                <w:b/>
                <w:sz w:val="22"/>
                <w:szCs w:val="22"/>
                <w:u w:val="single"/>
              </w:rPr>
              <w:t>PARENTE</w:t>
            </w:r>
          </w:p>
          <w:p w14:paraId="06420005" w14:textId="77777777" w:rsidR="00784181" w:rsidRDefault="00784181">
            <w:pPr>
              <w:autoSpaceDE w:val="0"/>
              <w:autoSpaceDN w:val="0"/>
              <w:adjustRightInd w:val="0"/>
              <w:spacing w:line="360" w:lineRule="auto"/>
              <w:ind w:right="-79"/>
              <w:jc w:val="both"/>
              <w:rPr>
                <w:rFonts w:ascii="Verdana" w:hAnsi="Verdana"/>
                <w:sz w:val="22"/>
                <w:szCs w:val="22"/>
              </w:rPr>
            </w:pPr>
            <w:r>
              <w:rPr>
                <w:rFonts w:ascii="Verdana" w:hAnsi="Verdana"/>
                <w:sz w:val="22"/>
                <w:szCs w:val="22"/>
              </w:rPr>
              <w:t>1) Indicar o cargo em comissão ou a função de confiança/gratificada de que o parente é ocupante:</w:t>
            </w:r>
          </w:p>
          <w:p w14:paraId="2D07861A"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Cargo/função:___________________________________________________________</w:t>
            </w:r>
          </w:p>
          <w:p w14:paraId="14B05576"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Órgão/entidade:_________________________________________________________</w:t>
            </w:r>
          </w:p>
          <w:p w14:paraId="4BCB4451" w14:textId="77777777" w:rsidR="00784181" w:rsidRDefault="00784181">
            <w:pPr>
              <w:rPr>
                <w:rFonts w:ascii="Verdana" w:hAnsi="Verdana"/>
                <w:sz w:val="22"/>
                <w:szCs w:val="22"/>
                <w:u w:val="single"/>
              </w:rPr>
            </w:pPr>
          </w:p>
        </w:tc>
      </w:tr>
      <w:tr w:rsidR="00784181" w14:paraId="627CF3D3" w14:textId="77777777">
        <w:tc>
          <w:tcPr>
            <w:tcW w:w="10080" w:type="dxa"/>
            <w:tcBorders>
              <w:top w:val="nil"/>
              <w:left w:val="single" w:sz="4" w:space="0" w:color="auto"/>
              <w:bottom w:val="nil"/>
              <w:right w:val="single" w:sz="4" w:space="0" w:color="auto"/>
            </w:tcBorders>
          </w:tcPr>
          <w:p w14:paraId="795FC58B" w14:textId="77777777" w:rsidR="00784181" w:rsidRDefault="00784181">
            <w:pPr>
              <w:autoSpaceDE w:val="0"/>
              <w:autoSpaceDN w:val="0"/>
              <w:adjustRightInd w:val="0"/>
              <w:spacing w:before="120" w:line="360" w:lineRule="auto"/>
              <w:rPr>
                <w:rFonts w:ascii="Verdana" w:hAnsi="Verdana"/>
                <w:sz w:val="22"/>
                <w:szCs w:val="22"/>
              </w:rPr>
            </w:pPr>
            <w:r>
              <w:rPr>
                <w:rFonts w:ascii="Verdana" w:hAnsi="Verdana"/>
                <w:sz w:val="22"/>
                <w:szCs w:val="22"/>
              </w:rPr>
              <w:t>2) O parente é ocupante de cargo efetivo/função permanente? (     ) S/N</w:t>
            </w:r>
          </w:p>
          <w:p w14:paraId="6A2A5EF4"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 xml:space="preserve">Em </w:t>
            </w:r>
            <w:r>
              <w:rPr>
                <w:rFonts w:ascii="Verdana" w:hAnsi="Verdana"/>
                <w:b/>
                <w:sz w:val="22"/>
                <w:szCs w:val="22"/>
              </w:rPr>
              <w:t>caso positivo</w:t>
            </w:r>
            <w:r>
              <w:rPr>
                <w:rFonts w:ascii="Verdana" w:hAnsi="Verdana"/>
                <w:sz w:val="22"/>
                <w:szCs w:val="22"/>
              </w:rPr>
              <w:t>, indicar:</w:t>
            </w:r>
          </w:p>
          <w:p w14:paraId="7689A169"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Cargo/função:___________________________________________________________</w:t>
            </w:r>
          </w:p>
          <w:p w14:paraId="19023321" w14:textId="77777777" w:rsidR="00784181" w:rsidRDefault="00784181">
            <w:pPr>
              <w:autoSpaceDE w:val="0"/>
              <w:autoSpaceDN w:val="0"/>
              <w:adjustRightInd w:val="0"/>
              <w:spacing w:line="360" w:lineRule="auto"/>
              <w:rPr>
                <w:rFonts w:ascii="Verdana" w:hAnsi="Verdana"/>
                <w:sz w:val="22"/>
                <w:szCs w:val="22"/>
              </w:rPr>
            </w:pPr>
            <w:r>
              <w:rPr>
                <w:rFonts w:ascii="Verdana" w:hAnsi="Verdana"/>
                <w:sz w:val="22"/>
                <w:szCs w:val="22"/>
              </w:rPr>
              <w:t>Órgão/entidade:_________________________________________________________</w:t>
            </w:r>
          </w:p>
          <w:p w14:paraId="047047BE" w14:textId="77777777" w:rsidR="00784181" w:rsidRDefault="00784181">
            <w:pPr>
              <w:rPr>
                <w:rFonts w:ascii="Verdana" w:hAnsi="Verdana"/>
                <w:sz w:val="22"/>
                <w:szCs w:val="22"/>
                <w:u w:val="single"/>
              </w:rPr>
            </w:pPr>
          </w:p>
        </w:tc>
      </w:tr>
      <w:tr w:rsidR="00784181" w14:paraId="3B25A531" w14:textId="77777777">
        <w:tc>
          <w:tcPr>
            <w:tcW w:w="10080" w:type="dxa"/>
            <w:tcBorders>
              <w:top w:val="nil"/>
              <w:left w:val="single" w:sz="4" w:space="0" w:color="auto"/>
              <w:bottom w:val="single" w:sz="4" w:space="0" w:color="auto"/>
              <w:right w:val="single" w:sz="4" w:space="0" w:color="auto"/>
            </w:tcBorders>
          </w:tcPr>
          <w:p w14:paraId="6EA2E182" w14:textId="77777777" w:rsidR="00784181" w:rsidRDefault="00784181">
            <w:pPr>
              <w:autoSpaceDE w:val="0"/>
              <w:autoSpaceDN w:val="0"/>
              <w:adjustRightInd w:val="0"/>
              <w:spacing w:before="120" w:line="360" w:lineRule="auto"/>
              <w:jc w:val="both"/>
              <w:rPr>
                <w:rFonts w:ascii="Verdana" w:hAnsi="Verdana"/>
                <w:sz w:val="22"/>
                <w:szCs w:val="22"/>
              </w:rPr>
            </w:pPr>
            <w:r>
              <w:rPr>
                <w:rFonts w:ascii="Verdana" w:hAnsi="Verdana"/>
                <w:sz w:val="22"/>
                <w:szCs w:val="22"/>
              </w:rPr>
              <w:t xml:space="preserve">3) A nomeação/admissão/designação do parente para o cargo em comissão ou função de confiança/gratificada ocorreu antes ou após a edição da Súmula Vinculante nº 13 do Supremo Tribunal Federal, </w:t>
            </w:r>
            <w:r>
              <w:rPr>
                <w:rFonts w:ascii="Verdana" w:hAnsi="Verdana" w:cs="Arial"/>
                <w:sz w:val="22"/>
                <w:szCs w:val="22"/>
              </w:rPr>
              <w:t>de 29 de agosto de 2008?</w:t>
            </w:r>
          </w:p>
          <w:p w14:paraId="79B21BBA" w14:textId="77777777" w:rsidR="00784181" w:rsidRDefault="00784181">
            <w:pPr>
              <w:autoSpaceDE w:val="0"/>
              <w:autoSpaceDN w:val="0"/>
              <w:adjustRightInd w:val="0"/>
              <w:spacing w:before="120" w:line="360" w:lineRule="auto"/>
              <w:jc w:val="both"/>
              <w:rPr>
                <w:rFonts w:ascii="Verdana" w:hAnsi="Verdana" w:cs="Arial"/>
                <w:sz w:val="22"/>
                <w:szCs w:val="22"/>
              </w:rPr>
            </w:pPr>
            <w:r>
              <w:rPr>
                <w:rFonts w:ascii="Verdana" w:hAnsi="Verdana" w:cs="Arial"/>
                <w:sz w:val="22"/>
                <w:szCs w:val="22"/>
              </w:rPr>
              <w:t>Indicar a data: ____ / ____ / ________.</w:t>
            </w:r>
          </w:p>
          <w:p w14:paraId="40DEB72A" w14:textId="77777777" w:rsidR="00784181" w:rsidRDefault="00784181">
            <w:pPr>
              <w:rPr>
                <w:rFonts w:ascii="Verdana" w:hAnsi="Verdana"/>
                <w:sz w:val="22"/>
                <w:szCs w:val="22"/>
                <w:u w:val="single"/>
              </w:rPr>
            </w:pPr>
          </w:p>
        </w:tc>
      </w:tr>
    </w:tbl>
    <w:p w14:paraId="2E3F27F6" w14:textId="77777777" w:rsidR="00784181" w:rsidRDefault="00784181"/>
    <w:sectPr w:rsidR="00784181">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5482" w14:textId="77777777" w:rsidR="00A15426" w:rsidRDefault="00A15426">
      <w:r>
        <w:separator/>
      </w:r>
    </w:p>
  </w:endnote>
  <w:endnote w:type="continuationSeparator" w:id="0">
    <w:p w14:paraId="1B80EE74" w14:textId="77777777" w:rsidR="00A15426" w:rsidRDefault="00A1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67D3" w14:textId="77777777" w:rsidR="00784181" w:rsidRDefault="00784181">
    <w:pPr>
      <w:pStyle w:val="Rodap"/>
      <w:jc w:val="right"/>
    </w:pPr>
    <w:r>
      <w:t>frente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488F" w14:textId="77777777" w:rsidR="00784181" w:rsidRDefault="00784181">
    <w:pPr>
      <w:pStyle w:val="Rodap"/>
      <w:jc w:val="right"/>
    </w:pPr>
    <w:r>
      <w:t>verso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0531" w14:textId="77777777" w:rsidR="00A15426" w:rsidRDefault="00A15426">
      <w:r>
        <w:separator/>
      </w:r>
    </w:p>
  </w:footnote>
  <w:footnote w:type="continuationSeparator" w:id="0">
    <w:p w14:paraId="08279667" w14:textId="77777777" w:rsidR="00A15426" w:rsidRDefault="00A1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3"/>
    <w:rsid w:val="00010E52"/>
    <w:rsid w:val="000A76D3"/>
    <w:rsid w:val="004B7B99"/>
    <w:rsid w:val="005E607A"/>
    <w:rsid w:val="00784181"/>
    <w:rsid w:val="00871399"/>
    <w:rsid w:val="00A15426"/>
    <w:rsid w:val="00C370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19224"/>
  <w15:chartTrackingRefBased/>
  <w15:docId w15:val="{FF597952-99E9-4864-9719-7538B61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autoSpaceDE w:val="0"/>
      <w:autoSpaceDN w:val="0"/>
      <w:adjustRightInd w:val="0"/>
      <w:jc w:val="both"/>
      <w:outlineLvl w:val="0"/>
    </w:pPr>
    <w:rPr>
      <w:rFonts w:ascii="Verdana" w:hAnsi="Verdana"/>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III</vt:lpstr>
    </vt:vector>
  </TitlesOfParts>
  <Company>FDE</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UCRH-MILima</dc:creator>
  <cp:keywords/>
  <cp:lastModifiedBy>Fabiana Helena De Paula Goncalves</cp:lastModifiedBy>
  <cp:revision>2</cp:revision>
  <dcterms:created xsi:type="dcterms:W3CDTF">2024-11-19T16:07:00Z</dcterms:created>
  <dcterms:modified xsi:type="dcterms:W3CDTF">2024-11-19T16:07:00Z</dcterms:modified>
</cp:coreProperties>
</file>