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FEC76" w14:textId="573CC5B5" w:rsidR="00B959BE" w:rsidRPr="007E1F60" w:rsidRDefault="000454B9" w:rsidP="00046D7D">
      <w:pPr>
        <w:jc w:val="center"/>
        <w:rPr>
          <w:rFonts w:cstheme="minorHAnsi"/>
        </w:rPr>
      </w:pPr>
      <w:r>
        <w:rPr>
          <w:rFonts w:cstheme="minorHAnsi"/>
          <w:noProof/>
          <w:lang w:eastAsia="pt-BR"/>
        </w:rPr>
        <w:drawing>
          <wp:anchor distT="0" distB="0" distL="114300" distR="114300" simplePos="0" relativeHeight="251658240" behindDoc="0" locked="1" layoutInCell="1" allowOverlap="0" wp14:anchorId="40E6F37A" wp14:editId="7DC78565">
            <wp:simplePos x="0" y="0"/>
            <wp:positionH relativeFrom="column">
              <wp:posOffset>634365</wp:posOffset>
            </wp:positionH>
            <wp:positionV relativeFrom="page">
              <wp:posOffset>-230505</wp:posOffset>
            </wp:positionV>
            <wp:extent cx="5400000" cy="990000"/>
            <wp:effectExtent l="0" t="0" r="0" b="635"/>
            <wp:wrapNone/>
            <wp:docPr id="107115490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9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926EE" w14:textId="77777777" w:rsidR="00471A85" w:rsidRDefault="00471A85" w:rsidP="00471A85">
      <w:pPr>
        <w:rPr>
          <w:rFonts w:cstheme="minorHAnsi"/>
        </w:rPr>
      </w:pPr>
    </w:p>
    <w:p w14:paraId="194F88EE" w14:textId="02733D83" w:rsidR="00D548D2" w:rsidRDefault="00D548D2" w:rsidP="00471A85">
      <w:pPr>
        <w:tabs>
          <w:tab w:val="left" w:pos="2100"/>
        </w:tabs>
        <w:spacing w:after="0" w:line="240" w:lineRule="auto"/>
        <w:jc w:val="center"/>
        <w:rPr>
          <w:rFonts w:cstheme="minorHAnsi"/>
          <w:b/>
          <w:bCs/>
          <w:color w:val="ED7D31" w:themeColor="accent2"/>
          <w:sz w:val="32"/>
          <w:szCs w:val="32"/>
        </w:rPr>
      </w:pPr>
      <w:r>
        <w:rPr>
          <w:rFonts w:cstheme="minorHAnsi"/>
          <w:b/>
          <w:bCs/>
          <w:color w:val="ED7D31" w:themeColor="accent2"/>
          <w:sz w:val="32"/>
          <w:szCs w:val="32"/>
        </w:rPr>
        <w:t>EDITAL DE ALOCAÇÃO</w:t>
      </w:r>
      <w:r w:rsidR="00471A85" w:rsidRPr="0076153E">
        <w:rPr>
          <w:rFonts w:cstheme="minorHAnsi"/>
          <w:b/>
          <w:bCs/>
          <w:color w:val="ED7D31" w:themeColor="accent2"/>
          <w:sz w:val="32"/>
          <w:szCs w:val="32"/>
        </w:rPr>
        <w:t xml:space="preserve"> Nº </w:t>
      </w:r>
      <w:r>
        <w:rPr>
          <w:rFonts w:cstheme="minorHAnsi"/>
          <w:b/>
          <w:bCs/>
          <w:color w:val="ED7D31" w:themeColor="accent2"/>
          <w:sz w:val="32"/>
          <w:szCs w:val="32"/>
        </w:rPr>
        <w:t>3</w:t>
      </w:r>
      <w:r w:rsidR="00A64F4F">
        <w:rPr>
          <w:rFonts w:cstheme="minorHAnsi"/>
          <w:b/>
          <w:bCs/>
          <w:color w:val="ED7D31" w:themeColor="accent2"/>
          <w:sz w:val="32"/>
          <w:szCs w:val="32"/>
        </w:rPr>
        <w:t>6</w:t>
      </w:r>
      <w:bookmarkStart w:id="0" w:name="_GoBack"/>
      <w:bookmarkEnd w:id="0"/>
      <w:r w:rsidR="00471A85" w:rsidRPr="0076153E">
        <w:rPr>
          <w:rFonts w:cstheme="minorHAnsi"/>
          <w:b/>
          <w:bCs/>
          <w:color w:val="ED7D31" w:themeColor="accent2"/>
          <w:sz w:val="32"/>
          <w:szCs w:val="32"/>
        </w:rPr>
        <w:t>/2024</w:t>
      </w:r>
    </w:p>
    <w:p w14:paraId="2A76C6A9" w14:textId="72845BE2" w:rsidR="00471A85" w:rsidRPr="0076153E" w:rsidRDefault="00D548D2" w:rsidP="00471A85">
      <w:pPr>
        <w:tabs>
          <w:tab w:val="left" w:pos="2100"/>
        </w:tabs>
        <w:spacing w:after="0" w:line="240" w:lineRule="auto"/>
        <w:jc w:val="center"/>
        <w:rPr>
          <w:rFonts w:cstheme="minorHAnsi"/>
          <w:b/>
          <w:bCs/>
          <w:color w:val="ED7D31" w:themeColor="accent2"/>
          <w:sz w:val="32"/>
          <w:szCs w:val="32"/>
        </w:rPr>
      </w:pPr>
      <w:r>
        <w:rPr>
          <w:rFonts w:cstheme="minorHAnsi"/>
          <w:b/>
          <w:bCs/>
          <w:color w:val="ED7D31" w:themeColor="accent2"/>
          <w:sz w:val="32"/>
          <w:szCs w:val="32"/>
        </w:rPr>
        <w:t xml:space="preserve">PROGRAMA DE ENSINO INTEGRAL </w:t>
      </w:r>
    </w:p>
    <w:p w14:paraId="29B00E7F" w14:textId="070F6039" w:rsidR="00471A85" w:rsidRPr="007E1F60" w:rsidRDefault="00471A85" w:rsidP="00471A85">
      <w:pPr>
        <w:tabs>
          <w:tab w:val="left" w:pos="2100"/>
        </w:tabs>
        <w:spacing w:after="0" w:line="240" w:lineRule="auto"/>
        <w:jc w:val="center"/>
        <w:rPr>
          <w:rFonts w:cstheme="minorHAnsi"/>
          <w:color w:val="00BF63"/>
          <w:sz w:val="32"/>
          <w:szCs w:val="32"/>
        </w:rPr>
      </w:pPr>
    </w:p>
    <w:p w14:paraId="6228F474" w14:textId="00C715E1" w:rsidR="00471A85" w:rsidRPr="00D548D2" w:rsidRDefault="00471A85" w:rsidP="00D548D2">
      <w:pPr>
        <w:tabs>
          <w:tab w:val="left" w:pos="2100"/>
        </w:tabs>
        <w:spacing w:before="240" w:after="0" w:line="240" w:lineRule="auto"/>
        <w:ind w:left="708"/>
        <w:jc w:val="right"/>
        <w:rPr>
          <w:rFonts w:cstheme="minorHAnsi"/>
          <w:kern w:val="0"/>
          <w:sz w:val="24"/>
          <w:szCs w:val="24"/>
        </w:rPr>
      </w:pPr>
      <w:r w:rsidRPr="00D548D2">
        <w:rPr>
          <w:rFonts w:cstheme="minorHAnsi"/>
          <w:kern w:val="0"/>
          <w:sz w:val="24"/>
          <w:szCs w:val="24"/>
        </w:rPr>
        <w:t xml:space="preserve">Taubaté, </w:t>
      </w:r>
      <w:r w:rsidR="005E08E7">
        <w:rPr>
          <w:rFonts w:cstheme="minorHAnsi"/>
          <w:kern w:val="0"/>
          <w:sz w:val="24"/>
          <w:szCs w:val="24"/>
        </w:rPr>
        <w:t>25</w:t>
      </w:r>
      <w:r w:rsidRPr="00D548D2">
        <w:rPr>
          <w:rFonts w:cstheme="minorHAnsi"/>
          <w:kern w:val="0"/>
          <w:sz w:val="24"/>
          <w:szCs w:val="24"/>
        </w:rPr>
        <w:t xml:space="preserve"> de </w:t>
      </w:r>
      <w:r w:rsidR="00D548D2" w:rsidRPr="00D548D2">
        <w:rPr>
          <w:rFonts w:cstheme="minorHAnsi"/>
          <w:kern w:val="0"/>
          <w:sz w:val="24"/>
          <w:szCs w:val="24"/>
        </w:rPr>
        <w:t>outu</w:t>
      </w:r>
      <w:r w:rsidRPr="00D548D2">
        <w:rPr>
          <w:rFonts w:cstheme="minorHAnsi"/>
          <w:kern w:val="0"/>
          <w:sz w:val="24"/>
          <w:szCs w:val="24"/>
        </w:rPr>
        <w:t>bro de 2024</w:t>
      </w:r>
    </w:p>
    <w:p w14:paraId="2F96500B" w14:textId="5F758A49" w:rsidR="00D548D2" w:rsidRPr="00D548D2" w:rsidRDefault="00D548D2" w:rsidP="00D548D2">
      <w:pPr>
        <w:pStyle w:val="Ttulo1"/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D548D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Assunto: Publicação de vagas para alocação em unidades escolares pertencentes ao Programa de Ensino Integral – PEI.</w:t>
      </w:r>
    </w:p>
    <w:p w14:paraId="0EF699CE" w14:textId="0BC8FEE5" w:rsidR="00D548D2" w:rsidRPr="00D548D2" w:rsidRDefault="00471A85" w:rsidP="00D548D2">
      <w:pPr>
        <w:pStyle w:val="Ttulo1"/>
        <w:ind w:left="360"/>
        <w:jc w:val="both"/>
        <w:rPr>
          <w:rFonts w:asciiTheme="minorHAnsi" w:hAnsiTheme="minorHAnsi" w:cstheme="minorHAnsi"/>
        </w:rPr>
      </w:pPr>
      <w:r w:rsidRPr="00D548D2">
        <w:rPr>
          <w:rFonts w:asciiTheme="minorHAnsi" w:hAnsiTheme="minorHAnsi" w:cstheme="minorHAnsi"/>
          <w:bCs/>
          <w:kern w:val="0"/>
          <w:szCs w:val="24"/>
        </w:rPr>
        <w:t>Interessado:</w:t>
      </w:r>
      <w:r w:rsidRPr="00D548D2">
        <w:rPr>
          <w:rFonts w:asciiTheme="minorHAnsi" w:hAnsiTheme="minorHAnsi" w:cstheme="minorHAnsi"/>
          <w:kern w:val="0"/>
          <w:szCs w:val="24"/>
        </w:rPr>
        <w:t xml:space="preserve"> </w:t>
      </w:r>
      <w:r w:rsidR="00D548D2" w:rsidRPr="00D548D2">
        <w:rPr>
          <w:rFonts w:asciiTheme="minorHAnsi" w:hAnsiTheme="minorHAnsi" w:cstheme="minorHAnsi"/>
          <w:b w:val="0"/>
          <w:bCs/>
          <w:kern w:val="0"/>
          <w:szCs w:val="24"/>
        </w:rPr>
        <w:t xml:space="preserve">Docentes </w:t>
      </w:r>
      <w:r w:rsidR="00D548D2" w:rsidRPr="00D548D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categoria A, F, docentes categoria O e candidatos a contração – Lista </w:t>
      </w:r>
      <w:proofErr w:type="spellStart"/>
      <w:r w:rsidR="00D548D2" w:rsidRPr="00D548D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Vunesp</w:t>
      </w:r>
      <w:proofErr w:type="spellEnd"/>
      <w:r w:rsidR="00D548D2" w:rsidRPr="00D548D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, que optaram pelo PEI, devidamente classificados no Processo de Credenciamento do programa para atuação no ano letivo de 2024 e Processos de Credenciamento Emergencial </w:t>
      </w:r>
      <w:proofErr w:type="spellStart"/>
      <w:r w:rsidR="00D548D2" w:rsidRPr="00D548D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PEl</w:t>
      </w:r>
      <w:proofErr w:type="spellEnd"/>
      <w:r w:rsidR="00D548D2" w:rsidRPr="00D548D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do ano letivo de 2024.</w:t>
      </w:r>
    </w:p>
    <w:p w14:paraId="42C0A9F4" w14:textId="25772690" w:rsidR="00471A85" w:rsidRPr="00D548D2" w:rsidRDefault="00471A85" w:rsidP="00D548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7444CD74" w14:textId="77777777" w:rsidR="00471A85" w:rsidRPr="00D548D2" w:rsidRDefault="00471A85" w:rsidP="00D548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306C8C8A" w14:textId="77777777" w:rsidR="00D548D2" w:rsidRPr="00D548D2" w:rsidRDefault="00D548D2" w:rsidP="00D548D2">
      <w:pPr>
        <w:spacing w:line="330" w:lineRule="atLeast"/>
        <w:jc w:val="both"/>
        <w:textAlignment w:val="baseline"/>
        <w:rPr>
          <w:rFonts w:eastAsia="Times New Roman" w:cstheme="minorHAnsi"/>
          <w:color w:val="000000" w:themeColor="text1"/>
          <w:lang w:eastAsia="pt-BR"/>
        </w:rPr>
      </w:pPr>
      <w:r w:rsidRPr="00D548D2">
        <w:rPr>
          <w:rFonts w:eastAsia="Times New Roman" w:cstheme="minorHAnsi"/>
          <w:b/>
          <w:bCs/>
          <w:color w:val="000000" w:themeColor="text1"/>
          <w:lang w:eastAsia="pt-BR"/>
        </w:rPr>
        <w:t> </w:t>
      </w:r>
    </w:p>
    <w:p w14:paraId="4F5863F9" w14:textId="77777777" w:rsidR="00D548D2" w:rsidRPr="00D548D2" w:rsidRDefault="00D548D2" w:rsidP="00D548D2">
      <w:pPr>
        <w:spacing w:line="360" w:lineRule="auto"/>
        <w:jc w:val="both"/>
        <w:textAlignment w:val="baseline"/>
        <w:rPr>
          <w:rFonts w:eastAsia="Times New Roman" w:cstheme="minorHAnsi"/>
          <w:color w:val="444444"/>
          <w:lang w:eastAsia="pt-BR"/>
        </w:rPr>
      </w:pPr>
      <w:r w:rsidRPr="00D548D2">
        <w:rPr>
          <w:rFonts w:eastAsia="Times New Roman" w:cstheme="minorHAnsi"/>
          <w:color w:val="444444"/>
          <w:lang w:eastAsia="pt-BR"/>
        </w:rPr>
        <w:t xml:space="preserve">            A Dirigente Regional de Ensino Região de Taubaté, de acordo com as competências e atribuições conferidas pelo Decreto Estadual n.º 64.187/2019, em observância </w:t>
      </w:r>
      <w:r w:rsidRPr="00D548D2">
        <w:rPr>
          <w:rFonts w:cstheme="minorHAnsi"/>
        </w:rPr>
        <w:t xml:space="preserve">a </w:t>
      </w:r>
      <w:r w:rsidRPr="00D548D2">
        <w:rPr>
          <w:rFonts w:cstheme="minorHAnsi"/>
          <w:b/>
        </w:rPr>
        <w:t>Lei Complementar nº 1.374,</w:t>
      </w:r>
      <w:r w:rsidRPr="00D548D2">
        <w:rPr>
          <w:rFonts w:cstheme="minorHAnsi"/>
        </w:rPr>
        <w:t xml:space="preserve"> de 30/03/2022, no </w:t>
      </w:r>
      <w:r w:rsidRPr="00D548D2">
        <w:rPr>
          <w:rFonts w:cstheme="minorHAnsi"/>
          <w:b/>
        </w:rPr>
        <w:t xml:space="preserve">Decreto nº 66.799, </w:t>
      </w:r>
      <w:r w:rsidRPr="00D548D2">
        <w:rPr>
          <w:rFonts w:cstheme="minorHAnsi"/>
        </w:rPr>
        <w:t xml:space="preserve">de 31/05/2022, </w:t>
      </w:r>
      <w:r w:rsidRPr="00D548D2">
        <w:rPr>
          <w:rFonts w:cstheme="minorHAnsi"/>
          <w:b/>
        </w:rPr>
        <w:t>Indicação CEE 213</w:t>
      </w:r>
      <w:r w:rsidRPr="00D548D2">
        <w:rPr>
          <w:rFonts w:cstheme="minorHAnsi"/>
        </w:rPr>
        <w:t xml:space="preserve">, de 27/10/2021, homologada pela Resolução SEDUC, de 27/10/21, </w:t>
      </w:r>
      <w:r w:rsidRPr="00D548D2">
        <w:rPr>
          <w:rFonts w:cstheme="minorHAnsi"/>
          <w:b/>
        </w:rPr>
        <w:t>Resolução SEDUC 47,</w:t>
      </w:r>
      <w:r w:rsidRPr="00D548D2">
        <w:rPr>
          <w:rFonts w:cstheme="minorHAnsi"/>
        </w:rPr>
        <w:t xml:space="preserve"> de 1-11-2023, alterada pelas </w:t>
      </w:r>
      <w:r w:rsidRPr="00D548D2">
        <w:rPr>
          <w:rFonts w:cstheme="minorHAnsi"/>
          <w:b/>
        </w:rPr>
        <w:t>Resoluções SEDUC 67,</w:t>
      </w:r>
      <w:r w:rsidRPr="00D548D2">
        <w:rPr>
          <w:rFonts w:cstheme="minorHAnsi"/>
        </w:rPr>
        <w:t xml:space="preserve"> de 1-12- 2023, </w:t>
      </w:r>
      <w:r w:rsidRPr="00D548D2">
        <w:rPr>
          <w:rFonts w:cstheme="minorHAnsi"/>
          <w:b/>
        </w:rPr>
        <w:t>SEDUC 71</w:t>
      </w:r>
      <w:r w:rsidRPr="00D548D2">
        <w:rPr>
          <w:rFonts w:cstheme="minorHAnsi"/>
        </w:rPr>
        <w:t xml:space="preserve">, de 8-12-2023, </w:t>
      </w:r>
      <w:r w:rsidRPr="00D548D2">
        <w:rPr>
          <w:rFonts w:cstheme="minorHAnsi"/>
          <w:b/>
        </w:rPr>
        <w:t>SEDUC 72,</w:t>
      </w:r>
      <w:r w:rsidRPr="00D548D2">
        <w:rPr>
          <w:rFonts w:cstheme="minorHAnsi"/>
        </w:rPr>
        <w:t xml:space="preserve"> de 11-12-2023 e pela </w:t>
      </w:r>
      <w:r w:rsidRPr="00D548D2">
        <w:rPr>
          <w:rFonts w:cstheme="minorHAnsi"/>
          <w:b/>
        </w:rPr>
        <w:t>Portaria CGRH 03</w:t>
      </w:r>
      <w:r w:rsidRPr="00D548D2">
        <w:rPr>
          <w:rFonts w:cstheme="minorHAnsi"/>
        </w:rPr>
        <w:t xml:space="preserve">, de 18/01/24, torna pública aos </w:t>
      </w:r>
      <w:r w:rsidRPr="00D548D2">
        <w:rPr>
          <w:rFonts w:eastAsia="Times New Roman" w:cstheme="minorHAnsi"/>
          <w:color w:val="444444"/>
          <w:lang w:eastAsia="pt-BR"/>
        </w:rPr>
        <w:t> </w:t>
      </w:r>
      <w:r w:rsidRPr="00D548D2">
        <w:rPr>
          <w:rFonts w:eastAsia="Times New Roman" w:cstheme="minorHAnsi"/>
          <w:b/>
          <w:bCs/>
          <w:color w:val="444444"/>
          <w:lang w:eastAsia="pt-BR"/>
        </w:rPr>
        <w:t>Docentes Categoria A, F,  e Categoria O e  Candidatos a Contração</w:t>
      </w:r>
      <w:r w:rsidRPr="00D548D2">
        <w:rPr>
          <w:rFonts w:eastAsia="Times New Roman" w:cstheme="minorHAnsi"/>
          <w:color w:val="444444"/>
          <w:lang w:eastAsia="pt-BR"/>
        </w:rPr>
        <w:t> </w:t>
      </w:r>
      <w:r w:rsidRPr="00D548D2">
        <w:rPr>
          <w:rFonts w:eastAsia="Times New Roman" w:cstheme="minorHAnsi"/>
          <w:b/>
          <w:bCs/>
          <w:color w:val="444444"/>
          <w:lang w:eastAsia="pt-BR"/>
        </w:rPr>
        <w:t xml:space="preserve">– Lista </w:t>
      </w:r>
      <w:proofErr w:type="spellStart"/>
      <w:r w:rsidRPr="00D548D2">
        <w:rPr>
          <w:rFonts w:eastAsia="Times New Roman" w:cstheme="minorHAnsi"/>
          <w:b/>
          <w:bCs/>
          <w:color w:val="444444"/>
          <w:lang w:eastAsia="pt-BR"/>
        </w:rPr>
        <w:t>Vunesp</w:t>
      </w:r>
      <w:proofErr w:type="spellEnd"/>
      <w:r w:rsidRPr="00D548D2">
        <w:rPr>
          <w:rFonts w:eastAsia="Times New Roman" w:cstheme="minorHAnsi"/>
          <w:color w:val="444444"/>
          <w:lang w:eastAsia="pt-BR"/>
        </w:rPr>
        <w:t xml:space="preserve">, </w:t>
      </w:r>
      <w:r w:rsidRPr="00D548D2">
        <w:rPr>
          <w:rFonts w:cstheme="minorHAnsi"/>
        </w:rPr>
        <w:t>devidamente inscritos no processo de atribuição de classes e aulas 2024 e credenciados para atuação junto ao Programa Ensino Integral</w:t>
      </w:r>
      <w:r w:rsidRPr="00D548D2">
        <w:rPr>
          <w:rFonts w:eastAsia="Times New Roman" w:cstheme="minorHAnsi"/>
          <w:color w:val="444444"/>
          <w:lang w:eastAsia="pt-BR"/>
        </w:rPr>
        <w:t>, a relação de vagas em unidades escolares pertencentes ao Programa de Ensino Integral desta jurisdição a serem oferecidas em sessão de alocação presencial .</w:t>
      </w:r>
    </w:p>
    <w:p w14:paraId="0D001922" w14:textId="77777777" w:rsidR="00D548D2" w:rsidRPr="00D548D2" w:rsidRDefault="00D548D2" w:rsidP="00D548D2">
      <w:pPr>
        <w:spacing w:line="330" w:lineRule="atLeast"/>
        <w:jc w:val="both"/>
        <w:textAlignment w:val="baseline"/>
        <w:rPr>
          <w:rFonts w:cstheme="minorHAnsi"/>
        </w:rPr>
      </w:pPr>
      <w:r w:rsidRPr="00D548D2">
        <w:rPr>
          <w:rFonts w:cstheme="minorHAnsi"/>
        </w:rPr>
        <w:t>1 – A alocação de candidatos credenciados para atuar nas Escolas do Programa Ensino Integral, em 2024, ocorrerá de forma presencial, conforme segue:</w:t>
      </w:r>
    </w:p>
    <w:p w14:paraId="57D0E060" w14:textId="0E7570B9" w:rsidR="00D548D2" w:rsidRPr="00D548D2" w:rsidRDefault="00D548D2" w:rsidP="00D548D2">
      <w:pPr>
        <w:spacing w:line="330" w:lineRule="atLeast"/>
        <w:jc w:val="both"/>
        <w:textAlignment w:val="baseline"/>
        <w:rPr>
          <w:rFonts w:cstheme="minorHAnsi"/>
        </w:rPr>
      </w:pPr>
      <w:r w:rsidRPr="00D548D2">
        <w:rPr>
          <w:rFonts w:cstheme="minorHAnsi"/>
        </w:rPr>
        <w:t xml:space="preserve">1.1 - Data: </w:t>
      </w:r>
      <w:r w:rsidR="005E08E7">
        <w:rPr>
          <w:rFonts w:cstheme="minorHAnsi"/>
          <w:b/>
          <w:bCs/>
        </w:rPr>
        <w:t>30</w:t>
      </w:r>
      <w:r w:rsidRPr="00AE5338">
        <w:rPr>
          <w:rFonts w:cstheme="minorHAnsi"/>
          <w:b/>
          <w:bCs/>
        </w:rPr>
        <w:t>/</w:t>
      </w:r>
      <w:r w:rsidRPr="00992C9C">
        <w:rPr>
          <w:rFonts w:cstheme="minorHAnsi"/>
          <w:b/>
          <w:bCs/>
        </w:rPr>
        <w:t>10/2024</w:t>
      </w:r>
      <w:r w:rsidRPr="00D548D2">
        <w:rPr>
          <w:rFonts w:cstheme="minorHAnsi"/>
          <w:b/>
        </w:rPr>
        <w:t xml:space="preserve"> (quarta-feira);</w:t>
      </w:r>
    </w:p>
    <w:p w14:paraId="033CB778" w14:textId="77777777" w:rsidR="00D548D2" w:rsidRPr="00D548D2" w:rsidRDefault="00D548D2" w:rsidP="00D548D2">
      <w:pPr>
        <w:spacing w:line="330" w:lineRule="atLeast"/>
        <w:jc w:val="both"/>
        <w:textAlignment w:val="baseline"/>
        <w:rPr>
          <w:rFonts w:cstheme="minorHAnsi"/>
        </w:rPr>
      </w:pPr>
      <w:r w:rsidRPr="00D548D2">
        <w:rPr>
          <w:rFonts w:cstheme="minorHAnsi"/>
        </w:rPr>
        <w:t xml:space="preserve">1.2 - Horário: </w:t>
      </w:r>
      <w:r w:rsidRPr="00D548D2">
        <w:rPr>
          <w:rFonts w:cstheme="minorHAnsi"/>
          <w:b/>
        </w:rPr>
        <w:t>8h30</w:t>
      </w:r>
    </w:p>
    <w:p w14:paraId="4B571BFC" w14:textId="03389416" w:rsidR="00D548D2" w:rsidRPr="00D548D2" w:rsidRDefault="00D548D2" w:rsidP="00D548D2">
      <w:pPr>
        <w:spacing w:line="330" w:lineRule="atLeast"/>
        <w:jc w:val="both"/>
        <w:textAlignment w:val="baseline"/>
        <w:rPr>
          <w:rFonts w:eastAsia="Times New Roman" w:cstheme="minorHAnsi"/>
          <w:b/>
          <w:lang w:eastAsia="pt-BR"/>
        </w:rPr>
      </w:pPr>
      <w:r w:rsidRPr="00D548D2">
        <w:rPr>
          <w:rFonts w:cstheme="minorHAnsi"/>
        </w:rPr>
        <w:t xml:space="preserve"> 1.3 - </w:t>
      </w:r>
      <w:proofErr w:type="spellStart"/>
      <w:proofErr w:type="gramStart"/>
      <w:r w:rsidRPr="00D548D2">
        <w:rPr>
          <w:rFonts w:cstheme="minorHAnsi"/>
        </w:rPr>
        <w:t>Local:</w:t>
      </w:r>
      <w:r w:rsidR="005E08E7">
        <w:rPr>
          <w:rFonts w:cstheme="minorHAnsi"/>
        </w:rPr>
        <w:t>Piso</w:t>
      </w:r>
      <w:proofErr w:type="spellEnd"/>
      <w:proofErr w:type="gramEnd"/>
      <w:r w:rsidR="005E08E7">
        <w:rPr>
          <w:rFonts w:cstheme="minorHAnsi"/>
        </w:rPr>
        <w:t xml:space="preserve"> superior -</w:t>
      </w:r>
      <w:r w:rsidRPr="00D548D2">
        <w:rPr>
          <w:rFonts w:cstheme="minorHAnsi"/>
          <w:b/>
        </w:rPr>
        <w:t>Diretoria de Ensino de Taubaté, Praça 08 de maio, nº 28, Centro Taubaté - SP.</w:t>
      </w:r>
    </w:p>
    <w:p w14:paraId="67D95E86" w14:textId="77777777" w:rsidR="00D548D2" w:rsidRPr="00D548D2" w:rsidRDefault="00D548D2" w:rsidP="00D548D2">
      <w:pPr>
        <w:spacing w:line="330" w:lineRule="atLeast"/>
        <w:jc w:val="both"/>
        <w:textAlignment w:val="baseline"/>
        <w:rPr>
          <w:rFonts w:eastAsia="Times New Roman" w:cstheme="minorHAnsi"/>
          <w:color w:val="444444"/>
          <w:lang w:eastAsia="pt-BR"/>
        </w:rPr>
      </w:pPr>
      <w:r w:rsidRPr="00D548D2">
        <w:rPr>
          <w:rFonts w:eastAsia="Times New Roman" w:cstheme="minorHAnsi"/>
          <w:color w:val="444444"/>
          <w:lang w:eastAsia="pt-BR"/>
        </w:rPr>
        <w:t> 2- O candidato deverá comparecer </w:t>
      </w:r>
      <w:r w:rsidRPr="00D548D2">
        <w:rPr>
          <w:rFonts w:eastAsia="Times New Roman" w:cstheme="minorHAnsi"/>
          <w:b/>
          <w:bCs/>
          <w:color w:val="444444"/>
          <w:lang w:eastAsia="pt-BR"/>
        </w:rPr>
        <w:t>presencialmente</w:t>
      </w:r>
      <w:r w:rsidRPr="00D548D2">
        <w:rPr>
          <w:rFonts w:eastAsia="Times New Roman" w:cstheme="minorHAnsi"/>
          <w:color w:val="444444"/>
          <w:lang w:eastAsia="pt-BR"/>
        </w:rPr>
        <w:t xml:space="preserve"> dentro do horário descrito no cronograma e portar documento de identificação com foto, </w:t>
      </w:r>
      <w:r w:rsidRPr="00D548D2">
        <w:rPr>
          <w:rFonts w:cstheme="minorHAnsi"/>
        </w:rPr>
        <w:t>diploma(s) e histórico(s) que comprovem sua formação curricular.</w:t>
      </w:r>
    </w:p>
    <w:p w14:paraId="190C3291" w14:textId="1F3294D4" w:rsidR="00D548D2" w:rsidRPr="00D548D2" w:rsidRDefault="00D548D2" w:rsidP="00D548D2">
      <w:pPr>
        <w:spacing w:after="225" w:line="330" w:lineRule="atLeast"/>
        <w:jc w:val="both"/>
        <w:textAlignment w:val="baseline"/>
        <w:rPr>
          <w:rFonts w:cstheme="minorHAnsi"/>
        </w:rPr>
      </w:pPr>
      <w:r w:rsidRPr="00D548D2">
        <w:rPr>
          <w:rFonts w:eastAsia="Times New Roman" w:cstheme="minorHAnsi"/>
          <w:color w:val="444444"/>
          <w:lang w:eastAsia="pt-BR"/>
        </w:rPr>
        <w:t> </w:t>
      </w:r>
      <w:r w:rsidRPr="00D548D2">
        <w:rPr>
          <w:rFonts w:cstheme="minorHAnsi"/>
        </w:rPr>
        <w:t xml:space="preserve">3 - A alocação seguirá rigorosamente a classificação presente na Lista publicada no site da Diretoria de Ensino (Categoria A, Categoria F e Contratados e Candidatos à contratação Lista </w:t>
      </w:r>
      <w:proofErr w:type="spellStart"/>
      <w:r w:rsidRPr="00D548D2">
        <w:rPr>
          <w:rFonts w:cstheme="minorHAnsi"/>
        </w:rPr>
        <w:t>Vunesp</w:t>
      </w:r>
      <w:proofErr w:type="spellEnd"/>
      <w:r w:rsidRPr="00D548D2">
        <w:rPr>
          <w:rFonts w:cstheme="minorHAnsi"/>
        </w:rPr>
        <w:t>) e em seguida classificação do cadastro emergencial publicada no site da Diretoria de Ensino.</w:t>
      </w:r>
    </w:p>
    <w:p w14:paraId="03FCB022" w14:textId="051EEBEC" w:rsidR="00D548D2" w:rsidRPr="00D548D2" w:rsidRDefault="00D548D2" w:rsidP="00D548D2">
      <w:pPr>
        <w:spacing w:after="225" w:line="330" w:lineRule="atLeast"/>
        <w:jc w:val="both"/>
        <w:textAlignment w:val="baseline"/>
        <w:rPr>
          <w:rFonts w:cstheme="minorHAnsi"/>
        </w:rPr>
      </w:pPr>
      <w:r w:rsidRPr="00D548D2">
        <w:rPr>
          <w:rFonts w:cstheme="minorHAnsi"/>
        </w:rPr>
        <w:t xml:space="preserve"> 4 – O processo de alocação obedecerá a seguinte ordem:</w:t>
      </w:r>
    </w:p>
    <w:p w14:paraId="0FFDB875" w14:textId="504BAC52" w:rsidR="00D548D2" w:rsidRPr="00D548D2" w:rsidRDefault="00D548D2" w:rsidP="00D548D2">
      <w:pPr>
        <w:spacing w:after="225" w:line="330" w:lineRule="atLeast"/>
        <w:jc w:val="both"/>
        <w:textAlignment w:val="baseline"/>
        <w:rPr>
          <w:rFonts w:cstheme="minorHAnsi"/>
        </w:rPr>
      </w:pPr>
      <w:r w:rsidRPr="00D548D2">
        <w:rPr>
          <w:rFonts w:cstheme="minorHAnsi"/>
        </w:rPr>
        <w:t xml:space="preserve"> 4.1 – </w:t>
      </w:r>
      <w:r w:rsidR="00D30409" w:rsidRPr="00D548D2">
        <w:rPr>
          <w:rFonts w:cstheme="minorHAnsi"/>
        </w:rPr>
        <w:t>Alocação</w:t>
      </w:r>
      <w:r w:rsidRPr="00D548D2">
        <w:rPr>
          <w:rFonts w:cstheme="minorHAnsi"/>
        </w:rPr>
        <w:t xml:space="preserve"> dos integrantes do Quadro do Magistério inscritos no credenciamento inicial, conforme as Faixas II e III (Efetivos/categoria A e Ocupantes de Função Atividade/categoria F), na seguinte ordem de prioridade: </w:t>
      </w:r>
    </w:p>
    <w:p w14:paraId="139A2B83" w14:textId="77777777" w:rsidR="00D548D2" w:rsidRPr="00D548D2" w:rsidRDefault="00D548D2" w:rsidP="00D548D2">
      <w:pPr>
        <w:spacing w:after="225" w:line="330" w:lineRule="atLeast"/>
        <w:jc w:val="both"/>
        <w:textAlignment w:val="baseline"/>
        <w:rPr>
          <w:rFonts w:cstheme="minorHAnsi"/>
          <w:b/>
        </w:rPr>
      </w:pPr>
      <w:r w:rsidRPr="00D548D2">
        <w:rPr>
          <w:rFonts w:cstheme="minorHAnsi"/>
          <w:b/>
        </w:rPr>
        <w:t>4.1.1 - Docentes Habilitados:</w:t>
      </w:r>
    </w:p>
    <w:p w14:paraId="1C83ED40" w14:textId="77777777" w:rsidR="00D548D2" w:rsidRPr="00D548D2" w:rsidRDefault="00D548D2" w:rsidP="00D548D2">
      <w:pPr>
        <w:spacing w:after="225" w:line="330" w:lineRule="atLeast"/>
        <w:jc w:val="both"/>
        <w:textAlignment w:val="baseline"/>
        <w:rPr>
          <w:rFonts w:cstheme="minorHAnsi"/>
        </w:rPr>
      </w:pPr>
      <w:r w:rsidRPr="00D548D2">
        <w:rPr>
          <w:rFonts w:cstheme="minorHAnsi"/>
        </w:rPr>
        <w:lastRenderedPageBreak/>
        <w:t xml:space="preserve"> 4.1.1.1 - Titulares de cargo da Diretoria de Ensino de classificação do servidor;</w:t>
      </w:r>
    </w:p>
    <w:p w14:paraId="0C316D9F" w14:textId="77777777" w:rsidR="00D548D2" w:rsidRPr="00D548D2" w:rsidRDefault="00D548D2" w:rsidP="00D548D2">
      <w:pPr>
        <w:spacing w:after="225" w:line="330" w:lineRule="atLeast"/>
        <w:jc w:val="both"/>
        <w:textAlignment w:val="baseline"/>
        <w:rPr>
          <w:rFonts w:cstheme="minorHAnsi"/>
        </w:rPr>
      </w:pPr>
      <w:r w:rsidRPr="00D548D2">
        <w:rPr>
          <w:rFonts w:cstheme="minorHAnsi"/>
        </w:rPr>
        <w:t xml:space="preserve"> 4.1.1.2 - Ocupantes de Função-Atividade da Diretoria de Ensino de classificação do servidor;</w:t>
      </w:r>
    </w:p>
    <w:p w14:paraId="5F47172B" w14:textId="77777777" w:rsidR="00D548D2" w:rsidRPr="00D548D2" w:rsidRDefault="00D548D2" w:rsidP="00D548D2">
      <w:pPr>
        <w:spacing w:after="225" w:line="330" w:lineRule="atLeast"/>
        <w:jc w:val="both"/>
        <w:textAlignment w:val="baseline"/>
        <w:rPr>
          <w:rFonts w:cstheme="minorHAnsi"/>
        </w:rPr>
      </w:pPr>
      <w:r w:rsidRPr="00D548D2">
        <w:rPr>
          <w:rFonts w:cstheme="minorHAnsi"/>
        </w:rPr>
        <w:t xml:space="preserve"> 4.1.1.3 - Titulares de cargo de outra Diretoria de Ensino;</w:t>
      </w:r>
    </w:p>
    <w:p w14:paraId="4550C57B" w14:textId="77777777" w:rsidR="00D548D2" w:rsidRPr="00D548D2" w:rsidRDefault="00D548D2" w:rsidP="00D548D2">
      <w:pPr>
        <w:spacing w:after="225" w:line="330" w:lineRule="atLeast"/>
        <w:jc w:val="both"/>
        <w:textAlignment w:val="baseline"/>
        <w:rPr>
          <w:rFonts w:cstheme="minorHAnsi"/>
        </w:rPr>
      </w:pPr>
      <w:r w:rsidRPr="00D548D2">
        <w:rPr>
          <w:rFonts w:cstheme="minorHAnsi"/>
        </w:rPr>
        <w:t xml:space="preserve"> 4.1.1.4 - Ocupantes de Função-Atividade de outra Diretoria de Ensino;</w:t>
      </w:r>
    </w:p>
    <w:p w14:paraId="46B4D8FF" w14:textId="77777777" w:rsidR="00D548D2" w:rsidRPr="00D548D2" w:rsidRDefault="00D548D2" w:rsidP="00D548D2">
      <w:pPr>
        <w:spacing w:after="225" w:line="330" w:lineRule="atLeast"/>
        <w:jc w:val="both"/>
        <w:textAlignment w:val="baseline"/>
        <w:rPr>
          <w:rFonts w:cstheme="minorHAnsi"/>
        </w:rPr>
      </w:pPr>
      <w:r w:rsidRPr="00D548D2">
        <w:rPr>
          <w:rFonts w:cstheme="minorHAnsi"/>
          <w:b/>
        </w:rPr>
        <w:t xml:space="preserve"> 4.2.1 – Docentes Qualificados</w:t>
      </w:r>
      <w:r w:rsidRPr="00D548D2">
        <w:rPr>
          <w:rFonts w:cstheme="minorHAnsi"/>
        </w:rPr>
        <w:t xml:space="preserve">: </w:t>
      </w:r>
    </w:p>
    <w:p w14:paraId="22F59C42" w14:textId="77777777" w:rsidR="00D548D2" w:rsidRPr="00D548D2" w:rsidRDefault="00D548D2" w:rsidP="00D548D2">
      <w:pPr>
        <w:spacing w:after="225" w:line="330" w:lineRule="atLeast"/>
        <w:jc w:val="both"/>
        <w:textAlignment w:val="baseline"/>
        <w:rPr>
          <w:rFonts w:cstheme="minorHAnsi"/>
        </w:rPr>
      </w:pPr>
      <w:r w:rsidRPr="00D548D2">
        <w:rPr>
          <w:rFonts w:cstheme="minorHAnsi"/>
        </w:rPr>
        <w:t xml:space="preserve">4.2.1.2 - Titulares de cargo da Diretoria de Ensino de classificação do servidor; </w:t>
      </w:r>
    </w:p>
    <w:p w14:paraId="43785FDA" w14:textId="77777777" w:rsidR="00D548D2" w:rsidRPr="00D548D2" w:rsidRDefault="00D548D2" w:rsidP="00D548D2">
      <w:pPr>
        <w:spacing w:after="225" w:line="330" w:lineRule="atLeast"/>
        <w:jc w:val="both"/>
        <w:textAlignment w:val="baseline"/>
        <w:rPr>
          <w:rFonts w:cstheme="minorHAnsi"/>
        </w:rPr>
      </w:pPr>
      <w:r w:rsidRPr="00D548D2">
        <w:rPr>
          <w:rFonts w:cstheme="minorHAnsi"/>
        </w:rPr>
        <w:t>4.2.1.3 - Ocupantes de Função-Atividade da Diretoria de Ensino de classificação do servidor;</w:t>
      </w:r>
    </w:p>
    <w:p w14:paraId="7C01F9CB" w14:textId="77777777" w:rsidR="00D548D2" w:rsidRPr="00D548D2" w:rsidRDefault="00D548D2" w:rsidP="00D548D2">
      <w:pPr>
        <w:spacing w:after="225" w:line="330" w:lineRule="atLeast"/>
        <w:jc w:val="both"/>
        <w:textAlignment w:val="baseline"/>
        <w:rPr>
          <w:rFonts w:cstheme="minorHAnsi"/>
        </w:rPr>
      </w:pPr>
      <w:r w:rsidRPr="00D548D2">
        <w:rPr>
          <w:rFonts w:cstheme="minorHAnsi"/>
        </w:rPr>
        <w:t xml:space="preserve"> 4.2.1.4 - Titulares de cargo de outra Diretoria de Ensino;</w:t>
      </w:r>
    </w:p>
    <w:p w14:paraId="72D8EB83" w14:textId="77777777" w:rsidR="00D548D2" w:rsidRPr="00D548D2" w:rsidRDefault="00D548D2" w:rsidP="00D548D2">
      <w:pPr>
        <w:spacing w:after="225" w:line="330" w:lineRule="atLeast"/>
        <w:jc w:val="both"/>
        <w:textAlignment w:val="baseline"/>
        <w:rPr>
          <w:rFonts w:cstheme="minorHAnsi"/>
        </w:rPr>
      </w:pPr>
      <w:r w:rsidRPr="00D548D2">
        <w:rPr>
          <w:rFonts w:cstheme="minorHAnsi"/>
        </w:rPr>
        <w:t xml:space="preserve"> 4.2.1.5 - Ocupantes de Função-Atividade – de outra Diretoria de Ensino. </w:t>
      </w:r>
    </w:p>
    <w:p w14:paraId="06CFE9B8" w14:textId="77777777" w:rsidR="00D548D2" w:rsidRPr="00D548D2" w:rsidRDefault="00D548D2" w:rsidP="00D548D2">
      <w:pPr>
        <w:spacing w:after="225" w:line="330" w:lineRule="atLeast"/>
        <w:jc w:val="both"/>
        <w:textAlignment w:val="baseline"/>
        <w:rPr>
          <w:rFonts w:cstheme="minorHAnsi"/>
        </w:rPr>
      </w:pPr>
      <w:r w:rsidRPr="00D548D2">
        <w:rPr>
          <w:rFonts w:cstheme="minorHAnsi"/>
        </w:rPr>
        <w:t>4.2.2 – Docentes Contratados (CAT. O) e Candidatos à contratação</w:t>
      </w:r>
    </w:p>
    <w:p w14:paraId="7145E553" w14:textId="77777777" w:rsidR="00D548D2" w:rsidRPr="00D548D2" w:rsidRDefault="00D548D2" w:rsidP="00D548D2">
      <w:pPr>
        <w:spacing w:after="225" w:line="330" w:lineRule="atLeast"/>
        <w:jc w:val="both"/>
        <w:textAlignment w:val="baseline"/>
        <w:rPr>
          <w:rFonts w:cstheme="minorHAnsi"/>
        </w:rPr>
      </w:pPr>
      <w:r w:rsidRPr="00D548D2">
        <w:rPr>
          <w:rFonts w:cstheme="minorHAnsi"/>
        </w:rPr>
        <w:t xml:space="preserve"> 5 – Após a escolha pelo candidato não poderá haver troca de alocações.</w:t>
      </w:r>
    </w:p>
    <w:p w14:paraId="217B84CF" w14:textId="77777777" w:rsidR="00D548D2" w:rsidRPr="00D548D2" w:rsidRDefault="00D548D2" w:rsidP="00D548D2">
      <w:pPr>
        <w:spacing w:after="225" w:line="330" w:lineRule="atLeast"/>
        <w:jc w:val="both"/>
        <w:textAlignment w:val="baseline"/>
        <w:rPr>
          <w:rFonts w:cstheme="minorHAnsi"/>
        </w:rPr>
      </w:pPr>
      <w:r w:rsidRPr="00D548D2">
        <w:rPr>
          <w:rFonts w:cstheme="minorHAnsi"/>
        </w:rPr>
        <w:t>6 - Os candidatos cessados por desempenho insatisfatório ou a pedido, em 2023, cujos nomes constem na lista, serão excluídos do processo de alocação.</w:t>
      </w:r>
    </w:p>
    <w:p w14:paraId="1AA2C328" w14:textId="77777777" w:rsidR="00D548D2" w:rsidRPr="00D548D2" w:rsidRDefault="00D548D2" w:rsidP="00D548D2">
      <w:pPr>
        <w:spacing w:after="225" w:line="330" w:lineRule="atLeast"/>
        <w:jc w:val="both"/>
        <w:textAlignment w:val="baseline"/>
        <w:rPr>
          <w:rFonts w:cstheme="minorHAnsi"/>
        </w:rPr>
      </w:pPr>
      <w:r w:rsidRPr="00D548D2">
        <w:rPr>
          <w:rFonts w:cstheme="minorHAnsi"/>
        </w:rPr>
        <w:t xml:space="preserve"> 7 – O não atendimento do candidato no momento da chamada oportunizará a escolha do docente seguinte da classificação, podendo concorrer após o encerramento da escolha de todos os candidatos classificados e presentes.</w:t>
      </w:r>
    </w:p>
    <w:p w14:paraId="712593B8" w14:textId="77777777" w:rsidR="00D548D2" w:rsidRPr="00D548D2" w:rsidRDefault="00D548D2" w:rsidP="00D548D2">
      <w:pPr>
        <w:spacing w:after="225" w:line="330" w:lineRule="atLeast"/>
        <w:jc w:val="both"/>
        <w:textAlignment w:val="baseline"/>
        <w:rPr>
          <w:rFonts w:cstheme="minorHAnsi"/>
        </w:rPr>
      </w:pPr>
      <w:r w:rsidRPr="00D548D2">
        <w:rPr>
          <w:rFonts w:cstheme="minorHAnsi"/>
        </w:rPr>
        <w:t xml:space="preserve"> 8 - É de responsabilidade do candidato a veracidade das informações e a exatidão das declarações e regularidade de documentos. </w:t>
      </w:r>
    </w:p>
    <w:p w14:paraId="49A0F0E8" w14:textId="77777777" w:rsidR="00D548D2" w:rsidRPr="00D548D2" w:rsidRDefault="00D548D2" w:rsidP="00D548D2">
      <w:pPr>
        <w:spacing w:after="225" w:line="330" w:lineRule="atLeast"/>
        <w:jc w:val="both"/>
        <w:textAlignment w:val="baseline"/>
        <w:rPr>
          <w:rFonts w:cstheme="minorHAnsi"/>
        </w:rPr>
      </w:pPr>
      <w:r w:rsidRPr="00D548D2">
        <w:rPr>
          <w:rFonts w:cstheme="minorHAnsi"/>
        </w:rPr>
        <w:t xml:space="preserve">9 - Caso alguma informação ou dado prestado no processo de credenciamento não seja devidamente comprovado no momento da seleção, o candidato será eliminado do processo. </w:t>
      </w:r>
    </w:p>
    <w:p w14:paraId="3E46BFE2" w14:textId="77777777" w:rsidR="00D548D2" w:rsidRPr="00D548D2" w:rsidRDefault="00D548D2" w:rsidP="00D548D2">
      <w:pPr>
        <w:spacing w:after="225" w:line="330" w:lineRule="atLeast"/>
        <w:jc w:val="both"/>
        <w:textAlignment w:val="baseline"/>
        <w:rPr>
          <w:rFonts w:cstheme="minorHAnsi"/>
        </w:rPr>
      </w:pPr>
      <w:r w:rsidRPr="00D548D2">
        <w:rPr>
          <w:rFonts w:cstheme="minorHAnsi"/>
        </w:rPr>
        <w:t xml:space="preserve">10 - A constatação de falsidade, irregularidade ou inexatidão de dados ou documentos, ainda que verificadas posteriormente à designação do servidor, acarretarão a anulação da designação e a devolução dos valores recebidos indevidamente. </w:t>
      </w:r>
    </w:p>
    <w:p w14:paraId="3B3C2582" w14:textId="17DF11EE" w:rsidR="00D548D2" w:rsidRPr="00D548D2" w:rsidRDefault="00D548D2" w:rsidP="00D548D2">
      <w:pPr>
        <w:spacing w:after="225" w:line="330" w:lineRule="atLeast"/>
        <w:jc w:val="both"/>
        <w:textAlignment w:val="baseline"/>
        <w:rPr>
          <w:rFonts w:cstheme="minorHAnsi"/>
        </w:rPr>
      </w:pPr>
      <w:r w:rsidRPr="00D548D2">
        <w:rPr>
          <w:rFonts w:cstheme="minorHAnsi"/>
        </w:rPr>
        <w:t>11</w:t>
      </w:r>
      <w:r w:rsidRPr="00D548D2">
        <w:rPr>
          <w:rFonts w:cstheme="minorHAnsi"/>
          <w:b/>
          <w:bCs/>
        </w:rPr>
        <w:t xml:space="preserve">- Em observação ao disposto no artigo 18, da Resolução Seduc 71/23, os docentes excedentes em razão da redução de módulo, serão atendidos em prioridade para sala de aula, observadas a habilitação   e </w:t>
      </w:r>
      <w:r w:rsidR="00D30409" w:rsidRPr="00D548D2">
        <w:rPr>
          <w:rFonts w:cstheme="minorHAnsi"/>
          <w:b/>
          <w:bCs/>
        </w:rPr>
        <w:t>qualificação do</w:t>
      </w:r>
      <w:r w:rsidR="00AE5338">
        <w:rPr>
          <w:rFonts w:cstheme="minorHAnsi"/>
          <w:b/>
          <w:bCs/>
        </w:rPr>
        <w:t>s</w:t>
      </w:r>
      <w:r w:rsidRPr="00D548D2">
        <w:rPr>
          <w:rFonts w:cstheme="minorHAnsi"/>
          <w:b/>
          <w:bCs/>
        </w:rPr>
        <w:t xml:space="preserve"> docentes. Excepcionalmente, caso não haja vagas disponíveis na habilitação ou qualificação, o docente poderá ser designado para atuação na Sala de Leitura, observadas as diretrizes da legislação correspondente.</w:t>
      </w:r>
    </w:p>
    <w:p w14:paraId="0D77AEFE" w14:textId="1533009C" w:rsidR="00D548D2" w:rsidRPr="00D548D2" w:rsidRDefault="00D548D2" w:rsidP="00D548D2">
      <w:pPr>
        <w:spacing w:after="225" w:line="330" w:lineRule="atLeast"/>
        <w:jc w:val="both"/>
        <w:textAlignment w:val="baseline"/>
        <w:rPr>
          <w:rFonts w:cstheme="minorHAnsi"/>
        </w:rPr>
      </w:pPr>
      <w:r w:rsidRPr="00D548D2">
        <w:rPr>
          <w:rFonts w:cstheme="minorHAnsi"/>
        </w:rPr>
        <w:t>12 – Os candidatos não alocados no período determinado neste edital permanecerão na lista de inscritos e poderão participar de novas sessões.</w:t>
      </w:r>
    </w:p>
    <w:p w14:paraId="4380F3AE" w14:textId="77777777" w:rsidR="00D548D2" w:rsidRPr="00D548D2" w:rsidRDefault="00D548D2" w:rsidP="00D548D2">
      <w:pPr>
        <w:spacing w:after="225" w:line="330" w:lineRule="atLeast"/>
        <w:jc w:val="both"/>
        <w:textAlignment w:val="baseline"/>
        <w:rPr>
          <w:rFonts w:cstheme="minorHAnsi"/>
        </w:rPr>
      </w:pPr>
      <w:r w:rsidRPr="00D548D2">
        <w:rPr>
          <w:rFonts w:cstheme="minorHAnsi"/>
        </w:rPr>
        <w:t xml:space="preserve"> 12- Não serão atribuídas as vagas de Sala de Leitura conforme §3º do art. 7º da Res. SEDUC 71 de 08/12/2023 </w:t>
      </w:r>
    </w:p>
    <w:p w14:paraId="451136E6" w14:textId="60AB1E56" w:rsidR="00D548D2" w:rsidRPr="00D548D2" w:rsidRDefault="00D548D2" w:rsidP="00D548D2">
      <w:pPr>
        <w:spacing w:after="225" w:line="330" w:lineRule="atLeast"/>
        <w:jc w:val="both"/>
        <w:textAlignment w:val="baseline"/>
        <w:rPr>
          <w:rFonts w:cstheme="minorHAnsi"/>
        </w:rPr>
      </w:pPr>
      <w:r w:rsidRPr="00D548D2">
        <w:rPr>
          <w:rFonts w:cstheme="minorHAnsi"/>
        </w:rPr>
        <w:t>13 - Os casos omissos serão encaminhados pela Comissão Responsável pelo Programa Ensino Integral na Diretoria de Ensino – Região de Taubaté.</w:t>
      </w:r>
    </w:p>
    <w:p w14:paraId="4073E37B" w14:textId="77777777" w:rsidR="00D548D2" w:rsidRPr="00D548D2" w:rsidRDefault="00D548D2" w:rsidP="00D548D2">
      <w:pPr>
        <w:spacing w:after="225" w:line="330" w:lineRule="atLeast"/>
        <w:jc w:val="both"/>
        <w:textAlignment w:val="baseline"/>
        <w:rPr>
          <w:rFonts w:cstheme="minorHAnsi"/>
        </w:rPr>
      </w:pPr>
    </w:p>
    <w:p w14:paraId="38EABBED" w14:textId="77777777" w:rsidR="00D548D2" w:rsidRPr="00D548D2" w:rsidRDefault="00D548D2" w:rsidP="00D548D2">
      <w:pPr>
        <w:spacing w:line="240" w:lineRule="auto"/>
        <w:jc w:val="both"/>
        <w:rPr>
          <w:rFonts w:cstheme="minorHAnsi"/>
        </w:rPr>
      </w:pPr>
    </w:p>
    <w:p w14:paraId="20384F90" w14:textId="77777777" w:rsidR="00D548D2" w:rsidRPr="00D548D2" w:rsidRDefault="00D548D2" w:rsidP="00D548D2">
      <w:pPr>
        <w:spacing w:line="240" w:lineRule="auto"/>
        <w:jc w:val="both"/>
        <w:rPr>
          <w:rFonts w:cstheme="minorHAnsi"/>
        </w:rPr>
      </w:pPr>
      <w:r w:rsidRPr="00D548D2">
        <w:rPr>
          <w:rFonts w:cstheme="minorHAnsi"/>
        </w:rPr>
        <w:t xml:space="preserve">Atenciosamente, </w:t>
      </w:r>
    </w:p>
    <w:p w14:paraId="2B510056" w14:textId="77777777" w:rsidR="00D548D2" w:rsidRPr="00D548D2" w:rsidRDefault="00D548D2" w:rsidP="00D548D2">
      <w:pPr>
        <w:spacing w:after="225" w:line="330" w:lineRule="atLeast"/>
        <w:jc w:val="both"/>
        <w:textAlignment w:val="baseline"/>
        <w:rPr>
          <w:rFonts w:cstheme="minorHAnsi"/>
        </w:rPr>
      </w:pPr>
      <w:r w:rsidRPr="00D548D2">
        <w:rPr>
          <w:rFonts w:cstheme="minorHAnsi"/>
        </w:rPr>
        <w:t xml:space="preserve">Supervisores de Ensino responsável pelo Programa Ensino Integral </w:t>
      </w:r>
    </w:p>
    <w:p w14:paraId="5D869F7C" w14:textId="77777777" w:rsidR="00D548D2" w:rsidRPr="00D548D2" w:rsidRDefault="00D548D2" w:rsidP="00D548D2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D548D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Comissão Regional de atribuição de Classes e Aulas</w:t>
      </w:r>
    </w:p>
    <w:p w14:paraId="10A13363" w14:textId="77777777" w:rsidR="00D548D2" w:rsidRPr="00D548D2" w:rsidRDefault="00D548D2" w:rsidP="00D548D2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133D208E" w14:textId="77777777" w:rsidR="00D548D2" w:rsidRPr="00D548D2" w:rsidRDefault="00D548D2" w:rsidP="00D548D2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2B1694EB" w14:textId="77777777" w:rsidR="00D548D2" w:rsidRPr="00D548D2" w:rsidRDefault="00D548D2" w:rsidP="00D548D2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09713168" w14:textId="77777777" w:rsidR="00D548D2" w:rsidRPr="00D548D2" w:rsidRDefault="00D548D2" w:rsidP="00D548D2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56811249" w14:textId="77777777" w:rsidR="00D548D2" w:rsidRPr="00D548D2" w:rsidRDefault="00D548D2" w:rsidP="00D548D2">
      <w:pPr>
        <w:pStyle w:val="NormalWeb"/>
        <w:spacing w:before="0" w:beforeAutospacing="0" w:after="0" w:afterAutospacing="0"/>
        <w:jc w:val="both"/>
        <w:textAlignment w:val="baseline"/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30A75A81" w14:textId="77777777" w:rsidR="00D548D2" w:rsidRPr="00D548D2" w:rsidRDefault="00D548D2" w:rsidP="00D548D2">
      <w:pPr>
        <w:pStyle w:val="NormalWeb"/>
        <w:spacing w:before="0" w:beforeAutospacing="0" w:after="0" w:afterAutospacing="0"/>
        <w:jc w:val="center"/>
        <w:textAlignment w:val="baseline"/>
        <w:rPr>
          <w:rStyle w:val="Forte"/>
          <w:rFonts w:asciiTheme="minorHAnsi" w:hAnsiTheme="minorHAnsi" w:cstheme="minorHAnsi"/>
          <w:szCs w:val="22"/>
          <w:bdr w:val="none" w:sz="0" w:space="0" w:color="auto" w:frame="1"/>
        </w:rPr>
      </w:pPr>
      <w:r w:rsidRPr="00D548D2">
        <w:rPr>
          <w:rStyle w:val="Forte"/>
          <w:rFonts w:asciiTheme="minorHAnsi" w:hAnsiTheme="minorHAnsi" w:cstheme="minorHAnsi"/>
          <w:szCs w:val="22"/>
          <w:bdr w:val="none" w:sz="0" w:space="0" w:color="auto" w:frame="1"/>
        </w:rPr>
        <w:t>De acordo,</w:t>
      </w:r>
    </w:p>
    <w:p w14:paraId="1F47D47E" w14:textId="77777777" w:rsidR="00D548D2" w:rsidRPr="00D548D2" w:rsidRDefault="00D548D2" w:rsidP="00D548D2">
      <w:pPr>
        <w:pStyle w:val="NormalWeb"/>
        <w:spacing w:before="0" w:beforeAutospacing="0" w:after="0" w:afterAutospacing="0"/>
        <w:jc w:val="center"/>
        <w:textAlignment w:val="baseline"/>
        <w:rPr>
          <w:rStyle w:val="Forte"/>
          <w:rFonts w:asciiTheme="minorHAnsi" w:hAnsiTheme="minorHAnsi" w:cstheme="minorHAnsi"/>
          <w:szCs w:val="22"/>
          <w:bdr w:val="none" w:sz="0" w:space="0" w:color="auto" w:frame="1"/>
        </w:rPr>
      </w:pPr>
    </w:p>
    <w:p w14:paraId="21AFA025" w14:textId="77777777" w:rsidR="00D548D2" w:rsidRPr="00D548D2" w:rsidRDefault="00D548D2" w:rsidP="00D548D2">
      <w:pPr>
        <w:pStyle w:val="NormalWeb"/>
        <w:spacing w:before="0" w:beforeAutospacing="0" w:after="0" w:afterAutospacing="0"/>
        <w:jc w:val="center"/>
        <w:textAlignment w:val="baseline"/>
        <w:rPr>
          <w:rStyle w:val="Forte"/>
          <w:rFonts w:asciiTheme="minorHAnsi" w:hAnsiTheme="minorHAnsi" w:cstheme="minorHAnsi"/>
          <w:szCs w:val="22"/>
          <w:bdr w:val="none" w:sz="0" w:space="0" w:color="auto" w:frame="1"/>
        </w:rPr>
      </w:pPr>
    </w:p>
    <w:p w14:paraId="699F7206" w14:textId="77777777" w:rsidR="00D548D2" w:rsidRPr="00D548D2" w:rsidRDefault="00D548D2" w:rsidP="00D548D2">
      <w:pPr>
        <w:pStyle w:val="NormalWeb"/>
        <w:spacing w:before="0" w:beforeAutospacing="0" w:after="0" w:afterAutospacing="0"/>
        <w:jc w:val="center"/>
        <w:textAlignment w:val="baseline"/>
        <w:rPr>
          <w:rStyle w:val="Forte"/>
          <w:rFonts w:asciiTheme="minorHAnsi" w:hAnsiTheme="minorHAnsi" w:cstheme="minorHAnsi"/>
          <w:szCs w:val="22"/>
          <w:bdr w:val="none" w:sz="0" w:space="0" w:color="auto" w:frame="1"/>
        </w:rPr>
      </w:pPr>
      <w:r w:rsidRPr="00D548D2">
        <w:rPr>
          <w:rStyle w:val="Forte"/>
          <w:rFonts w:asciiTheme="minorHAnsi" w:hAnsiTheme="minorHAnsi" w:cstheme="minorHAnsi"/>
          <w:szCs w:val="22"/>
          <w:bdr w:val="none" w:sz="0" w:space="0" w:color="auto" w:frame="1"/>
        </w:rPr>
        <w:t>Lidiane da Silva Cesar Gonçalves</w:t>
      </w:r>
    </w:p>
    <w:p w14:paraId="24E62E11" w14:textId="77777777" w:rsidR="00D548D2" w:rsidRPr="00D548D2" w:rsidRDefault="00D548D2" w:rsidP="00D548D2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548D2">
        <w:rPr>
          <w:rStyle w:val="Forte"/>
          <w:rFonts w:asciiTheme="minorHAnsi" w:hAnsiTheme="minorHAnsi" w:cstheme="minorHAnsi"/>
          <w:szCs w:val="22"/>
          <w:bdr w:val="none" w:sz="0" w:space="0" w:color="auto" w:frame="1"/>
        </w:rPr>
        <w:t xml:space="preserve">Dirigente Regional de Ensino </w:t>
      </w:r>
    </w:p>
    <w:p w14:paraId="032F134F" w14:textId="77777777" w:rsidR="007E1F60" w:rsidRPr="00D548D2" w:rsidRDefault="007E1F60" w:rsidP="007E1F60">
      <w:pPr>
        <w:spacing w:after="0" w:line="240" w:lineRule="auto"/>
        <w:jc w:val="both"/>
        <w:rPr>
          <w:rFonts w:cstheme="minorHAnsi"/>
          <w:color w:val="040C28"/>
          <w:sz w:val="24"/>
          <w:szCs w:val="24"/>
        </w:rPr>
      </w:pPr>
    </w:p>
    <w:p w14:paraId="7F1D722B" w14:textId="77777777" w:rsidR="007E1F60" w:rsidRDefault="007E1F60" w:rsidP="007E1F60">
      <w:pPr>
        <w:spacing w:after="0" w:line="240" w:lineRule="auto"/>
        <w:jc w:val="both"/>
        <w:rPr>
          <w:rFonts w:ascii="Arial" w:hAnsi="Arial" w:cs="Arial"/>
          <w:color w:val="040C28"/>
          <w:sz w:val="30"/>
          <w:szCs w:val="30"/>
        </w:rPr>
      </w:pPr>
    </w:p>
    <w:p w14:paraId="5207586C" w14:textId="77777777" w:rsidR="007E1F60" w:rsidRDefault="007E1F60" w:rsidP="007E1F60">
      <w:pPr>
        <w:spacing w:after="0" w:line="240" w:lineRule="auto"/>
        <w:jc w:val="both"/>
        <w:rPr>
          <w:rFonts w:ascii="Arial" w:hAnsi="Arial" w:cs="Arial"/>
          <w:color w:val="040C28"/>
          <w:sz w:val="30"/>
          <w:szCs w:val="30"/>
        </w:rPr>
      </w:pPr>
    </w:p>
    <w:p w14:paraId="7ABECF56" w14:textId="7ED81573" w:rsidR="007E1F60" w:rsidRDefault="007E1F60" w:rsidP="007E1F60">
      <w:pPr>
        <w:spacing w:after="0" w:line="240" w:lineRule="auto"/>
        <w:jc w:val="both"/>
        <w:rPr>
          <w:rFonts w:ascii="Arial" w:hAnsi="Arial" w:cs="Arial"/>
          <w:color w:val="040C28"/>
          <w:sz w:val="30"/>
          <w:szCs w:val="30"/>
        </w:rPr>
      </w:pPr>
    </w:p>
    <w:p w14:paraId="4A14E73D" w14:textId="77777777" w:rsidR="007E1F60" w:rsidRDefault="007E1F60" w:rsidP="007E1F60">
      <w:pPr>
        <w:spacing w:after="0" w:line="240" w:lineRule="auto"/>
        <w:jc w:val="both"/>
        <w:rPr>
          <w:rFonts w:ascii="Arial" w:hAnsi="Arial" w:cs="Arial"/>
          <w:color w:val="040C28"/>
          <w:sz w:val="30"/>
          <w:szCs w:val="30"/>
        </w:rPr>
      </w:pPr>
    </w:p>
    <w:p w14:paraId="37F10A9B" w14:textId="77777777" w:rsidR="007E1F60" w:rsidRPr="007E1F60" w:rsidRDefault="007E1F60" w:rsidP="007E1F60">
      <w:pPr>
        <w:spacing w:after="0" w:line="240" w:lineRule="auto"/>
        <w:jc w:val="both"/>
        <w:rPr>
          <w:rFonts w:cstheme="minorHAnsi"/>
          <w:color w:val="040C28"/>
          <w:sz w:val="24"/>
          <w:szCs w:val="24"/>
        </w:rPr>
      </w:pPr>
    </w:p>
    <w:p w14:paraId="432AF8AB" w14:textId="77777777" w:rsidR="007E1F60" w:rsidRPr="007E1F60" w:rsidRDefault="007E1F60" w:rsidP="00471A85">
      <w:pPr>
        <w:rPr>
          <w:rFonts w:cstheme="minorHAnsi"/>
          <w:sz w:val="24"/>
          <w:szCs w:val="24"/>
        </w:rPr>
      </w:pPr>
    </w:p>
    <w:sectPr w:rsidR="007E1F60" w:rsidRPr="007E1F60" w:rsidSect="007E1F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B0CA0"/>
    <w:multiLevelType w:val="hybridMultilevel"/>
    <w:tmpl w:val="A4582F60"/>
    <w:lvl w:ilvl="0" w:tplc="823A72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85"/>
    <w:rsid w:val="00016316"/>
    <w:rsid w:val="000454B9"/>
    <w:rsid w:val="00046D7D"/>
    <w:rsid w:val="00075159"/>
    <w:rsid w:val="0014274E"/>
    <w:rsid w:val="00174D28"/>
    <w:rsid w:val="001864CA"/>
    <w:rsid w:val="001E4789"/>
    <w:rsid w:val="00222E17"/>
    <w:rsid w:val="00325DC3"/>
    <w:rsid w:val="00331968"/>
    <w:rsid w:val="00442DBB"/>
    <w:rsid w:val="00456978"/>
    <w:rsid w:val="00471A85"/>
    <w:rsid w:val="00471E5E"/>
    <w:rsid w:val="00483C4D"/>
    <w:rsid w:val="0049318A"/>
    <w:rsid w:val="0054521D"/>
    <w:rsid w:val="005E08E7"/>
    <w:rsid w:val="00603BE4"/>
    <w:rsid w:val="006276F2"/>
    <w:rsid w:val="0076153E"/>
    <w:rsid w:val="007E1F60"/>
    <w:rsid w:val="008C776B"/>
    <w:rsid w:val="009012FC"/>
    <w:rsid w:val="00916ABF"/>
    <w:rsid w:val="00992C9C"/>
    <w:rsid w:val="009C442C"/>
    <w:rsid w:val="009F1722"/>
    <w:rsid w:val="00A64F4F"/>
    <w:rsid w:val="00A96CDE"/>
    <w:rsid w:val="00AB145F"/>
    <w:rsid w:val="00AE5338"/>
    <w:rsid w:val="00B959BE"/>
    <w:rsid w:val="00D02C94"/>
    <w:rsid w:val="00D30409"/>
    <w:rsid w:val="00D41296"/>
    <w:rsid w:val="00D548D2"/>
    <w:rsid w:val="00D57DE0"/>
    <w:rsid w:val="00DB73D8"/>
    <w:rsid w:val="00F1230E"/>
    <w:rsid w:val="00F95E3E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F66C"/>
  <w15:chartTrackingRefBased/>
  <w15:docId w15:val="{6EC148F3-CF2B-453B-9BFC-FD0A435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71A85"/>
    <w:pPr>
      <w:keepNext/>
      <w:keepLines/>
      <w:spacing w:before="240" w:after="0"/>
      <w:outlineLvl w:val="0"/>
    </w:pPr>
    <w:rPr>
      <w:rFonts w:ascii="Roboto" w:eastAsiaTheme="majorEastAsia" w:hAnsi="Roboto" w:cstheme="majorBidi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1A85"/>
    <w:rPr>
      <w:rFonts w:ascii="Roboto" w:eastAsiaTheme="majorEastAsia" w:hAnsi="Roboto" w:cstheme="majorBidi"/>
      <w:b/>
      <w:sz w:val="24"/>
      <w:szCs w:val="32"/>
    </w:rPr>
  </w:style>
  <w:style w:type="paragraph" w:styleId="NormalWeb">
    <w:name w:val="Normal (Web)"/>
    <w:basedOn w:val="Normal"/>
    <w:uiPriority w:val="99"/>
    <w:unhideWhenUsed/>
    <w:rsid w:val="00D5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D54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CBC2F-6047-481B-94A0-F84E6C4A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Abner Jonathan Crispim</dc:creator>
  <cp:keywords/>
  <dc:description/>
  <cp:lastModifiedBy>Maria Lucia Fuzatto Fazanaro</cp:lastModifiedBy>
  <cp:revision>2</cp:revision>
  <dcterms:created xsi:type="dcterms:W3CDTF">2024-10-25T18:57:00Z</dcterms:created>
  <dcterms:modified xsi:type="dcterms:W3CDTF">2024-10-25T18:57:00Z</dcterms:modified>
</cp:coreProperties>
</file>