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5472" w14:textId="77777777" w:rsidR="00134689" w:rsidRPr="00A933A5" w:rsidRDefault="00134689" w:rsidP="00C55194">
      <w:pPr>
        <w:ind w:left="360"/>
        <w:rPr>
          <w:rFonts w:cstheme="minorHAnsi"/>
        </w:rPr>
      </w:pPr>
    </w:p>
    <w:p w14:paraId="2B885BF4" w14:textId="77777777" w:rsidR="00F3411E" w:rsidRPr="00A933A5" w:rsidRDefault="00134689" w:rsidP="00134689">
      <w:pPr>
        <w:ind w:left="360"/>
        <w:jc w:val="both"/>
        <w:rPr>
          <w:rFonts w:cstheme="minorHAnsi"/>
          <w:b/>
          <w:bCs/>
        </w:rPr>
      </w:pPr>
      <w:r w:rsidRPr="00A933A5">
        <w:rPr>
          <w:rFonts w:cstheme="minorHAnsi"/>
          <w:b/>
          <w:bCs/>
        </w:rPr>
        <w:t xml:space="preserve">DOCUMENTAÇÃO NECESSÁRIA: </w:t>
      </w:r>
    </w:p>
    <w:p w14:paraId="38124D38" w14:textId="77777777" w:rsidR="00A933A5" w:rsidRPr="00A933A5" w:rsidRDefault="00A933A5" w:rsidP="00A933A5">
      <w:pPr>
        <w:ind w:left="360"/>
        <w:jc w:val="both"/>
        <w:rPr>
          <w:rFonts w:cstheme="minorHAnsi"/>
          <w:b/>
          <w:bCs/>
        </w:rPr>
      </w:pPr>
      <w:r w:rsidRPr="00A933A5">
        <w:rPr>
          <w:rFonts w:cstheme="minorHAnsi"/>
          <w:b/>
          <w:bCs/>
        </w:rPr>
        <w:t>A Portaria CGRH 03/2024 em seu Artigo 13º instrui sobre a RELAÇÃO DE DOCUMENTOS para abertura de Contrato dos candidatos que tiveram recondução ou atribuição/alocação de classes e aulas, sendo o que deverá ser seguido:</w:t>
      </w:r>
    </w:p>
    <w:p w14:paraId="312928CC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I – Atestado admissional expedido por médico do trabalho contratado pela SEDUC, devidamente registrado, para fins de comprovação de boa saúde física e mental, declarando-o apto ao exercício da docência;</w:t>
      </w:r>
    </w:p>
    <w:p w14:paraId="130EF094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II – Declaração de próprio punho de que estará, ou não, em regime de acumulação de cargos/funções, sendo que, em caso positivo, deverá ser previamente publicado o ato decisório de acumulação legal, se assim caracterizada; </w:t>
      </w:r>
    </w:p>
    <w:p w14:paraId="3F3028C5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III – declaração de próprio punho de que possui ou não antecedentes de processo administrativo disciplinar no qual tenha sofrido penalidades;</w:t>
      </w:r>
    </w:p>
    <w:p w14:paraId="3598E097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IV – declarações de antecedentes criminais expedidas pela </w:t>
      </w:r>
      <w:r w:rsidRPr="00A933A5">
        <w:rPr>
          <w:rFonts w:cstheme="minorHAnsi"/>
          <w:highlight w:val="yellow"/>
        </w:rPr>
        <w:t xml:space="preserve">esfera estadual e federal; </w:t>
      </w:r>
    </w:p>
    <w:p w14:paraId="44ECBE39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V – Documentos pessoais comprovando:</w:t>
      </w:r>
    </w:p>
    <w:p w14:paraId="494A617B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a) ser brasileiro nato ou naturalizado; </w:t>
      </w:r>
    </w:p>
    <w:p w14:paraId="458A7E2E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b) ser maior de 18 anos (apresentação de RG original);</w:t>
      </w:r>
    </w:p>
    <w:p w14:paraId="6D178406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c) estar em dia com as obrigações militares (apresentação de certificado de reservista);</w:t>
      </w:r>
    </w:p>
    <w:p w14:paraId="3A30C7CD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d) estar em dia com a Justiça Eleitoral (apresentação de título de eleitor e últimos comprovantes de votação/justificação); </w:t>
      </w:r>
    </w:p>
    <w:p w14:paraId="7C6DD36B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 xml:space="preserve">  e) estar cadastrado como pessoa física (apresentação de CPF); </w:t>
      </w:r>
    </w:p>
    <w:p w14:paraId="1C54A8CF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</w:rPr>
      </w:pPr>
      <w:r w:rsidRPr="00A933A5">
        <w:rPr>
          <w:rFonts w:cstheme="minorHAnsi"/>
        </w:rPr>
        <w:t>f) inscrição no PIS - (Programa de Integração Social);</w:t>
      </w:r>
    </w:p>
    <w:p w14:paraId="361CA39C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>g) comprovante de residência;</w:t>
      </w:r>
    </w:p>
    <w:p w14:paraId="03BD733D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h) escolaridade: §1º – No momento da contratação, o candidato deverá </w:t>
      </w:r>
      <w:r w:rsidRPr="00A933A5">
        <w:rPr>
          <w:rFonts w:cstheme="minorHAnsi"/>
          <w:sz w:val="24"/>
          <w:szCs w:val="24"/>
        </w:rPr>
        <w:t xml:space="preserve">apresentar os documentos originais e as cópias correspondentes. </w:t>
      </w:r>
    </w:p>
    <w:p w14:paraId="15FA9D4A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  <w:highlight w:val="yellow"/>
        </w:rPr>
        <w:t xml:space="preserve">§2º </w:t>
      </w:r>
      <w:r w:rsidRPr="00A933A5">
        <w:rPr>
          <w:rFonts w:cstheme="minorHAnsi"/>
          <w:sz w:val="24"/>
          <w:szCs w:val="24"/>
        </w:rPr>
        <w:t xml:space="preserve">- A escolaridade, a que se refere a alínea ‘h” do inciso V do caput deste artigo, </w:t>
      </w:r>
    </w:p>
    <w:p w14:paraId="4A70E737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>1 – Diploma de licenciatura plena e seu respectivo histórico escolar;</w:t>
      </w:r>
    </w:p>
    <w:p w14:paraId="6862FFD2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2 - Diploma de bacharelado ou tecnólogo e seu respectivo histórico escolar;</w:t>
      </w:r>
    </w:p>
    <w:p w14:paraId="38FD0922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3 – Certificado de curso do Programa Especial de Formação Docente, acompanhado do Diploma de bacharelado ou tecnólogo e seu respectivo histórico escolar;</w:t>
      </w:r>
    </w:p>
    <w:p w14:paraId="5E544221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 4 – Declaração ou Atestado de Matrícula do curso de licenciatura plena, ou de bacharelado, ou ainda, de tecnólogo, e seu respectivo histórico escolar, acompanhado de declaração de efetiva frequência ao referido atualizado e com a informação da data de conclusão do último semestre cursado, cujos documentos devem ser expedidos pela instituição de ensino superior e atualizados com data retrativa de no máximo, a 60 (sessenta) dias da data da final da inscrição; </w:t>
      </w:r>
    </w:p>
    <w:p w14:paraId="6179D197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5 – Diplomas ou Certificados de Habilitação (Parte A) e de Qualificação (Parte B) referente à Educação Especial, de acordo com a Indicação </w:t>
      </w:r>
      <w:r w:rsidRPr="00A933A5">
        <w:rPr>
          <w:rFonts w:cstheme="minorHAnsi"/>
          <w:sz w:val="24"/>
          <w:szCs w:val="24"/>
          <w:highlight w:val="yellow"/>
        </w:rPr>
        <w:t>CEE nº 213/2021</w:t>
      </w:r>
      <w:r w:rsidRPr="00A933A5">
        <w:rPr>
          <w:rFonts w:cstheme="minorHAnsi"/>
          <w:sz w:val="24"/>
          <w:szCs w:val="24"/>
        </w:rPr>
        <w:t xml:space="preserve">; </w:t>
      </w:r>
    </w:p>
    <w:p w14:paraId="196A7363" w14:textId="77777777" w:rsidR="00A933A5" w:rsidRPr="00A933A5" w:rsidRDefault="00A933A5" w:rsidP="00A933A5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</w:rPr>
        <w:t xml:space="preserve">6 – Diplomas ou Certificados de Habilitação (Parte A), referente aos Anos Iniciais do Ensino Fundamental, de acordo com a Indicação CEE nº 213/2021. </w:t>
      </w:r>
    </w:p>
    <w:p w14:paraId="6CC6D171" w14:textId="33C4EF34" w:rsidR="008B42DF" w:rsidRPr="00A933A5" w:rsidRDefault="00A933A5" w:rsidP="00FE02D8">
      <w:pPr>
        <w:numPr>
          <w:ilvl w:val="0"/>
          <w:numId w:val="5"/>
        </w:numPr>
        <w:ind w:left="360"/>
        <w:jc w:val="both"/>
        <w:rPr>
          <w:rFonts w:cstheme="minorHAnsi"/>
          <w:sz w:val="24"/>
          <w:szCs w:val="24"/>
        </w:rPr>
      </w:pPr>
      <w:r w:rsidRPr="00A933A5">
        <w:rPr>
          <w:rFonts w:cstheme="minorHAnsi"/>
          <w:sz w:val="24"/>
          <w:szCs w:val="24"/>
          <w:highlight w:val="yellow"/>
        </w:rPr>
        <w:t xml:space="preserve">§3º </w:t>
      </w:r>
      <w:r w:rsidRPr="00A933A5">
        <w:rPr>
          <w:rFonts w:cstheme="minorHAnsi"/>
          <w:sz w:val="24"/>
          <w:szCs w:val="24"/>
        </w:rPr>
        <w:t xml:space="preserve">- </w:t>
      </w:r>
      <w:r w:rsidRPr="00A933A5">
        <w:rPr>
          <w:rFonts w:cstheme="minorHAnsi"/>
          <w:sz w:val="24"/>
          <w:szCs w:val="24"/>
          <w:highlight w:val="yellow"/>
        </w:rPr>
        <w:t>A ausência de qualquer um destes documentos ou declarações impossibilitará a abertura do contrato.</w:t>
      </w:r>
    </w:p>
    <w:sectPr w:rsidR="008B42DF" w:rsidRPr="00A933A5" w:rsidSect="00C551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E7A"/>
    <w:multiLevelType w:val="hybridMultilevel"/>
    <w:tmpl w:val="418CE67C"/>
    <w:lvl w:ilvl="0" w:tplc="A68E0C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3668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F0AF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82CC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6441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D863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4848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864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FE7E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B301E"/>
    <w:multiLevelType w:val="hybridMultilevel"/>
    <w:tmpl w:val="1F067802"/>
    <w:lvl w:ilvl="0" w:tplc="52D2AE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4CF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A5D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A6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F9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E95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46D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814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75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3F4"/>
    <w:multiLevelType w:val="hybridMultilevel"/>
    <w:tmpl w:val="E2FC9976"/>
    <w:lvl w:ilvl="0" w:tplc="48B6F6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781198"/>
    <w:multiLevelType w:val="hybridMultilevel"/>
    <w:tmpl w:val="6FBA9548"/>
    <w:lvl w:ilvl="0" w:tplc="7C9E5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A8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0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D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CF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C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41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21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BF5225"/>
    <w:multiLevelType w:val="hybridMultilevel"/>
    <w:tmpl w:val="418CE67C"/>
    <w:lvl w:ilvl="0" w:tplc="A68E0CA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13668AC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EAF0AF0C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0E82CC30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F16441A8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36D863C0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5B4848A6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73864236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92FE7E5E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748A3636"/>
    <w:multiLevelType w:val="hybridMultilevel"/>
    <w:tmpl w:val="DDD4AF24"/>
    <w:lvl w:ilvl="0" w:tplc="93B6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0B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4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A6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4A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E1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06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9225219">
    <w:abstractNumId w:val="1"/>
  </w:num>
  <w:num w:numId="2" w16cid:durableId="201720618">
    <w:abstractNumId w:val="4"/>
  </w:num>
  <w:num w:numId="3" w16cid:durableId="1501309647">
    <w:abstractNumId w:val="0"/>
  </w:num>
  <w:num w:numId="4" w16cid:durableId="2011718031">
    <w:abstractNumId w:val="2"/>
  </w:num>
  <w:num w:numId="5" w16cid:durableId="1534726441">
    <w:abstractNumId w:val="5"/>
  </w:num>
  <w:num w:numId="6" w16cid:durableId="1598558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94"/>
    <w:rsid w:val="00134689"/>
    <w:rsid w:val="001650A3"/>
    <w:rsid w:val="00440DD6"/>
    <w:rsid w:val="0056670A"/>
    <w:rsid w:val="006C6C71"/>
    <w:rsid w:val="0075153E"/>
    <w:rsid w:val="00755235"/>
    <w:rsid w:val="00845D41"/>
    <w:rsid w:val="008B42DF"/>
    <w:rsid w:val="00A933A5"/>
    <w:rsid w:val="00C55194"/>
    <w:rsid w:val="00F3411E"/>
    <w:rsid w:val="00F4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DFD1"/>
  <w15:docId w15:val="{97DBE2F0-ACED-4CB5-A159-5607AF42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51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7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DEITAGA-DT082</dc:creator>
  <cp:lastModifiedBy>Andre Augusto De Oliveira Alves</cp:lastModifiedBy>
  <cp:revision>2</cp:revision>
  <cp:lastPrinted>2013-03-26T13:01:00Z</cp:lastPrinted>
  <dcterms:created xsi:type="dcterms:W3CDTF">2024-08-21T15:43:00Z</dcterms:created>
  <dcterms:modified xsi:type="dcterms:W3CDTF">2024-08-21T15:43:00Z</dcterms:modified>
</cp:coreProperties>
</file>