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669B" w14:textId="77777777" w:rsidR="00130313" w:rsidRDefault="00130313" w:rsidP="578EED7C">
      <w:pPr>
        <w:rPr>
          <w:rFonts w:ascii="Times" w:hAnsi="Times"/>
          <w:sz w:val="24"/>
          <w:szCs w:val="24"/>
        </w:rPr>
      </w:pPr>
    </w:p>
    <w:p w14:paraId="1F130A6A" w14:textId="499638FF" w:rsidR="00396F4F" w:rsidRPr="00BB4712" w:rsidRDefault="00F2178A" w:rsidP="578EED7C">
      <w:pPr>
        <w:rPr>
          <w:rFonts w:ascii="Times" w:hAnsi="Times"/>
          <w:sz w:val="24"/>
          <w:szCs w:val="24"/>
        </w:rPr>
      </w:pPr>
      <w:r w:rsidRPr="578EED7C">
        <w:rPr>
          <w:rFonts w:ascii="Times" w:hAnsi="Times"/>
          <w:sz w:val="24"/>
          <w:szCs w:val="24"/>
        </w:rPr>
        <w:t>Legislação da Educação Especial</w:t>
      </w:r>
    </w:p>
    <w:p w14:paraId="3A437742" w14:textId="79769D2E" w:rsidR="00F2178A" w:rsidRPr="00BB4712" w:rsidRDefault="00F2178A" w:rsidP="578EED7C">
      <w:pPr>
        <w:rPr>
          <w:rFonts w:ascii="Times" w:hAnsi="Times" w:cs="Arial"/>
          <w:sz w:val="24"/>
          <w:szCs w:val="24"/>
        </w:rPr>
      </w:pPr>
      <w:r w:rsidRPr="578EED7C">
        <w:rPr>
          <w:rFonts w:ascii="Times" w:hAnsi="Times" w:cs="Arial"/>
          <w:sz w:val="24"/>
          <w:szCs w:val="24"/>
        </w:rPr>
        <w:t>Lei 12.764/ 2012 Lei Política Nacional de Proteção dos Direitos da Pessoa com Transtorno do Espectro Autista; e altera o § 3º do art. 98 da Lei nº 8.112, de 11 de dezembro de 1990.</w:t>
      </w:r>
    </w:p>
    <w:p w14:paraId="42B70A76" w14:textId="77777777" w:rsidR="00F2178A" w:rsidRPr="00BB4712" w:rsidRDefault="00F2178A" w:rsidP="578EED7C">
      <w:pPr>
        <w:rPr>
          <w:rFonts w:ascii="Times" w:hAnsi="Times" w:cs="Arial"/>
          <w:sz w:val="24"/>
          <w:szCs w:val="24"/>
        </w:rPr>
      </w:pPr>
      <w:r w:rsidRPr="578EED7C">
        <w:rPr>
          <w:rFonts w:ascii="Times" w:hAnsi="Times"/>
          <w:sz w:val="24"/>
          <w:szCs w:val="24"/>
        </w:rPr>
        <w:t xml:space="preserve">Lei 13.146/ 2015 </w:t>
      </w:r>
      <w:r w:rsidRPr="578EED7C">
        <w:rPr>
          <w:rFonts w:ascii="Times" w:hAnsi="Times" w:cs="Arial"/>
          <w:sz w:val="24"/>
          <w:szCs w:val="24"/>
        </w:rPr>
        <w:t>Lei Brasileira de Inclusão da Pessoa com Deficiência (Estatuto da Pessoa com Deficiência).</w:t>
      </w:r>
    </w:p>
    <w:p w14:paraId="757D7303" w14:textId="2068DCEA" w:rsidR="00F2178A" w:rsidRDefault="00F2178A" w:rsidP="578EED7C">
      <w:pPr>
        <w:rPr>
          <w:rFonts w:ascii="Times" w:hAnsi="Times" w:cs="Calibri"/>
          <w:b/>
          <w:bCs/>
          <w:sz w:val="24"/>
          <w:szCs w:val="24"/>
        </w:rPr>
      </w:pPr>
      <w:r w:rsidRPr="578EED7C">
        <w:rPr>
          <w:rFonts w:ascii="Times" w:hAnsi="Times" w:cs="Arial"/>
          <w:sz w:val="24"/>
          <w:szCs w:val="24"/>
        </w:rPr>
        <w:t xml:space="preserve">Deliberação 149/ 2016 </w:t>
      </w:r>
      <w:r w:rsidRPr="578EED7C">
        <w:rPr>
          <w:rFonts w:ascii="Times" w:hAnsi="Times" w:cs="Calibri"/>
          <w:b/>
          <w:bCs/>
          <w:sz w:val="24"/>
          <w:szCs w:val="24"/>
        </w:rPr>
        <w:t xml:space="preserve">Estabelece normas para a educação especial no </w:t>
      </w:r>
      <w:r w:rsidR="00BB4712" w:rsidRPr="578EED7C">
        <w:rPr>
          <w:rFonts w:ascii="Times" w:hAnsi="Times" w:cs="Calibri"/>
          <w:b/>
          <w:bCs/>
          <w:sz w:val="24"/>
          <w:szCs w:val="24"/>
        </w:rPr>
        <w:t>S</w:t>
      </w:r>
      <w:r w:rsidRPr="578EED7C">
        <w:rPr>
          <w:rFonts w:ascii="Times" w:hAnsi="Times" w:cs="Calibri"/>
          <w:b/>
          <w:bCs/>
          <w:sz w:val="24"/>
          <w:szCs w:val="24"/>
        </w:rPr>
        <w:t xml:space="preserve">istema </w:t>
      </w:r>
      <w:r w:rsidR="00BB4712" w:rsidRPr="578EED7C">
        <w:rPr>
          <w:rFonts w:ascii="Times" w:hAnsi="Times" w:cs="Calibri"/>
          <w:b/>
          <w:bCs/>
          <w:sz w:val="24"/>
          <w:szCs w:val="24"/>
        </w:rPr>
        <w:t>E</w:t>
      </w:r>
      <w:r w:rsidRPr="578EED7C">
        <w:rPr>
          <w:rFonts w:ascii="Times" w:hAnsi="Times" w:cs="Calibri"/>
          <w:b/>
          <w:bCs/>
          <w:sz w:val="24"/>
          <w:szCs w:val="24"/>
        </w:rPr>
        <w:t xml:space="preserve">stadual de </w:t>
      </w:r>
      <w:r w:rsidR="00BB4712" w:rsidRPr="578EED7C">
        <w:rPr>
          <w:rFonts w:ascii="Times" w:hAnsi="Times" w:cs="Calibri"/>
          <w:b/>
          <w:bCs/>
          <w:sz w:val="24"/>
          <w:szCs w:val="24"/>
        </w:rPr>
        <w:t>E</w:t>
      </w:r>
      <w:r w:rsidRPr="578EED7C">
        <w:rPr>
          <w:rFonts w:ascii="Times" w:hAnsi="Times" w:cs="Calibri"/>
          <w:b/>
          <w:bCs/>
          <w:sz w:val="24"/>
          <w:szCs w:val="24"/>
        </w:rPr>
        <w:t>nsino</w:t>
      </w:r>
    </w:p>
    <w:p w14:paraId="30FC9A90" w14:textId="4D993556" w:rsidR="00BB4712" w:rsidRDefault="00BB4712" w:rsidP="578EED7C">
      <w:pPr>
        <w:rPr>
          <w:rStyle w:val="Forte"/>
          <w:rFonts w:ascii="Times" w:hAnsi="Times" w:cs="Arial"/>
          <w:sz w:val="24"/>
          <w:szCs w:val="24"/>
          <w:bdr w:val="none" w:sz="0" w:space="0" w:color="auto" w:frame="1"/>
        </w:rPr>
      </w:pPr>
      <w:r w:rsidRPr="578EED7C">
        <w:rPr>
          <w:rStyle w:val="Forte"/>
          <w:rFonts w:ascii="Times" w:hAnsi="Times" w:cs="Arial"/>
          <w:sz w:val="24"/>
          <w:szCs w:val="24"/>
          <w:bdr w:val="none" w:sz="0" w:space="0" w:color="auto" w:frame="1"/>
        </w:rPr>
        <w:t>Resolução SEDUC 21/2023 regulamentação da Política de Educação Especial do Estado de São Paulo e do Plano Integrado para Pessoas com Transtorno do Espectro do Autismo – TEA</w:t>
      </w:r>
    </w:p>
    <w:p w14:paraId="2C907629" w14:textId="77777777" w:rsidR="00BB4712" w:rsidRDefault="00BB4712" w:rsidP="578EED7C">
      <w:pPr>
        <w:rPr>
          <w:rFonts w:ascii="Times" w:hAnsi="Times" w:cs="Arial"/>
          <w:sz w:val="24"/>
          <w:szCs w:val="24"/>
        </w:rPr>
      </w:pPr>
    </w:p>
    <w:p w14:paraId="57E95410" w14:textId="2B67C28B" w:rsidR="00BB4712" w:rsidRDefault="00BB4712" w:rsidP="578EED7C">
      <w:pPr>
        <w:rPr>
          <w:rFonts w:ascii="Times" w:hAnsi="Times" w:cs="Arial"/>
          <w:sz w:val="24"/>
          <w:szCs w:val="24"/>
        </w:rPr>
      </w:pPr>
      <w:r w:rsidRPr="578EED7C">
        <w:rPr>
          <w:rFonts w:ascii="Times" w:hAnsi="Times" w:cs="Arial"/>
          <w:sz w:val="24"/>
          <w:szCs w:val="24"/>
        </w:rPr>
        <w:t xml:space="preserve">Implantação de Turmas de Itinerância </w:t>
      </w:r>
    </w:p>
    <w:p w14:paraId="5DB6B825" w14:textId="1C21A156" w:rsidR="00BB4712" w:rsidRDefault="00BB4712" w:rsidP="578EED7C">
      <w:pPr>
        <w:rPr>
          <w:rFonts w:ascii="Times" w:hAnsi="Times" w:cs="Arial"/>
          <w:sz w:val="24"/>
          <w:szCs w:val="24"/>
        </w:rPr>
      </w:pPr>
    </w:p>
    <w:p w14:paraId="6C5A37B7" w14:textId="36E84EA6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bCs/>
          <w:noProof/>
          <w:sz w:val="21"/>
          <w:szCs w:val="21"/>
          <w:bdr w:val="none" w:sz="0" w:space="0" w:color="auto" w:frame="1"/>
        </w:rPr>
      </w:pPr>
      <w:r w:rsidRPr="578EED7C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01-</w:t>
      </w:r>
      <w:r w:rsidRPr="578EED7C">
        <w:rPr>
          <w:rFonts w:ascii="Arial" w:hAnsi="Arial" w:cs="Arial"/>
          <w:sz w:val="21"/>
          <w:szCs w:val="21"/>
        </w:rPr>
        <w:t> Ofício do Diretor da unidade escolar dirigido ao Dirigente Regional de Ensino, especificando a natureza da demanda existente e justificando a modalidade itinerante de atendimento;</w:t>
      </w:r>
    </w:p>
    <w:p w14:paraId="1F37A2AF" w14:textId="77777777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C185DDE" w14:textId="5DDD60ED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578EED7C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02-</w:t>
      </w:r>
      <w:r w:rsidRPr="578EED7C">
        <w:rPr>
          <w:rFonts w:ascii="Arial" w:hAnsi="Arial" w:cs="Arial"/>
          <w:sz w:val="21"/>
          <w:szCs w:val="21"/>
        </w:rPr>
        <w:t xml:space="preserve"> Plano de atendimento, indicando o número de aulas semanais, informações sobre local e horários de atendimento, os recursos </w:t>
      </w:r>
      <w:proofErr w:type="gramStart"/>
      <w:r w:rsidRPr="578EED7C">
        <w:rPr>
          <w:rFonts w:ascii="Arial" w:hAnsi="Arial" w:cs="Arial"/>
          <w:sz w:val="21"/>
          <w:szCs w:val="21"/>
        </w:rPr>
        <w:t>disponíveis, etc.</w:t>
      </w:r>
      <w:proofErr w:type="gramEnd"/>
      <w:r w:rsidR="00354568">
        <w:rPr>
          <w:rFonts w:ascii="Arial" w:hAnsi="Arial" w:cs="Arial"/>
          <w:sz w:val="21"/>
          <w:szCs w:val="21"/>
        </w:rPr>
        <w:t xml:space="preserve"> </w:t>
      </w:r>
    </w:p>
    <w:p w14:paraId="09A3A50C" w14:textId="77777777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DD5E730" w14:textId="10DC4941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578EED7C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03-</w:t>
      </w:r>
      <w:r w:rsidRPr="578EED7C">
        <w:rPr>
          <w:rFonts w:ascii="Arial" w:hAnsi="Arial" w:cs="Arial"/>
          <w:sz w:val="21"/>
          <w:szCs w:val="21"/>
        </w:rPr>
        <w:t> Planilha em papel timbrado da escola contendo: nome, RA, série/ano, turma, período em que estuda, escola de origem do aluno a ser atendido;</w:t>
      </w:r>
    </w:p>
    <w:p w14:paraId="1308D9E2" w14:textId="77777777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212F89A" w14:textId="1E13D3CE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578EED7C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04-</w:t>
      </w:r>
      <w:r w:rsidRPr="578EED7C">
        <w:rPr>
          <w:rFonts w:ascii="Arial" w:hAnsi="Arial" w:cs="Arial"/>
          <w:sz w:val="21"/>
          <w:szCs w:val="21"/>
        </w:rPr>
        <w:t> Ficha de cada aluno, obtida no Sistema de Cadastro de Alunos (Secretaria Escolar Digital – SED), com identificação das respectivas necessidades. Para acessar e imprimir a Ficha do Aluno, basta acessar a plataforma da Secretaria Escolar Digital (SED), por meio do endereço eletrônico: https://sed.educacao.sp.gov.br/. Para ter acesso ao ambiente virtual, o servidor deverá digitar o login e senha de acesso, nos espaços indicados e seguir os passos;</w:t>
      </w:r>
    </w:p>
    <w:p w14:paraId="47CBF5A4" w14:textId="77777777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CD7EF75" w14:textId="4F5A7245" w:rsidR="00B069F1" w:rsidRDefault="00B069F1" w:rsidP="578EED7C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578EED7C">
        <w:rPr>
          <w:rStyle w:val="Forte"/>
          <w:rFonts w:ascii="Arial" w:hAnsi="Arial" w:cs="Arial"/>
          <w:sz w:val="21"/>
          <w:szCs w:val="21"/>
          <w:bdr w:val="none" w:sz="0" w:space="0" w:color="auto" w:frame="1"/>
        </w:rPr>
        <w:t>05-</w:t>
      </w:r>
      <w:r w:rsidRPr="578EED7C">
        <w:rPr>
          <w:rFonts w:ascii="Arial" w:hAnsi="Arial" w:cs="Arial"/>
          <w:sz w:val="21"/>
          <w:szCs w:val="21"/>
        </w:rPr>
        <w:t xml:space="preserve"> Avaliação Pedagógica Inicial – API, de cada aluno, realizada pelo Professor </w:t>
      </w:r>
      <w:r w:rsidR="0022594E">
        <w:rPr>
          <w:rFonts w:ascii="Arial" w:hAnsi="Arial" w:cs="Arial"/>
          <w:sz w:val="21"/>
          <w:szCs w:val="21"/>
        </w:rPr>
        <w:t>Especializado</w:t>
      </w:r>
      <w:r w:rsidRPr="578EED7C">
        <w:rPr>
          <w:rFonts w:ascii="Arial" w:hAnsi="Arial" w:cs="Arial"/>
          <w:sz w:val="21"/>
          <w:szCs w:val="21"/>
        </w:rPr>
        <w:t>, juntamente com os Professores Especialistas das disciplinas do Currículo, devendo ser devidamente carimbada e assinada pelo Professor Coordenador Pedagógico e Diretor de Escola. OBS: A Avaliação pedagógica deve ser descritiva, bem detalhada, apontando principalmente quais são as dificuldades, tanto acadêmicas, quanto da vida diária do aluno. </w:t>
      </w:r>
      <w:r w:rsidR="00354568">
        <w:rPr>
          <w:rFonts w:ascii="Arial" w:hAnsi="Arial" w:cs="Arial"/>
          <w:sz w:val="21"/>
          <w:szCs w:val="21"/>
        </w:rPr>
        <w:t xml:space="preserve"> </w:t>
      </w:r>
    </w:p>
    <w:p w14:paraId="730A283B" w14:textId="499A332A" w:rsidR="00B069F1" w:rsidRDefault="00B069F1" w:rsidP="00B069F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06-</w:t>
      </w:r>
      <w:r>
        <w:rPr>
          <w:rFonts w:ascii="Arial" w:hAnsi="Arial" w:cs="Arial"/>
          <w:color w:val="444444"/>
          <w:sz w:val="21"/>
          <w:szCs w:val="21"/>
        </w:rPr>
        <w:t> Cópia da Avaliação clínica médica do aluno, para comprovação da deficiência (DA, DI, DV, DM ou DF), autismo ou superdotação.</w:t>
      </w:r>
    </w:p>
    <w:p w14:paraId="452F81CD" w14:textId="77777777" w:rsidR="00B069F1" w:rsidRDefault="00B069F1" w:rsidP="00B069F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67B65046" w14:textId="5C07488F" w:rsidR="00B069F1" w:rsidRDefault="00B069F1" w:rsidP="00B069F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OBS:</w:t>
      </w:r>
      <w:r>
        <w:rPr>
          <w:rFonts w:ascii="Arial" w:hAnsi="Arial" w:cs="Arial"/>
          <w:color w:val="444444"/>
          <w:sz w:val="21"/>
          <w:szCs w:val="21"/>
        </w:rPr>
        <w:t> Todas as cópias dos documentos deverão ser autenticadas, com o carimbo de “CONFERE COM O ORIGINAL”, devidamente assinada pelo secretário ou Diretor de Escola.</w:t>
      </w:r>
    </w:p>
    <w:p w14:paraId="123FA211" w14:textId="77777777" w:rsidR="00BB4712" w:rsidRPr="00BB4712" w:rsidRDefault="00BB4712" w:rsidP="00F2178A">
      <w:pPr>
        <w:rPr>
          <w:rFonts w:ascii="Times" w:hAnsi="Times" w:cs="Arial"/>
          <w:color w:val="800000"/>
          <w:sz w:val="24"/>
          <w:szCs w:val="24"/>
        </w:rPr>
      </w:pPr>
    </w:p>
    <w:sectPr w:rsidR="00BB4712" w:rsidRPr="00BB4712" w:rsidSect="00130313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A661" w14:textId="77777777" w:rsidR="00532486" w:rsidRDefault="00532486" w:rsidP="00130313">
      <w:pPr>
        <w:spacing w:after="0" w:line="240" w:lineRule="auto"/>
      </w:pPr>
      <w:r>
        <w:separator/>
      </w:r>
    </w:p>
  </w:endnote>
  <w:endnote w:type="continuationSeparator" w:id="0">
    <w:p w14:paraId="610EE1DF" w14:textId="77777777" w:rsidR="00532486" w:rsidRDefault="00532486" w:rsidP="0013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A710D" w14:textId="77777777" w:rsidR="00532486" w:rsidRDefault="00532486" w:rsidP="00130313">
      <w:pPr>
        <w:spacing w:after="0" w:line="240" w:lineRule="auto"/>
      </w:pPr>
      <w:r>
        <w:separator/>
      </w:r>
    </w:p>
  </w:footnote>
  <w:footnote w:type="continuationSeparator" w:id="0">
    <w:p w14:paraId="4CD889C9" w14:textId="77777777" w:rsidR="00532486" w:rsidRDefault="00532486" w:rsidP="0013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8FC2" w14:textId="6F5725CB" w:rsidR="00130313" w:rsidRPr="00130313" w:rsidRDefault="00130313" w:rsidP="00130313">
    <w:pPr>
      <w:pStyle w:val="Cabealho"/>
      <w:ind w:left="1416"/>
      <w:jc w:val="center"/>
      <w:rPr>
        <w:b/>
        <w:bCs/>
        <w:sz w:val="24"/>
        <w:szCs w:val="24"/>
      </w:rPr>
    </w:pPr>
    <w:r w:rsidRPr="00130313">
      <w:rPr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7D51E15E" wp14:editId="4FCBB245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374383" cy="455295"/>
          <wp:effectExtent l="0" t="0" r="0" b="0"/>
          <wp:wrapNone/>
          <wp:docPr id="1" name="image1.jpeg" descr="Desenho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preto e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383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30313">
      <w:rPr>
        <w:b/>
        <w:bCs/>
        <w:sz w:val="24"/>
        <w:szCs w:val="24"/>
      </w:rPr>
      <w:t>GOVERNO DO ESTADO DE SÃO PAULO SECRETARIA DE ESTADO DA EDUCAÇÃO DIRETORIA DE ENSINO REGIÃO DE CAMPINAS OESTE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8A"/>
    <w:rsid w:val="00130313"/>
    <w:rsid w:val="001D5652"/>
    <w:rsid w:val="0022594E"/>
    <w:rsid w:val="00354568"/>
    <w:rsid w:val="00396F4F"/>
    <w:rsid w:val="004132EC"/>
    <w:rsid w:val="00532486"/>
    <w:rsid w:val="00B069F1"/>
    <w:rsid w:val="00B65F72"/>
    <w:rsid w:val="00BB4712"/>
    <w:rsid w:val="00E0088F"/>
    <w:rsid w:val="00F2178A"/>
    <w:rsid w:val="578EE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7034A"/>
  <w15:chartTrackingRefBased/>
  <w15:docId w15:val="{932BF4B4-7288-407F-954F-300E59E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B4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7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B47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30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313"/>
  </w:style>
  <w:style w:type="paragraph" w:styleId="Rodap">
    <w:name w:val="footer"/>
    <w:basedOn w:val="Normal"/>
    <w:link w:val="RodapChar"/>
    <w:uiPriority w:val="99"/>
    <w:unhideWhenUsed/>
    <w:rsid w:val="00130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313"/>
  </w:style>
  <w:style w:type="paragraph" w:styleId="Corpodetexto">
    <w:name w:val="Body Text"/>
    <w:basedOn w:val="Normal"/>
    <w:link w:val="CorpodetextoChar"/>
    <w:uiPriority w:val="1"/>
    <w:qFormat/>
    <w:rsid w:val="0013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30313"/>
    <w:rPr>
      <w:rFonts w:ascii="Calibri" w:eastAsia="Calibri" w:hAnsi="Calibri" w:cs="Calibri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A488DA8F5C5A429F4A4A9C62DB1938" ma:contentTypeVersion="18" ma:contentTypeDescription="Crie um novo documento." ma:contentTypeScope="" ma:versionID="5c5ee041c4afe332a41f6435e85a9c92">
  <xsd:schema xmlns:xsd="http://www.w3.org/2001/XMLSchema" xmlns:xs="http://www.w3.org/2001/XMLSchema" xmlns:p="http://schemas.microsoft.com/office/2006/metadata/properties" xmlns:ns3="fa4865a3-3fa1-421a-994b-f6fbbf4fa3cb" xmlns:ns4="3464f77b-2713-4bdc-adee-b61c2e9fab10" targetNamespace="http://schemas.microsoft.com/office/2006/metadata/properties" ma:root="true" ma:fieldsID="2fc2d62ddd42c13daf9be8638f375833" ns3:_="" ns4:_="">
    <xsd:import namespace="fa4865a3-3fa1-421a-994b-f6fbbf4fa3cb"/>
    <xsd:import namespace="3464f77b-2713-4bdc-adee-b61c2e9fa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865a3-3fa1-421a-994b-f6fbbf4fa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f77b-2713-4bdc-adee-b61c2e9f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4865a3-3fa1-421a-994b-f6fbbf4fa3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9BEA6-E12D-4FF4-A987-AA2E11450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865a3-3fa1-421a-994b-f6fbbf4fa3cb"/>
    <ds:schemaRef ds:uri="3464f77b-2713-4bdc-adee-b61c2e9f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D8AB2-AC2A-4822-8817-40558F76E827}">
  <ds:schemaRefs>
    <ds:schemaRef ds:uri="http://schemas.microsoft.com/office/2006/metadata/properties"/>
    <ds:schemaRef ds:uri="http://schemas.microsoft.com/office/infopath/2007/PartnerControls"/>
    <ds:schemaRef ds:uri="fa4865a3-3fa1-421a-994b-f6fbbf4fa3cb"/>
  </ds:schemaRefs>
</ds:datastoreItem>
</file>

<file path=customXml/itemProps3.xml><?xml version="1.0" encoding="utf-8"?>
<ds:datastoreItem xmlns:ds="http://schemas.openxmlformats.org/officeDocument/2006/customXml" ds:itemID="{52F4FC64-C645-4A57-A444-368DC30A8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Alexandre Barbosa</dc:creator>
  <cp:keywords/>
  <dc:description/>
  <cp:lastModifiedBy>Leandro Ricardo Pinto De Moraes</cp:lastModifiedBy>
  <cp:revision>5</cp:revision>
  <dcterms:created xsi:type="dcterms:W3CDTF">2024-05-17T14:02:00Z</dcterms:created>
  <dcterms:modified xsi:type="dcterms:W3CDTF">2024-05-20T19:20:00Z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0x0101008BA488DA8F5C5A429F4A4A9C62DB1938</vt:lpwstr>
  </property>
</Properties>
</file>