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432C" w14:textId="77777777" w:rsidR="00E07208" w:rsidRDefault="00E07208" w:rsidP="00E07208">
      <w:pPr>
        <w:jc w:val="both"/>
      </w:pPr>
      <w:r w:rsidRPr="005428CF">
        <w:rPr>
          <w:b/>
          <w:bCs/>
        </w:rPr>
        <w:t>EQUIVALÊNCIA DE ESTUDOS</w:t>
      </w:r>
      <w:r>
        <w:t xml:space="preserve"> – Reconhecimento de estudos realizados no exterior para continuidade e/ou conclusão – de acordo com a DELIBERAÇÃO CEE Nº 21/2001.</w:t>
      </w:r>
    </w:p>
    <w:p w14:paraId="62B7DDE0" w14:textId="77777777" w:rsidR="00E07208" w:rsidRDefault="00E07208" w:rsidP="00E07208">
      <w:pPr>
        <w:jc w:val="both"/>
      </w:pPr>
      <w:r>
        <w:t>“Aluno do exterior, que pretende prosseguir seus estudos em cursos de ensino fundamental e médio deve requerer matrícula diretamente na unidade escolar de seu interesse”;</w:t>
      </w:r>
    </w:p>
    <w:p w14:paraId="42C7D3FC" w14:textId="77777777" w:rsidR="00E07208" w:rsidRDefault="00E07208" w:rsidP="00E07208">
      <w:pPr>
        <w:jc w:val="both"/>
      </w:pPr>
    </w:p>
    <w:p w14:paraId="071C3CD2" w14:textId="77777777" w:rsidR="00E07208" w:rsidRDefault="00E07208" w:rsidP="00E07208">
      <w:pPr>
        <w:jc w:val="both"/>
      </w:pPr>
      <w:r>
        <w:t xml:space="preserve">“Aluno proveniente do exterior, que pretende a equivalência de seus estudos em nível de </w:t>
      </w:r>
      <w:r w:rsidRPr="00A72032">
        <w:rPr>
          <w:b/>
          <w:bCs/>
        </w:rPr>
        <w:t>conclusão</w:t>
      </w:r>
      <w:r>
        <w:t xml:space="preserve"> do ensino fundamental ou médio, deve apresentar sua solicitação diretamente na Diretoria de Ensino, em cuja jurisdição residir”.</w:t>
      </w:r>
    </w:p>
    <w:p w14:paraId="615608B2" w14:textId="77777777" w:rsidR="00E07208" w:rsidRDefault="00E07208" w:rsidP="00E07208">
      <w:pPr>
        <w:jc w:val="both"/>
      </w:pPr>
      <w:r>
        <w:t>Documentos necessários:</w:t>
      </w:r>
    </w:p>
    <w:p w14:paraId="3C988EA6" w14:textId="77777777" w:rsidR="00E07208" w:rsidRDefault="00E07208" w:rsidP="00E07208">
      <w:pPr>
        <w:jc w:val="both"/>
      </w:pPr>
      <w:r>
        <w:t>- Requerimento ao Dirigente Regional de Ensino (preenchimento no ato da solicitação);</w:t>
      </w:r>
    </w:p>
    <w:p w14:paraId="43A5450E" w14:textId="77777777" w:rsidR="00E07208" w:rsidRDefault="00E07208" w:rsidP="00E07208">
      <w:pPr>
        <w:jc w:val="both"/>
      </w:pPr>
      <w:r>
        <w:t xml:space="preserve">- Documento de identificação (RG ou RNM/RNE ou Certidão de Nascimento); </w:t>
      </w:r>
    </w:p>
    <w:p w14:paraId="36570041" w14:textId="77777777" w:rsidR="00E07208" w:rsidRDefault="00E07208" w:rsidP="00E07208">
      <w:pPr>
        <w:jc w:val="both"/>
      </w:pPr>
      <w:r>
        <w:t>- Comprovante de residência;</w:t>
      </w:r>
    </w:p>
    <w:p w14:paraId="42B1931B" w14:textId="77777777" w:rsidR="00E07208" w:rsidRDefault="00E07208" w:rsidP="00E07208">
      <w:pPr>
        <w:jc w:val="both"/>
      </w:pPr>
      <w:r>
        <w:t>-</w:t>
      </w:r>
      <w:r w:rsidRPr="008D7948">
        <w:t xml:space="preserve"> </w:t>
      </w:r>
      <w:r>
        <w:t>Documentos relativos à escolaridade cumprida no Brasil;</w:t>
      </w:r>
    </w:p>
    <w:p w14:paraId="31655651" w14:textId="77777777" w:rsidR="00E07208" w:rsidRDefault="00E07208" w:rsidP="00E07208">
      <w:pPr>
        <w:jc w:val="both"/>
      </w:pPr>
      <w:r>
        <w:t>- Documento Escolar do exterior, assinado pela autoridade escolar competente;</w:t>
      </w:r>
    </w:p>
    <w:p w14:paraId="17AD1D4C" w14:textId="77777777" w:rsidR="00E07208" w:rsidRDefault="00E07208" w:rsidP="00E07208">
      <w:pPr>
        <w:jc w:val="both"/>
      </w:pPr>
      <w:r>
        <w:t>Obs.: Na análise da documentação trazida pelo aluno proveniente do exterior, o responsável pela análise poderá solicitar tradução da documentação, sempre que entender necessário para sua compreensão.</w:t>
      </w:r>
    </w:p>
    <w:p w14:paraId="6749A51A" w14:textId="77777777" w:rsidR="00E07208" w:rsidRDefault="00E07208" w:rsidP="00E07208">
      <w:pPr>
        <w:jc w:val="both"/>
      </w:pPr>
      <w:r>
        <w:t>Após análise do expediente, parecer da supervisão de ensino e deferimento da solicitação, a Diretoria de Ensino procederá a publicação de Portaria para reconhecimento de equivalência de ensino em nível de conclusão de curso.</w:t>
      </w:r>
    </w:p>
    <w:p w14:paraId="341EA96F" w14:textId="77777777" w:rsidR="00D10F82" w:rsidRDefault="00D10F82" w:rsidP="00D10F82">
      <w:pPr>
        <w:jc w:val="both"/>
      </w:pPr>
    </w:p>
    <w:p w14:paraId="315BF34E" w14:textId="77777777" w:rsidR="004F1C13" w:rsidRDefault="004F1C13"/>
    <w:sectPr w:rsidR="004F1C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82"/>
    <w:rsid w:val="004F1C13"/>
    <w:rsid w:val="00D10F82"/>
    <w:rsid w:val="00E0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B5FC"/>
  <w15:chartTrackingRefBased/>
  <w15:docId w15:val="{1E03B10B-F383-467A-A8E5-1D26592F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2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SAO JOSE DOS CAMPOS NVE</dc:creator>
  <cp:keywords/>
  <dc:description/>
  <cp:lastModifiedBy>DE SAO JOSE DOS CAMPOS NVE</cp:lastModifiedBy>
  <cp:revision>2</cp:revision>
  <dcterms:created xsi:type="dcterms:W3CDTF">2024-01-12T13:55:00Z</dcterms:created>
  <dcterms:modified xsi:type="dcterms:W3CDTF">2024-01-12T14:11:00Z</dcterms:modified>
</cp:coreProperties>
</file>