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B5D7" w14:textId="77777777" w:rsidR="000E7911" w:rsidRDefault="000E7911" w:rsidP="000E7911">
      <w:pPr>
        <w:widowControl w:val="0"/>
        <w:spacing w:after="0"/>
        <w:ind w:left="-2127" w:firstLine="2127"/>
        <w:jc w:val="center"/>
        <w:rPr>
          <w:rFonts w:ascii="Arial" w:hAnsi="Arial" w:cs="Arial"/>
          <w:b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D89C5AE" wp14:editId="2971AF81">
            <wp:simplePos x="0" y="0"/>
            <wp:positionH relativeFrom="column">
              <wp:posOffset>71755</wp:posOffset>
            </wp:positionH>
            <wp:positionV relativeFrom="paragraph">
              <wp:posOffset>-163830</wp:posOffset>
            </wp:positionV>
            <wp:extent cx="628650" cy="6858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GOVERNO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ESTADO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SÃO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PAULO</w:t>
      </w:r>
    </w:p>
    <w:p w14:paraId="041DDF16" w14:textId="77777777" w:rsidR="000E7911" w:rsidRDefault="000E7911" w:rsidP="000E7911">
      <w:pPr>
        <w:widowControl w:val="0"/>
        <w:spacing w:after="0"/>
        <w:ind w:left="-2127" w:firstLine="21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ESTADO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EDUCAÇÃO</w:t>
      </w:r>
    </w:p>
    <w:p w14:paraId="09040AA4" w14:textId="3F9B0992" w:rsidR="000E7911" w:rsidRDefault="000E7911" w:rsidP="000E7911">
      <w:pPr>
        <w:widowControl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DIRETORIA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ENSINO</w:t>
      </w:r>
      <w:r>
        <w:rPr>
          <w:rFonts w:ascii="Arial" w:eastAsia="Arial" w:hAnsi="Arial" w:cs="Arial"/>
          <w:b/>
        </w:rPr>
        <w:t xml:space="preserve"> – </w:t>
      </w:r>
      <w:r>
        <w:rPr>
          <w:rFonts w:ascii="Arial" w:hAnsi="Arial" w:cs="Arial"/>
          <w:b/>
        </w:rPr>
        <w:t>REGIÃO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ARARAQUARA</w:t>
      </w:r>
    </w:p>
    <w:p w14:paraId="7B18D92A" w14:textId="77777777" w:rsidR="000E7911" w:rsidRDefault="000E7911" w:rsidP="000E7911">
      <w:pPr>
        <w:spacing w:after="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Rua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Gonçalves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Dias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291,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Centro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CEP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14801-290</w:t>
      </w:r>
    </w:p>
    <w:p w14:paraId="03502B2E" w14:textId="77777777" w:rsidR="000E7911" w:rsidRDefault="000E7911" w:rsidP="000E7911">
      <w:pPr>
        <w:spacing w:after="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Fone: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33011060</w:t>
      </w:r>
    </w:p>
    <w:p w14:paraId="35952E32" w14:textId="77777777" w:rsidR="000E7911" w:rsidRDefault="000E7911" w:rsidP="000E7911"/>
    <w:p w14:paraId="5E7FC8B4" w14:textId="77777777" w:rsidR="000E7911" w:rsidRDefault="000E7911"/>
    <w:p w14:paraId="22B319EB" w14:textId="2938E2B9" w:rsidR="000E7911" w:rsidRDefault="000E7911" w:rsidP="000E7911">
      <w:pPr>
        <w:jc w:val="center"/>
      </w:pPr>
      <w:r w:rsidRPr="00282091">
        <w:rPr>
          <w:b/>
          <w:bCs/>
          <w:sz w:val="36"/>
          <w:szCs w:val="36"/>
        </w:rPr>
        <w:t>COMUNICADO</w:t>
      </w:r>
      <w:r>
        <w:rPr>
          <w:b/>
          <w:bCs/>
          <w:sz w:val="36"/>
          <w:szCs w:val="36"/>
        </w:rPr>
        <w:t xml:space="preserve"> </w:t>
      </w:r>
      <w:r w:rsidR="00C63D81">
        <w:rPr>
          <w:b/>
          <w:bCs/>
          <w:sz w:val="36"/>
          <w:szCs w:val="36"/>
        </w:rPr>
        <w:t>EXTERNO</w:t>
      </w:r>
    </w:p>
    <w:p w14:paraId="3A3958EA" w14:textId="77777777" w:rsidR="000E7911" w:rsidRDefault="000E7911"/>
    <w:p w14:paraId="4CD6B5EF" w14:textId="4C952295" w:rsidR="000E7911" w:rsidRDefault="000E7911" w:rsidP="007C753F">
      <w:pPr>
        <w:jc w:val="both"/>
        <w:rPr>
          <w:sz w:val="36"/>
          <w:szCs w:val="36"/>
        </w:rPr>
      </w:pPr>
      <w:r w:rsidRPr="00282091">
        <w:rPr>
          <w:sz w:val="36"/>
          <w:szCs w:val="36"/>
        </w:rPr>
        <w:t>Solicitado por:</w:t>
      </w:r>
      <w:r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-1888254727"/>
          <w:placeholder>
            <w:docPart w:val="DefaultPlaceholder_-1854013438"/>
          </w:placeholder>
          <w:showingPlcHdr/>
          <w:dropDownList>
            <w:listItem w:value="Escolher um item."/>
            <w:listItem w:displayText="Dirigente Regional de Ensino" w:value="Dirigente Regional de Ensino"/>
            <w:listItem w:displayText="Núcleo Pedagógico" w:value="Núcleo Pedagógico"/>
            <w:listItem w:displayText="Supervisão de Ensino" w:value="Supervisão de Ensino"/>
            <w:listItem w:displayText="Comissão de Atribuição de Aulas" w:value="Comissão de Atribuição de Aulas"/>
            <w:listItem w:displayText="Equipe CONVIVA" w:value="Equipe CONVIVA"/>
            <w:listItem w:displayText="Equipe Educação Especial" w:value="Equipe Educação Especial"/>
            <w:listItem w:displayText="Assistência Técnica" w:value="Assistência Técnica"/>
            <w:listItem w:displayText="CIE" w:value="CIE"/>
            <w:listItem w:displayText="Núcleo de Vida Escolar" w:value="Núcleo de Vida Escolar"/>
            <w:listItem w:displayText="Núcleo de Gestão de Rede Escolar e Matrícula" w:value="Núcleo de Gestão de Rede Escolar e Matrícula"/>
            <w:listItem w:displayText="Núcleo de Informações Educacionais e Tecnologia" w:value="Núcleo de Informações Educacionais e Tecnologia"/>
            <w:listItem w:displayText="CRH" w:value="CRH"/>
            <w:listItem w:displayText="Núcleo de Administração de Pessoal" w:value="Núcleo de Administração de Pessoal"/>
            <w:listItem w:displayText="Núcleo de Frequência e Pagamento" w:value="Núcleo de Frequência e Pagamento"/>
            <w:listItem w:displayText="CAF" w:value="CAF"/>
            <w:listItem w:displayText="Núcleo de Administração" w:value="Núcleo de Administração"/>
            <w:listItem w:displayText="Núcleo de Finanças" w:value="Núcleo de Finanças"/>
            <w:listItem w:displayText="Núcleo de Compras e Serviços" w:value="Núcleo de Compras e Serviços"/>
            <w:listItem w:displayText="Núcleo de Obras e Manutenção Escolar" w:value="Núcleo de Obras e Manutenção Escolar"/>
          </w:dropDownList>
        </w:sdtPr>
        <w:sdtContent>
          <w:r w:rsidR="007C753F" w:rsidRPr="009C27B9">
            <w:rPr>
              <w:rStyle w:val="TextodoEspaoReservado"/>
            </w:rPr>
            <w:t>Escolher um item.</w:t>
          </w:r>
        </w:sdtContent>
      </w:sdt>
    </w:p>
    <w:p w14:paraId="671712BA" w14:textId="4EFB78A6" w:rsidR="000E7911" w:rsidRDefault="000E7911" w:rsidP="007C753F">
      <w:pPr>
        <w:jc w:val="both"/>
        <w:rPr>
          <w:sz w:val="36"/>
          <w:szCs w:val="36"/>
        </w:rPr>
      </w:pPr>
      <w:r>
        <w:rPr>
          <w:sz w:val="36"/>
          <w:szCs w:val="36"/>
        </w:rPr>
        <w:t>Destinatário:</w:t>
      </w:r>
      <w:sdt>
        <w:sdtPr>
          <w:rPr>
            <w:sz w:val="36"/>
            <w:szCs w:val="36"/>
          </w:rPr>
          <w:id w:val="-17173156"/>
          <w:placeholder>
            <w:docPart w:val="CDE1C98E7EEC447D8AA610A75C6E5EAC"/>
          </w:placeholder>
          <w:showingPlcHdr/>
        </w:sdtPr>
        <w:sdtContent>
          <w:r w:rsidR="007C753F" w:rsidRPr="00BA5ABB">
            <w:rPr>
              <w:rStyle w:val="TextodoEspaoReservado"/>
            </w:rPr>
            <w:t>Clique ou toque aqui para inserir o texto.</w:t>
          </w:r>
        </w:sdtContent>
      </w:sdt>
    </w:p>
    <w:p w14:paraId="62440099" w14:textId="77777777" w:rsidR="000E7911" w:rsidRDefault="000E7911" w:rsidP="007C753F">
      <w:pPr>
        <w:ind w:left="-709" w:firstLine="709"/>
        <w:jc w:val="both"/>
        <w:rPr>
          <w:sz w:val="36"/>
          <w:szCs w:val="36"/>
        </w:rPr>
      </w:pPr>
      <w:r>
        <w:rPr>
          <w:sz w:val="36"/>
          <w:szCs w:val="36"/>
        </w:rPr>
        <w:t>Autorizado: Dirigente Regional de Ensino</w:t>
      </w:r>
    </w:p>
    <w:p w14:paraId="180D586A" w14:textId="77777777" w:rsidR="000E7911" w:rsidRDefault="000E7911" w:rsidP="007C753F">
      <w:pPr>
        <w:ind w:left="-709" w:firstLine="709"/>
        <w:jc w:val="both"/>
        <w:rPr>
          <w:sz w:val="36"/>
          <w:szCs w:val="36"/>
        </w:rPr>
      </w:pPr>
      <w:r>
        <w:rPr>
          <w:sz w:val="36"/>
          <w:szCs w:val="36"/>
        </w:rPr>
        <w:t>Transmitido: Gabinete</w:t>
      </w:r>
    </w:p>
    <w:p w14:paraId="22CAE33E" w14:textId="38DE3F92" w:rsidR="000E7911" w:rsidRDefault="000E7911" w:rsidP="007C753F">
      <w:pPr>
        <w:ind w:left="-709" w:firstLine="709"/>
        <w:jc w:val="both"/>
        <w:rPr>
          <w:sz w:val="36"/>
          <w:szCs w:val="36"/>
        </w:rPr>
      </w:pPr>
      <w:r>
        <w:rPr>
          <w:sz w:val="36"/>
          <w:szCs w:val="36"/>
        </w:rPr>
        <w:t>Comunicado Interno:</w:t>
      </w:r>
      <w:r>
        <w:rPr>
          <w:sz w:val="36"/>
          <w:szCs w:val="36"/>
        </w:rPr>
        <w:t xml:space="preserve"> </w:t>
      </w:r>
      <w:r w:rsidR="00BA5ABB">
        <w:t xml:space="preserve"> </w:t>
      </w:r>
      <w:sdt>
        <w:sdtPr>
          <w:id w:val="1734727876"/>
          <w:placeholder>
            <w:docPart w:val="66D1DDD5FEA9405E9289AE632E0D9D3F"/>
          </w:placeholder>
          <w:showingPlcHdr/>
        </w:sdtPr>
        <w:sdtContent>
          <w:r w:rsidR="007C753F" w:rsidRPr="009C27B9">
            <w:rPr>
              <w:rStyle w:val="TextodoEspaoReservado"/>
            </w:rPr>
            <w:t>Clique ou toque aqui para inserir o texto.</w:t>
          </w:r>
        </w:sdtContent>
      </w:sdt>
      <w:r w:rsidR="00BA5ABB">
        <w:t xml:space="preserve">             </w:t>
      </w:r>
      <w:r>
        <w:rPr>
          <w:sz w:val="36"/>
          <w:szCs w:val="36"/>
        </w:rPr>
        <w:t>2024.</w:t>
      </w:r>
    </w:p>
    <w:p w14:paraId="322D7E4C" w14:textId="163EF4DB" w:rsidR="000E7911" w:rsidRDefault="000E7911" w:rsidP="007C753F">
      <w:pPr>
        <w:ind w:left="-709" w:firstLine="709"/>
        <w:jc w:val="both"/>
        <w:rPr>
          <w:sz w:val="36"/>
          <w:szCs w:val="36"/>
        </w:rPr>
      </w:pPr>
      <w:r>
        <w:rPr>
          <w:sz w:val="36"/>
          <w:szCs w:val="36"/>
        </w:rPr>
        <w:t>Data:</w:t>
      </w:r>
      <w:sdt>
        <w:sdtPr>
          <w:rPr>
            <w:sz w:val="36"/>
            <w:szCs w:val="36"/>
          </w:rPr>
          <w:id w:val="351068579"/>
          <w:placeholder>
            <w:docPart w:val="E1A42D3C4F304D0DBCCD1ECB083D196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7C753F" w:rsidRPr="00BA5ABB">
            <w:rPr>
              <w:rStyle w:val="TextodoEspaoReservado"/>
            </w:rPr>
            <w:t>Clique ou toque aqui para inserir uma data.</w:t>
          </w:r>
        </w:sdtContent>
      </w:sdt>
    </w:p>
    <w:p w14:paraId="06BE66B9" w14:textId="73C641C0" w:rsidR="000E7911" w:rsidRDefault="000E7911" w:rsidP="007C753F">
      <w:pPr>
        <w:ind w:left="-709" w:firstLine="709"/>
        <w:jc w:val="both"/>
        <w:rPr>
          <w:sz w:val="36"/>
          <w:szCs w:val="36"/>
        </w:rPr>
      </w:pPr>
      <w:r>
        <w:rPr>
          <w:sz w:val="36"/>
          <w:szCs w:val="36"/>
        </w:rPr>
        <w:t>Assunto:</w:t>
      </w:r>
      <w:sdt>
        <w:sdtPr>
          <w:rPr>
            <w:sz w:val="36"/>
            <w:szCs w:val="36"/>
          </w:rPr>
          <w:id w:val="-374620155"/>
          <w:placeholder>
            <w:docPart w:val="2B35443D1A8640269527B7C94921ACF0"/>
          </w:placeholder>
          <w:showingPlcHdr/>
        </w:sdtPr>
        <w:sdtContent>
          <w:r w:rsidR="007C753F" w:rsidRPr="00BA5ABB">
            <w:rPr>
              <w:rStyle w:val="TextodoEspaoReservado"/>
            </w:rPr>
            <w:t>Clique ou toque aqui para inserir o texto.</w:t>
          </w:r>
        </w:sdtContent>
      </w:sdt>
    </w:p>
    <w:p w14:paraId="72481F1C" w14:textId="3449BB97" w:rsidR="000E7911" w:rsidRDefault="000E7911" w:rsidP="007C753F">
      <w:pPr>
        <w:ind w:left="-709" w:firstLine="709"/>
        <w:jc w:val="both"/>
        <w:rPr>
          <w:sz w:val="36"/>
          <w:szCs w:val="36"/>
        </w:rPr>
      </w:pPr>
      <w:r>
        <w:rPr>
          <w:sz w:val="36"/>
          <w:szCs w:val="36"/>
        </w:rPr>
        <w:t>Anexos:</w:t>
      </w:r>
      <w:sdt>
        <w:sdtPr>
          <w:rPr>
            <w:sz w:val="36"/>
            <w:szCs w:val="36"/>
          </w:rPr>
          <w:id w:val="-2007901789"/>
          <w:placeholder>
            <w:docPart w:val="6D6BFBFAE9E44633990BE478FD2F609B"/>
          </w:placeholder>
          <w:showingPlcHdr/>
        </w:sdtPr>
        <w:sdtContent>
          <w:r w:rsidR="007C753F" w:rsidRPr="00BA5ABB">
            <w:rPr>
              <w:rStyle w:val="TextodoEspaoReservado"/>
            </w:rPr>
            <w:t>Clique ou toque aqui para inserir o texto.</w:t>
          </w:r>
        </w:sdtContent>
      </w:sdt>
    </w:p>
    <w:p w14:paraId="4423ACBB" w14:textId="77777777" w:rsidR="000E7911" w:rsidRDefault="000E7911" w:rsidP="007C753F">
      <w:pPr>
        <w:ind w:left="-709" w:firstLine="709"/>
        <w:jc w:val="both"/>
        <w:rPr>
          <w:sz w:val="36"/>
          <w:szCs w:val="36"/>
        </w:rPr>
      </w:pPr>
    </w:p>
    <w:p w14:paraId="0DD6DBE8" w14:textId="77777777" w:rsidR="000E7911" w:rsidRDefault="000E7911" w:rsidP="007C753F">
      <w:pPr>
        <w:jc w:val="both"/>
        <w:rPr>
          <w:sz w:val="36"/>
          <w:szCs w:val="36"/>
        </w:rPr>
      </w:pPr>
      <w:r>
        <w:rPr>
          <w:sz w:val="36"/>
          <w:szCs w:val="36"/>
        </w:rPr>
        <w:t>Corpo do texto</w:t>
      </w:r>
    </w:p>
    <w:sdt>
      <w:sdtPr>
        <w:rPr>
          <w:sz w:val="36"/>
          <w:szCs w:val="36"/>
        </w:rPr>
        <w:id w:val="-1284727361"/>
        <w:placeholder>
          <w:docPart w:val="DefaultPlaceholder_-1854013440"/>
        </w:placeholder>
        <w:showingPlcHdr/>
        <w:text/>
      </w:sdtPr>
      <w:sdtContent>
        <w:p w14:paraId="364EF341" w14:textId="49078695" w:rsidR="000E7911" w:rsidRDefault="007C753F" w:rsidP="007C753F">
          <w:pPr>
            <w:ind w:left="-709" w:firstLine="709"/>
            <w:jc w:val="both"/>
            <w:rPr>
              <w:sz w:val="36"/>
              <w:szCs w:val="36"/>
            </w:rPr>
          </w:pPr>
          <w:r w:rsidRPr="009C27B9">
            <w:rPr>
              <w:rStyle w:val="TextodoEspaoReservado"/>
            </w:rPr>
            <w:t>Clique ou toque aqui para inserir o texto.</w:t>
          </w:r>
        </w:p>
      </w:sdtContent>
    </w:sdt>
    <w:p w14:paraId="0791AB83" w14:textId="77777777" w:rsidR="007C753F" w:rsidRDefault="007C753F" w:rsidP="000E7911">
      <w:pPr>
        <w:ind w:left="-709" w:firstLine="709"/>
        <w:rPr>
          <w:sz w:val="36"/>
          <w:szCs w:val="36"/>
        </w:rPr>
      </w:pPr>
    </w:p>
    <w:p w14:paraId="51DCDAF0" w14:textId="77777777" w:rsidR="007C753F" w:rsidRDefault="007C753F" w:rsidP="000E7911">
      <w:pPr>
        <w:ind w:left="-709" w:firstLine="709"/>
        <w:rPr>
          <w:sz w:val="36"/>
          <w:szCs w:val="36"/>
        </w:rPr>
      </w:pPr>
    </w:p>
    <w:p w14:paraId="6CFC30E4" w14:textId="691E5A95" w:rsidR="007C753F" w:rsidRDefault="007C753F" w:rsidP="007C753F">
      <w:pPr>
        <w:ind w:left="-709" w:firstLine="709"/>
        <w:jc w:val="right"/>
        <w:rPr>
          <w:sz w:val="36"/>
          <w:szCs w:val="36"/>
        </w:rPr>
      </w:pPr>
      <w:r>
        <w:rPr>
          <w:sz w:val="36"/>
          <w:szCs w:val="36"/>
        </w:rPr>
        <w:t>Responsável:</w:t>
      </w:r>
      <w:sdt>
        <w:sdtPr>
          <w:rPr>
            <w:sz w:val="36"/>
            <w:szCs w:val="36"/>
          </w:rPr>
          <w:id w:val="1167976612"/>
          <w:placeholder>
            <w:docPart w:val="DefaultPlaceholder_-1854013440"/>
          </w:placeholder>
          <w:showingPlcHdr/>
        </w:sdtPr>
        <w:sdtContent>
          <w:r w:rsidRPr="009C27B9">
            <w:rPr>
              <w:rStyle w:val="TextodoEspaoReservado"/>
            </w:rPr>
            <w:t>Clique ou toque aqui para inserir o texto.</w:t>
          </w:r>
        </w:sdtContent>
      </w:sdt>
    </w:p>
    <w:p w14:paraId="63E2B562" w14:textId="53E61281" w:rsidR="007C753F" w:rsidRDefault="007C753F" w:rsidP="007C753F">
      <w:pPr>
        <w:ind w:left="-709" w:firstLine="709"/>
        <w:jc w:val="right"/>
        <w:rPr>
          <w:sz w:val="28"/>
          <w:szCs w:val="28"/>
        </w:rPr>
      </w:pPr>
      <w:r w:rsidRPr="00DB2E61">
        <w:rPr>
          <w:sz w:val="28"/>
          <w:szCs w:val="28"/>
        </w:rPr>
        <w:t>Cargo:</w:t>
      </w:r>
      <w:sdt>
        <w:sdtPr>
          <w:rPr>
            <w:sz w:val="28"/>
            <w:szCs w:val="28"/>
          </w:rPr>
          <w:id w:val="-1567952097"/>
          <w:placeholder>
            <w:docPart w:val="DefaultPlaceholder_-1854013440"/>
          </w:placeholder>
          <w:showingPlcHdr/>
        </w:sdtPr>
        <w:sdtContent>
          <w:r w:rsidRPr="009C27B9">
            <w:rPr>
              <w:rStyle w:val="TextodoEspaoReservado"/>
            </w:rPr>
            <w:t>Clique ou toque aqui para inserir o texto.</w:t>
          </w:r>
        </w:sdtContent>
      </w:sdt>
    </w:p>
    <w:p w14:paraId="70AD141A" w14:textId="75EE96E9" w:rsidR="007C753F" w:rsidRDefault="007C753F" w:rsidP="007C753F">
      <w:pPr>
        <w:ind w:left="-709" w:firstLine="709"/>
        <w:jc w:val="right"/>
        <w:rPr>
          <w:sz w:val="36"/>
          <w:szCs w:val="36"/>
        </w:rPr>
      </w:pPr>
      <w:r>
        <w:rPr>
          <w:sz w:val="36"/>
          <w:szCs w:val="36"/>
        </w:rPr>
        <w:t>De acordo:</w:t>
      </w:r>
      <w:sdt>
        <w:sdtPr>
          <w:rPr>
            <w:sz w:val="36"/>
            <w:szCs w:val="36"/>
          </w:rPr>
          <w:id w:val="1121734713"/>
          <w:placeholder>
            <w:docPart w:val="DefaultPlaceholder_-1854013440"/>
          </w:placeholder>
          <w:showingPlcHdr/>
        </w:sdtPr>
        <w:sdtContent>
          <w:r w:rsidRPr="009C27B9">
            <w:rPr>
              <w:rStyle w:val="TextodoEspaoReservado"/>
            </w:rPr>
            <w:t>Clique ou toque aqui para inserir o texto.</w:t>
          </w:r>
        </w:sdtContent>
      </w:sdt>
    </w:p>
    <w:p w14:paraId="191F7674" w14:textId="3FCA75D1" w:rsidR="007C753F" w:rsidRDefault="007C753F" w:rsidP="007C753F">
      <w:pPr>
        <w:ind w:left="-709" w:firstLine="709"/>
        <w:jc w:val="right"/>
        <w:rPr>
          <w:sz w:val="36"/>
          <w:szCs w:val="36"/>
        </w:rPr>
      </w:pPr>
      <w:r w:rsidRPr="00DB2E61">
        <w:rPr>
          <w:sz w:val="28"/>
          <w:szCs w:val="28"/>
        </w:rPr>
        <w:t>Cargo:</w:t>
      </w:r>
      <w:sdt>
        <w:sdtPr>
          <w:rPr>
            <w:sz w:val="28"/>
            <w:szCs w:val="28"/>
          </w:rPr>
          <w:id w:val="-353342995"/>
          <w:placeholder>
            <w:docPart w:val="DefaultPlaceholder_-1854013440"/>
          </w:placeholder>
          <w:showingPlcHdr/>
        </w:sdtPr>
        <w:sdtContent>
          <w:r w:rsidRPr="009C27B9">
            <w:rPr>
              <w:rStyle w:val="TextodoEspaoReservado"/>
            </w:rPr>
            <w:t>Clique ou toque aqui para inserir o texto.</w:t>
          </w:r>
        </w:sdtContent>
      </w:sdt>
    </w:p>
    <w:sectPr w:rsidR="007C753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CEF5" w14:textId="77777777" w:rsidR="000F025E" w:rsidRDefault="000F025E" w:rsidP="00107AC6">
      <w:pPr>
        <w:spacing w:after="0" w:line="240" w:lineRule="auto"/>
      </w:pPr>
      <w:r>
        <w:separator/>
      </w:r>
    </w:p>
  </w:endnote>
  <w:endnote w:type="continuationSeparator" w:id="0">
    <w:p w14:paraId="4DC4444B" w14:textId="77777777" w:rsidR="000F025E" w:rsidRDefault="000F025E" w:rsidP="0010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4116" w14:textId="33B131ED" w:rsidR="00107AC6" w:rsidRDefault="00107AC6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D52E3C" wp14:editId="37ECC705">
          <wp:simplePos x="0" y="0"/>
          <wp:positionH relativeFrom="margin">
            <wp:align>center</wp:align>
          </wp:positionH>
          <wp:positionV relativeFrom="paragraph">
            <wp:posOffset>-485775</wp:posOffset>
          </wp:positionV>
          <wp:extent cx="1444599" cy="1099552"/>
          <wp:effectExtent l="0" t="0" r="0" b="0"/>
          <wp:wrapNone/>
          <wp:docPr id="19" name="Imagem 19" descr="Gráfico, Gráfico de explosão sol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Gráfico, Gráfico de explosão solar&#10;&#10;Descrição gerada automaticamente"/>
                  <pic:cNvPicPr/>
                </pic:nvPicPr>
                <pic:blipFill rotWithShape="1"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885"/>
                  <a:stretch/>
                </pic:blipFill>
                <pic:spPr bwMode="auto">
                  <a:xfrm>
                    <a:off x="0" y="0"/>
                    <a:ext cx="1444599" cy="10995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1330" w14:textId="77777777" w:rsidR="000F025E" w:rsidRDefault="000F025E" w:rsidP="00107AC6">
      <w:pPr>
        <w:spacing w:after="0" w:line="240" w:lineRule="auto"/>
      </w:pPr>
      <w:r>
        <w:separator/>
      </w:r>
    </w:p>
  </w:footnote>
  <w:footnote w:type="continuationSeparator" w:id="0">
    <w:p w14:paraId="11F53B45" w14:textId="77777777" w:rsidR="000F025E" w:rsidRDefault="000F025E" w:rsidP="00107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IUv3bIgG9qI9KASzY4C4YZoB2o3tCax48GMb2zhejCX5vloyAairHiGw924UH2YyGO8gmZDlIreKP/aHrQ+1g==" w:salt="a7FFa6+siAZzcevUs5m4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11"/>
    <w:rsid w:val="000E7911"/>
    <w:rsid w:val="000F025E"/>
    <w:rsid w:val="00107AC6"/>
    <w:rsid w:val="0025739F"/>
    <w:rsid w:val="004035E1"/>
    <w:rsid w:val="006772F0"/>
    <w:rsid w:val="007357BF"/>
    <w:rsid w:val="0077604C"/>
    <w:rsid w:val="007C753F"/>
    <w:rsid w:val="00A17709"/>
    <w:rsid w:val="00BA5ABB"/>
    <w:rsid w:val="00C63D81"/>
    <w:rsid w:val="00C85A7E"/>
    <w:rsid w:val="00CC1E57"/>
    <w:rsid w:val="00D40FA0"/>
    <w:rsid w:val="00E8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F724"/>
  <w15:chartTrackingRefBased/>
  <w15:docId w15:val="{41C33C1F-6A49-41D5-ADF9-93ED2F47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E791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07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AC6"/>
  </w:style>
  <w:style w:type="paragraph" w:styleId="Rodap">
    <w:name w:val="footer"/>
    <w:basedOn w:val="Normal"/>
    <w:link w:val="RodapChar"/>
    <w:uiPriority w:val="99"/>
    <w:unhideWhenUsed/>
    <w:rsid w:val="00107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FE4816-CCA9-4A1A-9663-F195CDE92DBA}"/>
      </w:docPartPr>
      <w:docPartBody>
        <w:p w:rsidR="00000000" w:rsidRDefault="00616F96">
          <w:r w:rsidRPr="009C27B9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66B9A-2CB3-4857-BD92-61DDDAAD24F7}"/>
      </w:docPartPr>
      <w:docPartBody>
        <w:p w:rsidR="00000000" w:rsidRDefault="00616F96">
          <w:r w:rsidRPr="009C27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E1C98E7EEC447D8AA610A75C6E5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8262A-256D-4D1E-B412-6EC9C67087E8}"/>
      </w:docPartPr>
      <w:docPartBody>
        <w:p w:rsidR="00000000" w:rsidRDefault="00616F96" w:rsidP="00616F96">
          <w:pPr>
            <w:pStyle w:val="CDE1C98E7EEC447D8AA610A75C6E5EAC"/>
          </w:pPr>
          <w:r w:rsidRPr="00BA5AB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D1DDD5FEA9405E9289AE632E0D9D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FB79AA-6F6A-4CCD-87AF-92867CF6A9A1}"/>
      </w:docPartPr>
      <w:docPartBody>
        <w:p w:rsidR="00000000" w:rsidRDefault="00616F96" w:rsidP="00616F96">
          <w:pPr>
            <w:pStyle w:val="66D1DDD5FEA9405E9289AE632E0D9D3F"/>
          </w:pPr>
          <w:r w:rsidRPr="009C27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A42D3C4F304D0DBCCD1ECB083D19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6323D-5E93-438C-82AF-24B13351EC30}"/>
      </w:docPartPr>
      <w:docPartBody>
        <w:p w:rsidR="00000000" w:rsidRDefault="00616F96" w:rsidP="00616F96">
          <w:pPr>
            <w:pStyle w:val="E1A42D3C4F304D0DBCCD1ECB083D1965"/>
          </w:pPr>
          <w:r w:rsidRPr="00BA5AB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B35443D1A8640269527B7C94921A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12EF89-DBE4-446C-BE07-170FA9F75817}"/>
      </w:docPartPr>
      <w:docPartBody>
        <w:p w:rsidR="00000000" w:rsidRDefault="00616F96" w:rsidP="00616F96">
          <w:pPr>
            <w:pStyle w:val="2B35443D1A8640269527B7C94921ACF0"/>
          </w:pPr>
          <w:r w:rsidRPr="00BA5AB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6BFBFAE9E44633990BE478FD2F6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3EEA0-BF6D-4681-B159-61C64298EFC3}"/>
      </w:docPartPr>
      <w:docPartBody>
        <w:p w:rsidR="00000000" w:rsidRDefault="00616F96" w:rsidP="00616F96">
          <w:pPr>
            <w:pStyle w:val="6D6BFBFAE9E44633990BE478FD2F609B"/>
          </w:pPr>
          <w:r w:rsidRPr="00BA5ABB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96"/>
    <w:rsid w:val="00616F96"/>
    <w:rsid w:val="00A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16F96"/>
    <w:rPr>
      <w:color w:val="808080"/>
    </w:rPr>
  </w:style>
  <w:style w:type="paragraph" w:customStyle="1" w:styleId="06640D57B4B64AFD816C24F3C2DDD293">
    <w:name w:val="06640D57B4B64AFD816C24F3C2DDD293"/>
    <w:rsid w:val="00616F96"/>
  </w:style>
  <w:style w:type="paragraph" w:customStyle="1" w:styleId="9EB13D789DAB49F0909AAE9BCB868EAA">
    <w:name w:val="9EB13D789DAB49F0909AAE9BCB868EAA"/>
    <w:rsid w:val="00616F96"/>
  </w:style>
  <w:style w:type="paragraph" w:customStyle="1" w:styleId="34F8BCAA00294A94882D2714CFFCADAA">
    <w:name w:val="34F8BCAA00294A94882D2714CFFCADAA"/>
    <w:rsid w:val="00616F96"/>
  </w:style>
  <w:style w:type="paragraph" w:customStyle="1" w:styleId="C1B73E4796FD49E0B7EE666A6C9E6C96">
    <w:name w:val="C1B73E4796FD49E0B7EE666A6C9E6C96"/>
    <w:rsid w:val="00616F96"/>
  </w:style>
  <w:style w:type="paragraph" w:customStyle="1" w:styleId="AFED36322F0E42CE99294AEBF07A62FF">
    <w:name w:val="AFED36322F0E42CE99294AEBF07A62FF"/>
    <w:rsid w:val="00616F96"/>
  </w:style>
  <w:style w:type="paragraph" w:customStyle="1" w:styleId="713F33E80264417C8E3BB2AD40FB0217">
    <w:name w:val="713F33E80264417C8E3BB2AD40FB0217"/>
    <w:rsid w:val="00616F96"/>
    <w:rPr>
      <w:rFonts w:eastAsiaTheme="minorHAnsi"/>
      <w:lang w:eastAsia="en-US"/>
    </w:rPr>
  </w:style>
  <w:style w:type="paragraph" w:customStyle="1" w:styleId="713F33E80264417C8E3BB2AD40FB02171">
    <w:name w:val="713F33E80264417C8E3BB2AD40FB02171"/>
    <w:rsid w:val="00616F96"/>
    <w:rPr>
      <w:rFonts w:eastAsiaTheme="minorHAnsi"/>
      <w:lang w:eastAsia="en-US"/>
    </w:rPr>
  </w:style>
  <w:style w:type="paragraph" w:customStyle="1" w:styleId="CDE1C98E7EEC447D8AA610A75C6E5EAC">
    <w:name w:val="CDE1C98E7EEC447D8AA610A75C6E5EAC"/>
    <w:rsid w:val="00616F96"/>
    <w:rPr>
      <w:rFonts w:eastAsiaTheme="minorHAnsi"/>
      <w:lang w:eastAsia="en-US"/>
    </w:rPr>
  </w:style>
  <w:style w:type="paragraph" w:customStyle="1" w:styleId="66D1DDD5FEA9405E9289AE632E0D9D3F">
    <w:name w:val="66D1DDD5FEA9405E9289AE632E0D9D3F"/>
    <w:rsid w:val="00616F96"/>
    <w:rPr>
      <w:rFonts w:eastAsiaTheme="minorHAnsi"/>
      <w:lang w:eastAsia="en-US"/>
    </w:rPr>
  </w:style>
  <w:style w:type="paragraph" w:customStyle="1" w:styleId="E1A42D3C4F304D0DBCCD1ECB083D1965">
    <w:name w:val="E1A42D3C4F304D0DBCCD1ECB083D1965"/>
    <w:rsid w:val="00616F96"/>
    <w:rPr>
      <w:rFonts w:eastAsiaTheme="minorHAnsi"/>
      <w:lang w:eastAsia="en-US"/>
    </w:rPr>
  </w:style>
  <w:style w:type="paragraph" w:customStyle="1" w:styleId="2B35443D1A8640269527B7C94921ACF0">
    <w:name w:val="2B35443D1A8640269527B7C94921ACF0"/>
    <w:rsid w:val="00616F96"/>
    <w:rPr>
      <w:rFonts w:eastAsiaTheme="minorHAnsi"/>
      <w:lang w:eastAsia="en-US"/>
    </w:rPr>
  </w:style>
  <w:style w:type="paragraph" w:customStyle="1" w:styleId="6D6BFBFAE9E44633990BE478FD2F609B">
    <w:name w:val="6D6BFBFAE9E44633990BE478FD2F609B"/>
    <w:rsid w:val="00616F96"/>
    <w:rPr>
      <w:rFonts w:eastAsiaTheme="minorHAnsi"/>
      <w:lang w:eastAsia="en-US"/>
    </w:rPr>
  </w:style>
  <w:style w:type="paragraph" w:customStyle="1" w:styleId="E385522709324EC5B86D4F69C4018536">
    <w:name w:val="E385522709324EC5B86D4F69C4018536"/>
    <w:rsid w:val="00616F96"/>
  </w:style>
  <w:style w:type="paragraph" w:customStyle="1" w:styleId="9C9E39656B1F45AE8AEA2F5E6220751E">
    <w:name w:val="9C9E39656B1F45AE8AEA2F5E6220751E"/>
    <w:rsid w:val="00616F96"/>
  </w:style>
  <w:style w:type="paragraph" w:customStyle="1" w:styleId="84F4834D596949BA9AAEB6F2487277A1">
    <w:name w:val="84F4834D596949BA9AAEB6F2487277A1"/>
    <w:rsid w:val="00616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GRASIELA CABRIO DOS SANTOS</dc:creator>
  <cp:keywords/>
  <dc:description/>
  <cp:lastModifiedBy>GRASIELA CABRIO DOS SANTOS</cp:lastModifiedBy>
  <cp:revision>3</cp:revision>
  <dcterms:created xsi:type="dcterms:W3CDTF">2024-01-31T13:45:00Z</dcterms:created>
  <dcterms:modified xsi:type="dcterms:W3CDTF">2024-01-31T13:45:00Z</dcterms:modified>
</cp:coreProperties>
</file>