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77777777" w:rsidR="00237B46" w:rsidRDefault="00237B46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77777777" w:rsidR="00237B46" w:rsidRP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A Dirigente Regional de Ensino comunica aos candidatos do Processo de Credenciamento 2024 para o Programa de Ensino Integral, classificados, efetivos e F, para a alocação de vagas, de acordo com a relação de vagas deste edital. </w:t>
      </w: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17AF1FC2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>(Entrada pela R. Prudente de Moraes).</w:t>
      </w:r>
    </w:p>
    <w:p w14:paraId="34621F95" w14:textId="21F74BBF" w:rsidR="00237B46" w:rsidRDefault="00237B46" w:rsidP="00237B46">
      <w:pPr>
        <w:jc w:val="both"/>
        <w:rPr>
          <w:rFonts w:ascii="Arial" w:hAnsi="Arial" w:cs="Arial"/>
        </w:rPr>
      </w:pPr>
      <w:r w:rsidRPr="001118EA">
        <w:rPr>
          <w:rFonts w:ascii="Arial" w:hAnsi="Arial" w:cs="Arial"/>
          <w:b/>
          <w:highlight w:val="yellow"/>
        </w:rPr>
        <w:t>- Data:</w:t>
      </w:r>
      <w:r w:rsidRPr="001118EA">
        <w:rPr>
          <w:rFonts w:ascii="Arial" w:hAnsi="Arial" w:cs="Arial"/>
          <w:highlight w:val="yellow"/>
        </w:rPr>
        <w:t xml:space="preserve"> </w:t>
      </w:r>
      <w:r w:rsidR="001118EA" w:rsidRPr="001118EA">
        <w:rPr>
          <w:rFonts w:ascii="Arial" w:hAnsi="Arial" w:cs="Arial"/>
          <w:highlight w:val="yellow"/>
        </w:rPr>
        <w:t>20</w:t>
      </w:r>
      <w:r w:rsidRPr="001118EA">
        <w:rPr>
          <w:rFonts w:ascii="Arial" w:hAnsi="Arial" w:cs="Arial"/>
          <w:highlight w:val="yellow"/>
        </w:rPr>
        <w:t>/12/2023</w:t>
      </w:r>
    </w:p>
    <w:p w14:paraId="2721A0DA" w14:textId="77777777" w:rsidR="001118EA" w:rsidRPr="00237B46" w:rsidRDefault="001118EA" w:rsidP="00237B46">
      <w:pPr>
        <w:jc w:val="both"/>
        <w:rPr>
          <w:rFonts w:ascii="Arial" w:hAnsi="Arial" w:cs="Arial"/>
        </w:rPr>
      </w:pPr>
    </w:p>
    <w:p w14:paraId="33626342" w14:textId="77777777" w:rsidR="00237B46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6086A36E" w14:textId="5A63D1CD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(</w:t>
      </w:r>
      <w:r w:rsidR="00F80C3F">
        <w:rPr>
          <w:rFonts w:ascii="Arial" w:hAnsi="Arial" w:cs="Arial"/>
        </w:rPr>
        <w:t>na Diretoria de Ensino de São José do Rio Preto)</w:t>
      </w:r>
      <w:r w:rsidRPr="00237B46">
        <w:rPr>
          <w:rFonts w:ascii="Arial" w:hAnsi="Arial" w:cs="Arial"/>
        </w:rPr>
        <w:t xml:space="preserve"> no programa, </w:t>
      </w:r>
      <w:r w:rsidRPr="001118EA">
        <w:rPr>
          <w:rFonts w:ascii="Arial" w:hAnsi="Arial" w:cs="Arial"/>
          <w:b/>
          <w:highlight w:val="yellow"/>
        </w:rPr>
        <w:t>Efetivos</w:t>
      </w:r>
      <w:r w:rsidRPr="001118EA">
        <w:rPr>
          <w:rFonts w:ascii="Arial" w:hAnsi="Arial" w:cs="Arial"/>
          <w:highlight w:val="yellow"/>
        </w:rPr>
        <w:t xml:space="preserve"> e </w:t>
      </w:r>
      <w:r w:rsidRPr="001118EA">
        <w:rPr>
          <w:rFonts w:ascii="Arial" w:hAnsi="Arial" w:cs="Arial"/>
          <w:b/>
          <w:highlight w:val="yellow"/>
        </w:rPr>
        <w:t>Categoria F</w:t>
      </w:r>
      <w:r w:rsidR="00F80C3F">
        <w:rPr>
          <w:rFonts w:ascii="Arial" w:hAnsi="Arial" w:cs="Arial"/>
        </w:rPr>
        <w:t>.</w:t>
      </w:r>
    </w:p>
    <w:p w14:paraId="23C5F687" w14:textId="492BFAB3" w:rsidR="001118EA" w:rsidRDefault="001118EA" w:rsidP="00237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atendimento seguirá a </w:t>
      </w:r>
      <w:r w:rsidR="0021494B">
        <w:rPr>
          <w:rFonts w:ascii="Arial" w:hAnsi="Arial" w:cs="Arial"/>
        </w:rPr>
        <w:t xml:space="preserve">seguinte </w:t>
      </w:r>
      <w:r>
        <w:rPr>
          <w:rFonts w:ascii="Arial" w:hAnsi="Arial" w:cs="Arial"/>
        </w:rPr>
        <w:t>ordem de prioridade:</w:t>
      </w:r>
    </w:p>
    <w:p w14:paraId="22B95991" w14:textId="77777777" w:rsidR="001118EA" w:rsidRDefault="001118EA" w:rsidP="00237B46">
      <w:pPr>
        <w:jc w:val="both"/>
        <w:rPr>
          <w:rFonts w:ascii="Arial" w:hAnsi="Arial" w:cs="Arial"/>
        </w:rPr>
      </w:pPr>
    </w:p>
    <w:p w14:paraId="783D0603" w14:textId="285630B2" w:rsidR="001118EA" w:rsidRPr="001118EA" w:rsidRDefault="001118EA" w:rsidP="001118EA">
      <w:pPr>
        <w:jc w:val="both"/>
        <w:rPr>
          <w:rFonts w:ascii="Arial" w:hAnsi="Arial" w:cs="Arial"/>
          <w:color w:val="FF0000"/>
        </w:rPr>
      </w:pPr>
      <w:r w:rsidRPr="001118EA">
        <w:rPr>
          <w:rFonts w:ascii="Arial" w:hAnsi="Arial" w:cs="Arial"/>
        </w:rPr>
        <w:t>1° docente excedente no PEI</w:t>
      </w:r>
      <w:r>
        <w:rPr>
          <w:rFonts w:ascii="Arial" w:hAnsi="Arial" w:cs="Arial"/>
        </w:rPr>
        <w:t xml:space="preserve"> </w:t>
      </w:r>
      <w:r w:rsidRPr="001118EA">
        <w:rPr>
          <w:rFonts w:ascii="Arial" w:hAnsi="Arial" w:cs="Arial"/>
          <w:color w:val="FF0000"/>
        </w:rPr>
        <w:t>(docentes</w:t>
      </w:r>
      <w:r w:rsidR="00DF4E1D">
        <w:rPr>
          <w:rFonts w:ascii="Arial" w:hAnsi="Arial" w:cs="Arial"/>
          <w:color w:val="FF0000"/>
        </w:rPr>
        <w:t xml:space="preserve"> da D.E. São José do Rio Preto</w:t>
      </w:r>
      <w:r w:rsidRPr="001118EA">
        <w:rPr>
          <w:rFonts w:ascii="Arial" w:hAnsi="Arial" w:cs="Arial"/>
          <w:color w:val="FF0000"/>
        </w:rPr>
        <w:t xml:space="preserve"> que ficaram excedentes, </w:t>
      </w:r>
      <w:r w:rsidR="008C17E5">
        <w:rPr>
          <w:rFonts w:ascii="Arial" w:hAnsi="Arial" w:cs="Arial"/>
          <w:color w:val="FF0000"/>
        </w:rPr>
        <w:t>devido</w:t>
      </w:r>
      <w:r w:rsidRPr="001118EA">
        <w:rPr>
          <w:rFonts w:ascii="Arial" w:hAnsi="Arial" w:cs="Arial"/>
          <w:color w:val="FF0000"/>
        </w:rPr>
        <w:t xml:space="preserve"> a redução do módulo)</w:t>
      </w:r>
    </w:p>
    <w:p w14:paraId="581CAC4E" w14:textId="0BFCBDF3" w:rsidR="001118EA" w:rsidRPr="001118EA" w:rsidRDefault="001118EA" w:rsidP="001118EA">
      <w:pPr>
        <w:jc w:val="both"/>
        <w:rPr>
          <w:rFonts w:ascii="Arial" w:hAnsi="Arial" w:cs="Arial"/>
        </w:rPr>
      </w:pPr>
      <w:r w:rsidRPr="001118EA">
        <w:rPr>
          <w:rFonts w:ascii="Arial" w:hAnsi="Arial" w:cs="Arial"/>
        </w:rPr>
        <w:t>2º Credenciados com opção de transferência</w:t>
      </w:r>
      <w:r>
        <w:rPr>
          <w:rFonts w:ascii="Arial" w:hAnsi="Arial" w:cs="Arial"/>
        </w:rPr>
        <w:t xml:space="preserve"> de PEI</w:t>
      </w:r>
      <w:r w:rsidR="0021494B">
        <w:rPr>
          <w:rFonts w:ascii="Arial" w:hAnsi="Arial" w:cs="Arial"/>
        </w:rPr>
        <w:t xml:space="preserve"> </w:t>
      </w:r>
      <w:r w:rsidR="00506A6B">
        <w:rPr>
          <w:rFonts w:ascii="Arial" w:hAnsi="Arial" w:cs="Arial"/>
        </w:rPr>
        <w:t>(D.E.</w:t>
      </w:r>
      <w:r w:rsidR="0021494B">
        <w:rPr>
          <w:rFonts w:ascii="Arial" w:hAnsi="Arial" w:cs="Arial"/>
        </w:rPr>
        <w:t xml:space="preserve"> São José do Rio Preto)</w:t>
      </w:r>
      <w:r w:rsidRPr="001118EA">
        <w:rPr>
          <w:rFonts w:ascii="Arial" w:hAnsi="Arial" w:cs="Arial"/>
        </w:rPr>
        <w:t xml:space="preserve"> e </w:t>
      </w:r>
    </w:p>
    <w:p w14:paraId="4967F569" w14:textId="77777777" w:rsidR="009615B0" w:rsidRPr="009615B0" w:rsidRDefault="001118EA" w:rsidP="009615B0">
      <w:pPr>
        <w:jc w:val="both"/>
        <w:rPr>
          <w:rFonts w:ascii="Arial" w:hAnsi="Arial" w:cs="Arial"/>
          <w:b/>
          <w:bCs/>
          <w:u w:val="single"/>
        </w:rPr>
      </w:pPr>
      <w:r w:rsidRPr="009615B0">
        <w:rPr>
          <w:rFonts w:ascii="Arial" w:hAnsi="Arial" w:cs="Arial"/>
        </w:rPr>
        <w:t xml:space="preserve">3º Credenciados </w:t>
      </w:r>
      <w:r w:rsidR="009615B0" w:rsidRPr="009615B0">
        <w:rPr>
          <w:rFonts w:ascii="Arial" w:hAnsi="Arial" w:cs="Arial"/>
        </w:rPr>
        <w:t>que estão em escolas regulares, para concorrer a uma vaga no PEI:</w:t>
      </w:r>
    </w:p>
    <w:p w14:paraId="343E8E71" w14:textId="77777777" w:rsidR="009615B0" w:rsidRPr="009615B0" w:rsidRDefault="009615B0" w:rsidP="009615B0">
      <w:pPr>
        <w:pStyle w:val="PargrafodaLista"/>
        <w:jc w:val="both"/>
        <w:rPr>
          <w:rFonts w:ascii="Arial" w:hAnsi="Arial" w:cs="Arial"/>
          <w:b/>
          <w:bCs/>
          <w:u w:val="single"/>
        </w:rPr>
      </w:pPr>
    </w:p>
    <w:p w14:paraId="22EEDBA8" w14:textId="7A31CB42" w:rsidR="001118EA" w:rsidRPr="009615B0" w:rsidRDefault="009615B0" w:rsidP="001118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- </w:t>
      </w:r>
      <w:r w:rsidRPr="009615B0">
        <w:rPr>
          <w:rFonts w:ascii="Arial" w:hAnsi="Arial" w:cs="Arial"/>
          <w:b/>
          <w:bCs/>
          <w:highlight w:val="yellow"/>
        </w:rPr>
        <w:t>Horário:</w:t>
      </w:r>
    </w:p>
    <w:p w14:paraId="5C5EBEC0" w14:textId="77777777" w:rsidR="00F80C3F" w:rsidRPr="00F80C3F" w:rsidRDefault="001118EA" w:rsidP="009615B0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color w:val="FF0000"/>
        </w:rPr>
      </w:pPr>
      <w:r w:rsidRPr="009615B0">
        <w:rPr>
          <w:rFonts w:ascii="Arial" w:hAnsi="Arial" w:cs="Arial"/>
          <w:b/>
          <w:bCs/>
          <w:u w:val="single"/>
        </w:rPr>
        <w:t>08h30 às 09h30:</w:t>
      </w:r>
      <w:r w:rsidRPr="001118EA">
        <w:rPr>
          <w:rFonts w:ascii="Arial" w:hAnsi="Arial" w:cs="Arial"/>
        </w:rPr>
        <w:t xml:space="preserve"> </w:t>
      </w:r>
    </w:p>
    <w:p w14:paraId="41B6393D" w14:textId="0407BF76" w:rsidR="00F80C3F" w:rsidRPr="00277A37" w:rsidRDefault="001118EA" w:rsidP="00F80C3F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</w:rPr>
      </w:pPr>
      <w:r w:rsidRPr="00F80C3F">
        <w:rPr>
          <w:rFonts w:ascii="Arial" w:hAnsi="Arial" w:cs="Arial"/>
          <w:u w:val="single"/>
        </w:rPr>
        <w:t>1° docente excedente no PEI</w:t>
      </w:r>
      <w:r w:rsidRPr="00F80C3F">
        <w:rPr>
          <w:rFonts w:ascii="Arial" w:hAnsi="Arial" w:cs="Arial"/>
        </w:rPr>
        <w:t xml:space="preserve"> (docentes</w:t>
      </w:r>
      <w:r w:rsidR="00DF4E1D">
        <w:rPr>
          <w:rFonts w:ascii="Arial" w:hAnsi="Arial" w:cs="Arial"/>
        </w:rPr>
        <w:t xml:space="preserve"> da D.E. de São José do Rio Preto,</w:t>
      </w:r>
      <w:r w:rsidRPr="00F80C3F">
        <w:rPr>
          <w:rFonts w:ascii="Arial" w:hAnsi="Arial" w:cs="Arial"/>
        </w:rPr>
        <w:t xml:space="preserve"> que ficaram excedentes, </w:t>
      </w:r>
      <w:r w:rsidR="008C17E5">
        <w:rPr>
          <w:rFonts w:ascii="Arial" w:hAnsi="Arial" w:cs="Arial"/>
        </w:rPr>
        <w:t>devido</w:t>
      </w:r>
      <w:r w:rsidRPr="00F80C3F">
        <w:rPr>
          <w:rFonts w:ascii="Arial" w:hAnsi="Arial" w:cs="Arial"/>
        </w:rPr>
        <w:t xml:space="preserve"> a redução do módulo)</w:t>
      </w:r>
      <w:r w:rsidR="009615B0" w:rsidRPr="00F80C3F">
        <w:rPr>
          <w:rFonts w:ascii="Arial" w:hAnsi="Arial" w:cs="Arial"/>
        </w:rPr>
        <w:t xml:space="preserve"> </w:t>
      </w:r>
      <w:r w:rsidR="009615B0" w:rsidRPr="00277A37">
        <w:rPr>
          <w:rFonts w:ascii="Arial" w:hAnsi="Arial" w:cs="Arial"/>
        </w:rPr>
        <w:t xml:space="preserve">e </w:t>
      </w:r>
    </w:p>
    <w:p w14:paraId="4244756C" w14:textId="6A255681" w:rsidR="001118EA" w:rsidRDefault="009615B0" w:rsidP="00F80C3F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</w:rPr>
      </w:pPr>
      <w:r w:rsidRPr="00F80C3F">
        <w:rPr>
          <w:rFonts w:ascii="Arial" w:hAnsi="Arial" w:cs="Arial"/>
          <w:u w:val="single"/>
        </w:rPr>
        <w:t>2</w:t>
      </w:r>
      <w:r w:rsidR="001118EA" w:rsidRPr="00F80C3F">
        <w:rPr>
          <w:rFonts w:ascii="Arial" w:hAnsi="Arial" w:cs="Arial"/>
          <w:u w:val="single"/>
        </w:rPr>
        <w:t xml:space="preserve">º Credenciados com opção de transferência de </w:t>
      </w:r>
      <w:r w:rsidR="00F80C3F" w:rsidRPr="00F80C3F">
        <w:rPr>
          <w:rFonts w:ascii="Arial" w:hAnsi="Arial" w:cs="Arial"/>
          <w:u w:val="single"/>
        </w:rPr>
        <w:t>PEI</w:t>
      </w:r>
      <w:r w:rsidR="00F80C3F" w:rsidRPr="00F80C3F">
        <w:rPr>
          <w:rFonts w:ascii="Arial" w:hAnsi="Arial" w:cs="Arial"/>
        </w:rPr>
        <w:t xml:space="preserve"> (</w:t>
      </w:r>
      <w:r w:rsidR="0021494B" w:rsidRPr="00F80C3F">
        <w:rPr>
          <w:rFonts w:ascii="Arial" w:hAnsi="Arial" w:cs="Arial"/>
        </w:rPr>
        <w:t>D.E São José do Rio Preto)</w:t>
      </w:r>
      <w:r w:rsidR="00FA3DB1">
        <w:rPr>
          <w:rFonts w:ascii="Arial" w:hAnsi="Arial" w:cs="Arial"/>
        </w:rPr>
        <w:t xml:space="preserve"> – faixa II</w:t>
      </w:r>
    </w:p>
    <w:p w14:paraId="310ECD1D" w14:textId="366D1B32" w:rsidR="00FA3DB1" w:rsidRDefault="00FA3DB1" w:rsidP="00FA3DB1">
      <w:pPr>
        <w:pStyle w:val="PargrafodaLista"/>
        <w:jc w:val="both"/>
        <w:rPr>
          <w:rFonts w:ascii="Arial" w:hAnsi="Arial" w:cs="Arial"/>
        </w:rPr>
      </w:pPr>
      <w:r w:rsidRPr="00F80C3F">
        <w:rPr>
          <w:rFonts w:ascii="Arial" w:hAnsi="Arial" w:cs="Arial"/>
          <w:u w:val="single"/>
        </w:rPr>
        <w:t>2º Credenciados com opção de transferência de PEI</w:t>
      </w:r>
      <w:r w:rsidRPr="00F80C3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outra Diretoria</w:t>
      </w:r>
      <w:r w:rsidRPr="00F80C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Faixa III</w:t>
      </w:r>
    </w:p>
    <w:p w14:paraId="4BEE71BB" w14:textId="77777777" w:rsidR="00FA3DB1" w:rsidRPr="00F80C3F" w:rsidRDefault="00FA3DB1" w:rsidP="00FA3DB1">
      <w:pPr>
        <w:pStyle w:val="PargrafodaLista"/>
        <w:jc w:val="both"/>
        <w:rPr>
          <w:rFonts w:ascii="Arial" w:hAnsi="Arial" w:cs="Arial"/>
        </w:rPr>
      </w:pPr>
    </w:p>
    <w:p w14:paraId="5BCF18CD" w14:textId="77777777" w:rsidR="009615B0" w:rsidRDefault="009615B0" w:rsidP="009615B0">
      <w:pPr>
        <w:jc w:val="both"/>
        <w:rPr>
          <w:rFonts w:ascii="Arial" w:hAnsi="Arial" w:cs="Arial"/>
        </w:rPr>
      </w:pPr>
    </w:p>
    <w:p w14:paraId="2BE38B3F" w14:textId="344716A8" w:rsidR="009615B0" w:rsidRPr="00F80C3F" w:rsidRDefault="00F80C3F" w:rsidP="00F80C3F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u w:val="single"/>
        </w:rPr>
      </w:pPr>
      <w:r w:rsidRPr="00F80C3F">
        <w:rPr>
          <w:rFonts w:ascii="Arial" w:hAnsi="Arial" w:cs="Arial"/>
          <w:u w:val="single"/>
        </w:rPr>
        <w:t>3°</w:t>
      </w:r>
      <w:r w:rsidR="009615B0" w:rsidRPr="00F80C3F">
        <w:rPr>
          <w:rFonts w:ascii="Arial" w:hAnsi="Arial" w:cs="Arial"/>
          <w:u w:val="single"/>
        </w:rPr>
        <w:t xml:space="preserve"> Credenciados</w:t>
      </w:r>
      <w:r w:rsidRPr="00F80C3F">
        <w:rPr>
          <w:rFonts w:ascii="Arial" w:hAnsi="Arial" w:cs="Arial"/>
          <w:u w:val="single"/>
        </w:rPr>
        <w:t xml:space="preserve"> </w:t>
      </w:r>
      <w:r w:rsidRPr="00F80C3F">
        <w:rPr>
          <w:rFonts w:ascii="Arial" w:hAnsi="Arial" w:cs="Arial"/>
          <w:color w:val="FF0000"/>
          <w:u w:val="single"/>
        </w:rPr>
        <w:t>(titular de cargo e Categoria F)</w:t>
      </w:r>
      <w:r w:rsidR="009615B0" w:rsidRPr="00F80C3F">
        <w:rPr>
          <w:rFonts w:ascii="Arial" w:hAnsi="Arial" w:cs="Arial"/>
          <w:u w:val="single"/>
        </w:rPr>
        <w:t>, para concorrer a vaga no PEI</w:t>
      </w:r>
      <w:r w:rsidR="00C01ED7">
        <w:rPr>
          <w:rFonts w:ascii="Arial" w:hAnsi="Arial" w:cs="Arial"/>
          <w:u w:val="single"/>
        </w:rPr>
        <w:t>, na seguinte ordem:</w:t>
      </w:r>
    </w:p>
    <w:p w14:paraId="1CD4ECE4" w14:textId="77777777" w:rsidR="009615B0" w:rsidRPr="009615B0" w:rsidRDefault="009615B0" w:rsidP="001118EA">
      <w:pPr>
        <w:pStyle w:val="PargrafodaLista"/>
        <w:jc w:val="both"/>
        <w:rPr>
          <w:rFonts w:ascii="Arial" w:hAnsi="Arial" w:cs="Arial"/>
          <w:b/>
          <w:bCs/>
          <w:u w:val="single"/>
        </w:rPr>
      </w:pPr>
    </w:p>
    <w:p w14:paraId="2838A59A" w14:textId="49C68016" w:rsidR="00237B46" w:rsidRPr="00237B46" w:rsidRDefault="001118EA" w:rsidP="00237B4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</w:rPr>
      </w:pPr>
      <w:bookmarkStart w:id="0" w:name="_Hlk153703126"/>
      <w:r w:rsidRPr="009615B0">
        <w:rPr>
          <w:rFonts w:ascii="Arial" w:hAnsi="Arial" w:cs="Arial"/>
          <w:b/>
          <w:bCs/>
          <w:color w:val="000000"/>
          <w:u w:val="single"/>
        </w:rPr>
        <w:t>09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h</w:t>
      </w:r>
      <w:r w:rsidRPr="009615B0">
        <w:rPr>
          <w:rFonts w:ascii="Arial" w:hAnsi="Arial" w:cs="Arial"/>
          <w:b/>
          <w:bCs/>
          <w:color w:val="000000"/>
          <w:u w:val="single"/>
        </w:rPr>
        <w:t>3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 xml:space="preserve">0 às </w:t>
      </w:r>
      <w:r w:rsidRPr="009615B0">
        <w:rPr>
          <w:rFonts w:ascii="Arial" w:hAnsi="Arial" w:cs="Arial"/>
          <w:b/>
          <w:bCs/>
          <w:color w:val="000000"/>
          <w:u w:val="single"/>
        </w:rPr>
        <w:t>10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h</w:t>
      </w:r>
      <w:r w:rsidRPr="009615B0">
        <w:rPr>
          <w:rFonts w:ascii="Arial" w:hAnsi="Arial" w:cs="Arial"/>
          <w:b/>
          <w:bCs/>
          <w:color w:val="000000"/>
          <w:u w:val="single"/>
        </w:rPr>
        <w:t>3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0</w:t>
      </w:r>
      <w:r w:rsidR="00237B46" w:rsidRPr="00237B46">
        <w:rPr>
          <w:rFonts w:ascii="Arial" w:hAnsi="Arial" w:cs="Arial"/>
          <w:color w:val="000000"/>
        </w:rPr>
        <w:t xml:space="preserve"> – </w:t>
      </w:r>
      <w:r w:rsidR="000C3B47" w:rsidRPr="00237B46">
        <w:rPr>
          <w:rFonts w:ascii="Arial" w:hAnsi="Arial" w:cs="Arial"/>
          <w:color w:val="000000"/>
        </w:rPr>
        <w:t>Disciplinas da área de Ciências da Natureza e Matemática</w:t>
      </w:r>
    </w:p>
    <w:bookmarkEnd w:id="0"/>
    <w:p w14:paraId="2035DB57" w14:textId="7120A0F8" w:rsidR="00237B46" w:rsidRPr="00237B46" w:rsidRDefault="009615B0" w:rsidP="00237B4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</w:rPr>
      </w:pPr>
      <w:r w:rsidRPr="009615B0">
        <w:rPr>
          <w:rFonts w:ascii="Arial" w:hAnsi="Arial" w:cs="Arial"/>
          <w:b/>
          <w:bCs/>
          <w:color w:val="000000"/>
          <w:u w:val="single"/>
        </w:rPr>
        <w:t>10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h</w:t>
      </w:r>
      <w:r w:rsidRPr="009615B0">
        <w:rPr>
          <w:rFonts w:ascii="Arial" w:hAnsi="Arial" w:cs="Arial"/>
          <w:b/>
          <w:bCs/>
          <w:color w:val="000000"/>
          <w:u w:val="single"/>
        </w:rPr>
        <w:t>30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 xml:space="preserve"> às </w:t>
      </w:r>
      <w:r w:rsidRPr="009615B0">
        <w:rPr>
          <w:rFonts w:ascii="Arial" w:hAnsi="Arial" w:cs="Arial"/>
          <w:b/>
          <w:bCs/>
          <w:color w:val="000000"/>
          <w:u w:val="single"/>
        </w:rPr>
        <w:t>11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h</w:t>
      </w:r>
      <w:r w:rsidRPr="009615B0">
        <w:rPr>
          <w:rFonts w:ascii="Arial" w:hAnsi="Arial" w:cs="Arial"/>
          <w:b/>
          <w:bCs/>
          <w:color w:val="000000"/>
          <w:u w:val="single"/>
        </w:rPr>
        <w:t>3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0</w:t>
      </w:r>
      <w:r w:rsidR="00237B46" w:rsidRPr="00237B46">
        <w:rPr>
          <w:rFonts w:ascii="Arial" w:hAnsi="Arial" w:cs="Arial"/>
          <w:color w:val="000000"/>
        </w:rPr>
        <w:t xml:space="preserve"> – </w:t>
      </w:r>
      <w:r w:rsidR="000C3B47" w:rsidRPr="00237B46">
        <w:rPr>
          <w:rFonts w:ascii="Arial" w:hAnsi="Arial" w:cs="Arial"/>
          <w:color w:val="000000"/>
        </w:rPr>
        <w:t>Disciplinas da área de Ciências Humanas</w:t>
      </w:r>
    </w:p>
    <w:p w14:paraId="4D2C5CA4" w14:textId="7AA8B358" w:rsidR="00237B46" w:rsidRDefault="009615B0" w:rsidP="00237B4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</w:rPr>
      </w:pPr>
      <w:r w:rsidRPr="009615B0">
        <w:rPr>
          <w:rFonts w:ascii="Arial" w:hAnsi="Arial" w:cs="Arial"/>
          <w:b/>
          <w:bCs/>
          <w:color w:val="000000"/>
          <w:u w:val="single"/>
        </w:rPr>
        <w:t>14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 xml:space="preserve">h00 às </w:t>
      </w:r>
      <w:r w:rsidRPr="009615B0">
        <w:rPr>
          <w:rFonts w:ascii="Arial" w:hAnsi="Arial" w:cs="Arial"/>
          <w:b/>
          <w:bCs/>
          <w:color w:val="000000"/>
          <w:u w:val="single"/>
        </w:rPr>
        <w:t>15</w:t>
      </w:r>
      <w:r w:rsidR="00237B46" w:rsidRPr="009615B0">
        <w:rPr>
          <w:rFonts w:ascii="Arial" w:hAnsi="Arial" w:cs="Arial"/>
          <w:b/>
          <w:bCs/>
          <w:color w:val="000000"/>
          <w:u w:val="single"/>
        </w:rPr>
        <w:t>h00</w:t>
      </w:r>
      <w:r w:rsidR="00237B46" w:rsidRPr="00237B46">
        <w:rPr>
          <w:rFonts w:ascii="Arial" w:hAnsi="Arial" w:cs="Arial"/>
          <w:color w:val="000000"/>
        </w:rPr>
        <w:t xml:space="preserve"> – </w:t>
      </w:r>
      <w:r w:rsidR="000C3B47" w:rsidRPr="00237B46">
        <w:rPr>
          <w:rFonts w:ascii="Arial" w:hAnsi="Arial" w:cs="Arial"/>
          <w:color w:val="000000"/>
        </w:rPr>
        <w:t>Disciplinas da área de Códigos e Linguage</w:t>
      </w:r>
      <w:r w:rsidR="0021494B">
        <w:rPr>
          <w:rFonts w:ascii="Arial" w:hAnsi="Arial" w:cs="Arial"/>
          <w:color w:val="000000"/>
        </w:rPr>
        <w:t>ns</w:t>
      </w:r>
    </w:p>
    <w:p w14:paraId="39EAD6B8" w14:textId="77777777" w:rsidR="00237B46" w:rsidRPr="00237B46" w:rsidRDefault="00237B46" w:rsidP="00237B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</w:p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u w:val="single"/>
        </w:rPr>
        <w:t>OBS 1:</w:t>
      </w:r>
      <w:r w:rsidRPr="00237B46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7DAB5CD1" w14:textId="6360E23A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2:</w:t>
      </w:r>
      <w:r w:rsidRPr="00237B46">
        <w:rPr>
          <w:rFonts w:ascii="Arial" w:hAnsi="Arial" w:cs="Arial"/>
          <w:u w:val="single"/>
        </w:rPr>
        <w:t xml:space="preserve"> O integrante do Quadro do Magistério, que optou pela transferência entre unidades do Programa, será classificado e alocado com prioridade, em relação aos demais candidatos, observados os critérios de classificação mencionados no item 1 do Capítulo IV, do Edital de CREDENCIAMENTO INICIAL PARA ATUAÇÃO NO PROGRAMA ENSINO INTEGRAL EM 2024, devendo apresentar, no momento da sessão de alocação, </w:t>
      </w:r>
      <w:r w:rsidRPr="005D1D13">
        <w:rPr>
          <w:rFonts w:ascii="Arial" w:hAnsi="Arial" w:cs="Arial"/>
          <w:highlight w:val="yellow"/>
          <w:u w:val="single"/>
        </w:rPr>
        <w:t>declaração da unidade escolar de origem indicando que atende o limite previsto na legislação específica.</w:t>
      </w:r>
    </w:p>
    <w:p w14:paraId="16D3B3BF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3214CB65" w14:textId="52A376B6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u w:val="single"/>
        </w:rPr>
        <w:t>OBS 3:</w:t>
      </w:r>
      <w:r w:rsidRPr="00237B46">
        <w:rPr>
          <w:rFonts w:ascii="Arial" w:hAnsi="Arial" w:cs="Arial"/>
          <w:u w:val="single"/>
        </w:rPr>
        <w:t xml:space="preserve"> As vagas que surgirem em função da transferência de professor entre as </w:t>
      </w:r>
      <w:proofErr w:type="spellStart"/>
      <w:r w:rsidRPr="00237B46">
        <w:rPr>
          <w:rFonts w:ascii="Arial" w:hAnsi="Arial" w:cs="Arial"/>
          <w:u w:val="single"/>
        </w:rPr>
        <w:t>PEIs</w:t>
      </w:r>
      <w:proofErr w:type="spellEnd"/>
      <w:r w:rsidRPr="00237B46">
        <w:rPr>
          <w:rFonts w:ascii="Arial" w:hAnsi="Arial" w:cs="Arial"/>
          <w:u w:val="single"/>
        </w:rPr>
        <w:t>, serão atribuídas em nova sessão de alocação.</w:t>
      </w:r>
    </w:p>
    <w:p w14:paraId="640DF32A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u w:val="single"/>
        </w:rPr>
        <w:t>OBS 4: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lastRenderedPageBreak/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anuência</w:t>
      </w:r>
      <w:proofErr w:type="gramEnd"/>
      <w:r w:rsidRPr="00237B46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horário para fins de acumulação remunerada;</w:t>
      </w:r>
    </w:p>
    <w:p w14:paraId="747E42F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26221C4A" w14:textId="2ADC7C30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5:</w:t>
      </w:r>
      <w:r w:rsidRPr="00237B46">
        <w:rPr>
          <w:rFonts w:ascii="Arial" w:hAnsi="Arial" w:cs="Arial"/>
          <w:u w:val="single"/>
        </w:rPr>
        <w:t xml:space="preserve"> De acordo com a Resolução SEDUC 71 de 08-12-2023 Art. 18, o integrante do Quadro de Magistério excedente, em razão de redução do módulo, poderá ser atendido em outra unidade do Programa na mesma Diretoria de Ensino, desde que haja vaga disponível. </w:t>
      </w:r>
    </w:p>
    <w:p w14:paraId="6795119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05A4178E" w14:textId="5CD05A4B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6:</w:t>
      </w:r>
      <w:r w:rsidRPr="00237B46">
        <w:rPr>
          <w:rFonts w:ascii="Arial" w:hAnsi="Arial" w:cs="Arial"/>
          <w:u w:val="single"/>
        </w:rPr>
        <w:t xml:space="preserve"> O integrante do magistério que tenha sido cessado em razão de redução de módulo terá atendimento prioritário em relação aos demais.</w:t>
      </w: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03285FCE" w14:textId="5F235893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7:</w:t>
      </w:r>
      <w:r w:rsidRPr="00237B46">
        <w:rPr>
          <w:rFonts w:ascii="Arial" w:hAnsi="Arial" w:cs="Arial"/>
          <w:u w:val="single"/>
        </w:rPr>
        <w:t xml:space="preserve"> O processo de transferência entre Unidades Escolares pertencentes ao programa ocorrerá conforme o limite estabelecido no anexo constante da Resolução SEDUC 72 de 11-12-2023.</w:t>
      </w:r>
    </w:p>
    <w:p w14:paraId="6A09F09E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3EF024AC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8:</w:t>
      </w:r>
      <w:r w:rsidRPr="00237B46">
        <w:rPr>
          <w:rFonts w:ascii="Arial" w:hAnsi="Arial" w:cs="Arial"/>
          <w:u w:val="single"/>
        </w:rPr>
        <w:t xml:space="preserve"> O integrante do quadro do magistério não será alocado caso não atenda as condições do Item II do capítulo 2 do Edital de Credenciamento e aos requisitos para função.</w:t>
      </w:r>
    </w:p>
    <w:p w14:paraId="1DBBB53A" w14:textId="77777777" w:rsidR="00237B46" w:rsidRPr="00237B46" w:rsidRDefault="00237B46" w:rsidP="00237B46">
      <w:pPr>
        <w:rPr>
          <w:rFonts w:ascii="Arial" w:hAnsi="Arial" w:cs="Arial"/>
          <w:b/>
        </w:rPr>
      </w:pPr>
    </w:p>
    <w:p w14:paraId="45243B46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br w:type="page"/>
      </w: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lastRenderedPageBreak/>
        <w:t>Relação de Vagas:</w:t>
      </w:r>
    </w:p>
    <w:tbl>
      <w:tblPr>
        <w:tblW w:w="8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3329"/>
        <w:gridCol w:w="2471"/>
      </w:tblGrid>
      <w:tr w:rsidR="00237B46" w:rsidRPr="00237B46" w14:paraId="2C0E3223" w14:textId="77777777" w:rsidTr="00BD3239">
        <w:trPr>
          <w:trHeight w:val="300"/>
        </w:trPr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81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B46">
              <w:rPr>
                <w:rFonts w:ascii="Arial" w:hAnsi="Arial" w:cs="Arial"/>
                <w:b/>
                <w:bCs/>
                <w:color w:val="000000"/>
              </w:rPr>
              <w:t>RELAÇÃO DE VAGAS PEI 2024</w:t>
            </w:r>
          </w:p>
        </w:tc>
      </w:tr>
      <w:tr w:rsidR="00237B46" w:rsidRPr="00237B46" w14:paraId="6DD7F9FF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32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B46">
              <w:rPr>
                <w:rFonts w:ascii="Arial" w:hAnsi="Arial" w:cs="Arial"/>
                <w:b/>
                <w:bCs/>
                <w:color w:val="000000"/>
              </w:rPr>
              <w:t>ESCOLA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123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B46">
              <w:rPr>
                <w:rFonts w:ascii="Arial" w:hAnsi="Arial" w:cs="Arial"/>
                <w:b/>
                <w:bCs/>
                <w:color w:val="000000"/>
              </w:rPr>
              <w:t>DISCIPLINA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37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B46">
              <w:rPr>
                <w:rFonts w:ascii="Arial" w:hAnsi="Arial" w:cs="Arial"/>
                <w:b/>
                <w:bCs/>
                <w:color w:val="000000"/>
              </w:rPr>
              <w:t>QUANTIDADE DE VAGAS</w:t>
            </w:r>
          </w:p>
        </w:tc>
      </w:tr>
      <w:tr w:rsidR="00237B46" w:rsidRPr="00237B46" w14:paraId="76469266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D16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DF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Sociologia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B75F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977F65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398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E90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Filosofia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53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1BAFF6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4617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BC1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E9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1A63B79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3C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77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 / 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9B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7300D3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33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E8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77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24F689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E32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E7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119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8CF40D3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64E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99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83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EA982F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15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Achiles Malvezzi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77B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Química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23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21C687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340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Amira Homsi Chalella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97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E1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0F9993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4F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84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FF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C1B972D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69B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0E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40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1FD6CC63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E4A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56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 / Sociologia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6C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9098CA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661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47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Filosofia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AE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629474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859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B7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33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226596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6CE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84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C9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1E87F8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777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7B8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C81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70F31C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D31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A7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 / Química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4D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971E7B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C0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Antonio Marin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83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48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17B7628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0DF5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Bady Bassit Dep.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58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Química / Biologia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93D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29A732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7A79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Bady Bassit Dep.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A1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 / 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08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BE18243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C3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Bady Bassit Dep.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9B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F4F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14EEEB2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900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Bento Ferraz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E1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49D8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A96D34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24D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Bento Ferraz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7D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 /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C2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9275BD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51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Bento Ferraz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048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Biologia / Química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8B2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6AAAC4D9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67B8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Jamil Khauan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55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31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5D1C868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A435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Jamil Khauan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43E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C5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A0EA2C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D77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Jamil Khauan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1D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8B6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013B61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E50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Jamil Khauan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15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0F8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E5C66C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4E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99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B0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744FFF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F9B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B9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E1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02E6244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4BA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D6E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Filosofia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D9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EB5E7C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98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18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3C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6F1169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8C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09F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Sociologia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B8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9F0D0EA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6C7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55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Química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EA3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17B4F1E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7CC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52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76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6589B3A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6D6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EA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20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0CBCD2C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FA7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lastRenderedPageBreak/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A4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F7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30AFBF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8C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67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8E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9E9BD74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1D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João Ribeiro da Silveira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13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F2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655AB6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221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08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C6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37B46" w:rsidRPr="00237B46" w14:paraId="43037E49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F3A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FD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AB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79759F8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500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31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655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67A44A2F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6A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E6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6AC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17CA96BA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D5E7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6D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36B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5037CD39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B89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38E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3F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232FD8A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528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40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80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4F2A63E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8AA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A1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9C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3EECF16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40B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Joaquim Mendes Pequito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CEF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Filosofia / Sociologia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F3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405091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65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Justino Jerry Faria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95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6B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1745C75D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46A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Justino Jerry Faria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E48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00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353D67D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4D0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Justino Jerry Faria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B1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7A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39FFAB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6C5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Justino Jerry Faria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81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2A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78F8C6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5B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Justino Jerry Faria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F54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A2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476E85E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706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D7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 / 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0A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18491AD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C9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58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FB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5AAA10A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4A9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6EE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2A4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6AF1C2D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12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4B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67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F4FFCE9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17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C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31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4D94C0B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92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Leonor da Silva Carramona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C2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04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D904748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055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40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72C" w14:textId="1CA698B5" w:rsidR="00237B46" w:rsidRPr="00237B46" w:rsidRDefault="001345FE" w:rsidP="00CB1E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37B46" w:rsidRPr="00237B46" w14:paraId="23708A8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5E4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9A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 / 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4CB" w14:textId="346EEEC3" w:rsidR="00237B46" w:rsidRPr="00237B46" w:rsidRDefault="00047B35" w:rsidP="00CB1E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8378FB" w:rsidRPr="00237B46" w14:paraId="5A109FD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6DDF" w14:textId="1C42C5AF" w:rsidR="008378FB" w:rsidRPr="00237B46" w:rsidRDefault="008378FB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FA19" w14:textId="35B4DD24" w:rsidR="008378FB" w:rsidRPr="00237B46" w:rsidRDefault="008378FB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751D" w14:textId="76946C44" w:rsidR="008378FB" w:rsidRDefault="008378FB" w:rsidP="00CB1E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683F2FE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1B29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DA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2C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37B46" w:rsidRPr="00237B46" w14:paraId="27A77E66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4A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08D9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 /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B2A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576A60B3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75C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920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F43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5C76BA8D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82F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EC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2AB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30AF3D0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AA8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D6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13F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76FE805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783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8D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4BD2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0EFD72C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DA2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lastRenderedPageBreak/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56D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 / 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B9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37B46" w:rsidRPr="00237B46" w14:paraId="26F14FC6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1EB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09C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B26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37B46" w:rsidRPr="00237B46" w14:paraId="662AD09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925" w14:textId="77777777" w:rsidR="00237B46" w:rsidRPr="00237B46" w:rsidRDefault="00237B46" w:rsidP="00CB1E2F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Maria Galante Nora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E97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Biologia / Química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201" w14:textId="77777777" w:rsidR="00237B46" w:rsidRPr="00237B46" w:rsidRDefault="00237B46" w:rsidP="00CB1E2F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37F2" w:rsidRPr="00237B46" w14:paraId="372FAFE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F1F" w14:textId="2109E194" w:rsidR="00B737F2" w:rsidRPr="00237B46" w:rsidRDefault="00B737F2" w:rsidP="00B737F2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Nair Santos Cunha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1B2" w14:textId="4264DB66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4A9" w14:textId="1BF3BFA5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37F2" w:rsidRPr="00237B46" w14:paraId="5407493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332" w14:textId="208E5891" w:rsidR="00B737F2" w:rsidRPr="00237B46" w:rsidRDefault="00B737F2" w:rsidP="00B737F2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Nair Santos Cunha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36D" w14:textId="3DAE3597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Português/Inglês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368" w14:textId="0AA6FE92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37F2" w:rsidRPr="00237B46" w14:paraId="17156876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A95" w14:textId="0E2011DF" w:rsidR="00B737F2" w:rsidRPr="00237B46" w:rsidRDefault="00B737F2" w:rsidP="00B737F2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Nair Santos Cunha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849" w14:textId="42311239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069" w14:textId="46E8F19D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37F2" w:rsidRPr="00237B46" w14:paraId="4D10B8AF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1F4" w14:textId="6C9A72A5" w:rsidR="00B737F2" w:rsidRPr="00237B46" w:rsidRDefault="00B737F2" w:rsidP="00B737F2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Nair Santos Cunha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21F" w14:textId="6CB65DA1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Geografia/Sociologia/Filosofia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036" w14:textId="48B65C99" w:rsidR="00B737F2" w:rsidRPr="00237B46" w:rsidRDefault="00B737F2" w:rsidP="00B737F2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13B6797D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7C90" w14:textId="74F50D50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Octacílio Alves de Almeida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8312" w14:textId="6B647175" w:rsidR="00BE3409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0C73" w14:textId="1A0CA836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23C2FE9C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F16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Octacílio Alves de Almeida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ECD7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9BE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3AE64C5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F52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Octacílio Alves de Almeida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C8D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D2B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E3409" w:rsidRPr="00237B46" w14:paraId="6C48E83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E2F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Octacílio Alves de Almeida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ABB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09E" w14:textId="7522C178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6FE077B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65F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Octacílio Alves de Almeida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60A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3D8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189FE39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14A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Oscar Salgado Bueno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D33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 / 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C02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1A796C48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9036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Oscar Salgado Bueno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396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 / 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7E0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3D6E7254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C08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Pio X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962" w14:textId="75685BBE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393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23B5DA9B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5A2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Pio X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EE2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E36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28FC9DB8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FBF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Victor Britto Bastos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825" w14:textId="6C7C3C4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167" w14:textId="1143EC88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631F9062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263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Victor Britto Bastos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A929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3DA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1B30F1E3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6AA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Victor Britto Bastos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34A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4F4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4CEFF317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503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Victor Britto Bastos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BDF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44C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3D5D4F44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062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Victor Britto Bastos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013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História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5E4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0A95DA4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A976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 Carmo Turano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D4A" w14:textId="18302790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História/Sociologia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F86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14A9AD9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05D" w14:textId="4881F771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 Carmo Turano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D755" w14:textId="3CFE7714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Português/Inglês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D922" w14:textId="092B099E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7F35BF3F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263" w14:textId="292AF164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 Carmo Turano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F17" w14:textId="6613E2BB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800" w14:textId="112D0214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7B6DA19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FC7" w14:textId="7CDEE49C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 Carmo Turano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3ED" w14:textId="576B1645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Física/Matemática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4C0" w14:textId="6CCAC154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33C4CC74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443E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Voluntários de 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F13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97E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4225F66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45A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Voluntários de 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BBE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099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4D46E025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4F0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Voluntários de 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2E4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74B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3409" w:rsidRPr="00237B46" w14:paraId="60CAF0C0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941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Voluntários de 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85F9" w14:textId="306D3788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</w:t>
            </w:r>
            <w:r>
              <w:rPr>
                <w:rFonts w:ascii="Arial" w:hAnsi="Arial" w:cs="Arial"/>
                <w:color w:val="000000"/>
              </w:rPr>
              <w:t>/Inglês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69B" w14:textId="7AF23B41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3FD1B171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D1C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Yvete Gabriel Atique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294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Ciências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FE5A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09" w:rsidRPr="00237B46" w14:paraId="775AF17E" w14:textId="77777777" w:rsidTr="00BD3239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15B" w14:textId="77777777" w:rsidR="00BE3409" w:rsidRPr="00237B46" w:rsidRDefault="00BE3409" w:rsidP="00BE3409">
            <w:pPr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Yvete Gabriel Atique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0EF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Português / Inglês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AD9" w14:textId="77777777" w:rsidR="00BE3409" w:rsidRPr="00237B46" w:rsidRDefault="00BE3409" w:rsidP="00BE3409">
            <w:pPr>
              <w:jc w:val="center"/>
              <w:rPr>
                <w:rFonts w:ascii="Arial" w:hAnsi="Arial" w:cs="Arial"/>
                <w:color w:val="000000"/>
              </w:rPr>
            </w:pPr>
            <w:r w:rsidRPr="00237B46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53198B9E" w14:textId="46E2A229" w:rsidR="00D87B1D" w:rsidRDefault="00D87B1D" w:rsidP="00237B46">
      <w:pPr>
        <w:rPr>
          <w:rFonts w:ascii="Arial" w:hAnsi="Arial" w:cs="Arial"/>
        </w:rPr>
      </w:pPr>
    </w:p>
    <w:p w14:paraId="7F73E5B1" w14:textId="1C3FBF99" w:rsidR="0032538C" w:rsidRDefault="0032538C" w:rsidP="00237B46">
      <w:pPr>
        <w:rPr>
          <w:rFonts w:ascii="Arial" w:hAnsi="Arial" w:cs="Arial"/>
        </w:rPr>
      </w:pPr>
    </w:p>
    <w:p w14:paraId="54A613A4" w14:textId="024C6A3A" w:rsidR="0032538C" w:rsidRDefault="0032538C" w:rsidP="00237B46">
      <w:pPr>
        <w:rPr>
          <w:rFonts w:ascii="Arial" w:hAnsi="Arial" w:cs="Arial"/>
        </w:rPr>
      </w:pPr>
    </w:p>
    <w:p w14:paraId="4893D8E9" w14:textId="6AF53212" w:rsidR="0032538C" w:rsidRDefault="0032538C" w:rsidP="00237B46">
      <w:pPr>
        <w:rPr>
          <w:rFonts w:ascii="Arial" w:hAnsi="Arial" w:cs="Arial"/>
        </w:rPr>
      </w:pPr>
    </w:p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</w:t>
      </w:r>
      <w:r w:rsidRPr="00EB1287">
        <w:rPr>
          <w:rFonts w:ascii="Arial" w:hAnsi="Arial" w:cs="Arial"/>
          <w:color w:val="333333"/>
        </w:rPr>
        <w:t xml:space="preserve"> Luana da Silva Garcia</w:t>
      </w:r>
    </w:p>
    <w:p w14:paraId="431CA5AC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 xml:space="preserve">                                                 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FC23" w14:textId="77777777" w:rsidR="002E0E6E" w:rsidRDefault="002E0E6E" w:rsidP="006A7EEC">
      <w:r>
        <w:separator/>
      </w:r>
    </w:p>
  </w:endnote>
  <w:endnote w:type="continuationSeparator" w:id="0">
    <w:p w14:paraId="0759520C" w14:textId="77777777" w:rsidR="002E0E6E" w:rsidRDefault="002E0E6E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97E8" w14:textId="77777777" w:rsidR="002E0E6E" w:rsidRDefault="002E0E6E" w:rsidP="006A7EEC">
      <w:r>
        <w:separator/>
      </w:r>
    </w:p>
  </w:footnote>
  <w:footnote w:type="continuationSeparator" w:id="0">
    <w:p w14:paraId="0B608F2C" w14:textId="77777777" w:rsidR="002E0E6E" w:rsidRDefault="002E0E6E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925293">
    <w:abstractNumId w:val="38"/>
  </w:num>
  <w:num w:numId="2" w16cid:durableId="1057557327">
    <w:abstractNumId w:val="39"/>
  </w:num>
  <w:num w:numId="3" w16cid:durableId="1411343703">
    <w:abstractNumId w:val="20"/>
  </w:num>
  <w:num w:numId="4" w16cid:durableId="281619165">
    <w:abstractNumId w:val="42"/>
  </w:num>
  <w:num w:numId="5" w16cid:durableId="633801917">
    <w:abstractNumId w:val="24"/>
  </w:num>
  <w:num w:numId="6" w16cid:durableId="2106339711">
    <w:abstractNumId w:val="22"/>
  </w:num>
  <w:num w:numId="7" w16cid:durableId="707873763">
    <w:abstractNumId w:val="41"/>
  </w:num>
  <w:num w:numId="8" w16cid:durableId="654720668">
    <w:abstractNumId w:val="29"/>
  </w:num>
  <w:num w:numId="9" w16cid:durableId="524248857">
    <w:abstractNumId w:val="21"/>
  </w:num>
  <w:num w:numId="10" w16cid:durableId="2041584215">
    <w:abstractNumId w:val="32"/>
  </w:num>
  <w:num w:numId="11" w16cid:durableId="210849754">
    <w:abstractNumId w:val="8"/>
  </w:num>
  <w:num w:numId="12" w16cid:durableId="331421755">
    <w:abstractNumId w:val="40"/>
  </w:num>
  <w:num w:numId="13" w16cid:durableId="1693798383">
    <w:abstractNumId w:val="34"/>
  </w:num>
  <w:num w:numId="14" w16cid:durableId="1511867837">
    <w:abstractNumId w:val="6"/>
  </w:num>
  <w:num w:numId="15" w16cid:durableId="1761489991">
    <w:abstractNumId w:val="11"/>
  </w:num>
  <w:num w:numId="16" w16cid:durableId="293952491">
    <w:abstractNumId w:val="16"/>
  </w:num>
  <w:num w:numId="17" w16cid:durableId="1080637598">
    <w:abstractNumId w:val="4"/>
  </w:num>
  <w:num w:numId="18" w16cid:durableId="356197157">
    <w:abstractNumId w:val="19"/>
  </w:num>
  <w:num w:numId="19" w16cid:durableId="129590259">
    <w:abstractNumId w:val="28"/>
  </w:num>
  <w:num w:numId="20" w16cid:durableId="1527525159">
    <w:abstractNumId w:val="35"/>
  </w:num>
  <w:num w:numId="21" w16cid:durableId="433280896">
    <w:abstractNumId w:val="12"/>
  </w:num>
  <w:num w:numId="22" w16cid:durableId="1646812888">
    <w:abstractNumId w:val="45"/>
  </w:num>
  <w:num w:numId="23" w16cid:durableId="1428304399">
    <w:abstractNumId w:val="37"/>
  </w:num>
  <w:num w:numId="24" w16cid:durableId="402216391">
    <w:abstractNumId w:val="7"/>
  </w:num>
  <w:num w:numId="25" w16cid:durableId="54206400">
    <w:abstractNumId w:val="26"/>
  </w:num>
  <w:num w:numId="26" w16cid:durableId="174734537">
    <w:abstractNumId w:val="30"/>
  </w:num>
  <w:num w:numId="27" w16cid:durableId="1544369029">
    <w:abstractNumId w:val="23"/>
  </w:num>
  <w:num w:numId="28" w16cid:durableId="1391348680">
    <w:abstractNumId w:val="15"/>
  </w:num>
  <w:num w:numId="29" w16cid:durableId="1494954940">
    <w:abstractNumId w:val="18"/>
  </w:num>
  <w:num w:numId="30" w16cid:durableId="1456945157">
    <w:abstractNumId w:val="0"/>
  </w:num>
  <w:num w:numId="31" w16cid:durableId="796143396">
    <w:abstractNumId w:val="43"/>
  </w:num>
  <w:num w:numId="32" w16cid:durableId="2043313248">
    <w:abstractNumId w:val="31"/>
  </w:num>
  <w:num w:numId="33" w16cid:durableId="356740382">
    <w:abstractNumId w:val="3"/>
  </w:num>
  <w:num w:numId="34" w16cid:durableId="897597429">
    <w:abstractNumId w:val="33"/>
  </w:num>
  <w:num w:numId="35" w16cid:durableId="799763138">
    <w:abstractNumId w:val="1"/>
  </w:num>
  <w:num w:numId="36" w16cid:durableId="391658724">
    <w:abstractNumId w:val="17"/>
  </w:num>
  <w:num w:numId="37" w16cid:durableId="1049381862">
    <w:abstractNumId w:val="5"/>
  </w:num>
  <w:num w:numId="38" w16cid:durableId="475950204">
    <w:abstractNumId w:val="13"/>
  </w:num>
  <w:num w:numId="39" w16cid:durableId="1844203183">
    <w:abstractNumId w:val="14"/>
  </w:num>
  <w:num w:numId="40" w16cid:durableId="1838420468">
    <w:abstractNumId w:val="2"/>
  </w:num>
  <w:num w:numId="41" w16cid:durableId="438374934">
    <w:abstractNumId w:val="44"/>
  </w:num>
  <w:num w:numId="42" w16cid:durableId="2113354795">
    <w:abstractNumId w:val="25"/>
  </w:num>
  <w:num w:numId="43" w16cid:durableId="570894479">
    <w:abstractNumId w:val="9"/>
  </w:num>
  <w:num w:numId="44" w16cid:durableId="1050574644">
    <w:abstractNumId w:val="27"/>
  </w:num>
  <w:num w:numId="45" w16cid:durableId="1618829714">
    <w:abstractNumId w:val="36"/>
  </w:num>
  <w:num w:numId="46" w16cid:durableId="12128898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5241"/>
    <w:rsid w:val="000B58D5"/>
    <w:rsid w:val="000C11A1"/>
    <w:rsid w:val="000C3B47"/>
    <w:rsid w:val="000C3FFD"/>
    <w:rsid w:val="000C5BF5"/>
    <w:rsid w:val="000C5F5F"/>
    <w:rsid w:val="000C653B"/>
    <w:rsid w:val="000D06B9"/>
    <w:rsid w:val="000D08F8"/>
    <w:rsid w:val="000D0C6F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51B"/>
    <w:rsid w:val="00184560"/>
    <w:rsid w:val="00186924"/>
    <w:rsid w:val="00186EEC"/>
    <w:rsid w:val="0018703E"/>
    <w:rsid w:val="00187906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DE9"/>
    <w:rsid w:val="001E5E5E"/>
    <w:rsid w:val="001E79B1"/>
    <w:rsid w:val="001F0DA7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574F"/>
    <w:rsid w:val="002E04BC"/>
    <w:rsid w:val="002E0790"/>
    <w:rsid w:val="002E0C35"/>
    <w:rsid w:val="002E0E6E"/>
    <w:rsid w:val="002E1525"/>
    <w:rsid w:val="002E2049"/>
    <w:rsid w:val="002E2C8D"/>
    <w:rsid w:val="002E2D28"/>
    <w:rsid w:val="002E456F"/>
    <w:rsid w:val="002E5459"/>
    <w:rsid w:val="002E5D37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3FE6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7A3"/>
    <w:rsid w:val="00390162"/>
    <w:rsid w:val="003909D6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1CCB"/>
    <w:rsid w:val="00401E69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150D"/>
    <w:rsid w:val="004418D1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4042"/>
    <w:rsid w:val="004C5F2F"/>
    <w:rsid w:val="004C5FBE"/>
    <w:rsid w:val="004C63C3"/>
    <w:rsid w:val="004C69A1"/>
    <w:rsid w:val="004D07F7"/>
    <w:rsid w:val="004D09D9"/>
    <w:rsid w:val="004D1967"/>
    <w:rsid w:val="004D1BD2"/>
    <w:rsid w:val="004D2392"/>
    <w:rsid w:val="004D3E9A"/>
    <w:rsid w:val="004D46A5"/>
    <w:rsid w:val="004D483D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70E5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7F1"/>
    <w:rsid w:val="00651824"/>
    <w:rsid w:val="00654D77"/>
    <w:rsid w:val="006558C6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D10"/>
    <w:rsid w:val="006C6512"/>
    <w:rsid w:val="006C71E7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61A89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6446"/>
    <w:rsid w:val="0093669D"/>
    <w:rsid w:val="00937362"/>
    <w:rsid w:val="00940029"/>
    <w:rsid w:val="009415D3"/>
    <w:rsid w:val="00941BD5"/>
    <w:rsid w:val="00942189"/>
    <w:rsid w:val="009424DF"/>
    <w:rsid w:val="0094334B"/>
    <w:rsid w:val="00943C74"/>
    <w:rsid w:val="00944624"/>
    <w:rsid w:val="009446CD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5205"/>
    <w:rsid w:val="009A55E5"/>
    <w:rsid w:val="009A5694"/>
    <w:rsid w:val="009A76FC"/>
    <w:rsid w:val="009A7F7C"/>
    <w:rsid w:val="009B0857"/>
    <w:rsid w:val="009B15B4"/>
    <w:rsid w:val="009B188C"/>
    <w:rsid w:val="009B29F9"/>
    <w:rsid w:val="009B459E"/>
    <w:rsid w:val="009B57A2"/>
    <w:rsid w:val="009B6C0F"/>
    <w:rsid w:val="009C0315"/>
    <w:rsid w:val="009C06E1"/>
    <w:rsid w:val="009C13CB"/>
    <w:rsid w:val="009C1674"/>
    <w:rsid w:val="009C1826"/>
    <w:rsid w:val="009C191E"/>
    <w:rsid w:val="009C273E"/>
    <w:rsid w:val="009C2E0F"/>
    <w:rsid w:val="009C2F4C"/>
    <w:rsid w:val="009C5261"/>
    <w:rsid w:val="009C5413"/>
    <w:rsid w:val="009C592A"/>
    <w:rsid w:val="009C5F9C"/>
    <w:rsid w:val="009C6B73"/>
    <w:rsid w:val="009C7956"/>
    <w:rsid w:val="009D3090"/>
    <w:rsid w:val="009D44C5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F2C"/>
    <w:rsid w:val="00AF2F64"/>
    <w:rsid w:val="00AF37C8"/>
    <w:rsid w:val="00AF3C54"/>
    <w:rsid w:val="00AF43E6"/>
    <w:rsid w:val="00AF7F56"/>
    <w:rsid w:val="00B0538C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40E78"/>
    <w:rsid w:val="00B41782"/>
    <w:rsid w:val="00B42733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30B9"/>
    <w:rsid w:val="00B936E0"/>
    <w:rsid w:val="00B94656"/>
    <w:rsid w:val="00B96851"/>
    <w:rsid w:val="00B976E3"/>
    <w:rsid w:val="00BA1CF4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409"/>
    <w:rsid w:val="00BE3652"/>
    <w:rsid w:val="00BE3BC5"/>
    <w:rsid w:val="00BE403F"/>
    <w:rsid w:val="00BE5058"/>
    <w:rsid w:val="00BE5102"/>
    <w:rsid w:val="00BE7983"/>
    <w:rsid w:val="00BE7CE8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7AA"/>
    <w:rsid w:val="00C6565F"/>
    <w:rsid w:val="00C66747"/>
    <w:rsid w:val="00C6762B"/>
    <w:rsid w:val="00C6764C"/>
    <w:rsid w:val="00C67830"/>
    <w:rsid w:val="00C700B5"/>
    <w:rsid w:val="00C727EF"/>
    <w:rsid w:val="00C733D9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FE"/>
    <w:rsid w:val="00D14D21"/>
    <w:rsid w:val="00D16677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401CE"/>
    <w:rsid w:val="00D40A74"/>
    <w:rsid w:val="00D41131"/>
    <w:rsid w:val="00D41679"/>
    <w:rsid w:val="00D4414D"/>
    <w:rsid w:val="00D444A7"/>
    <w:rsid w:val="00D45F6D"/>
    <w:rsid w:val="00D4776B"/>
    <w:rsid w:val="00D47C66"/>
    <w:rsid w:val="00D47ED0"/>
    <w:rsid w:val="00D47F54"/>
    <w:rsid w:val="00D514ED"/>
    <w:rsid w:val="00D52847"/>
    <w:rsid w:val="00D52D6E"/>
    <w:rsid w:val="00D52DEA"/>
    <w:rsid w:val="00D55A44"/>
    <w:rsid w:val="00D55DEB"/>
    <w:rsid w:val="00D57631"/>
    <w:rsid w:val="00D57EDA"/>
    <w:rsid w:val="00D608C6"/>
    <w:rsid w:val="00D60992"/>
    <w:rsid w:val="00D6326A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21FB"/>
    <w:rsid w:val="00DA2743"/>
    <w:rsid w:val="00DA60F3"/>
    <w:rsid w:val="00DA62E7"/>
    <w:rsid w:val="00DA6EE1"/>
    <w:rsid w:val="00DA7123"/>
    <w:rsid w:val="00DA7200"/>
    <w:rsid w:val="00DA7622"/>
    <w:rsid w:val="00DB1227"/>
    <w:rsid w:val="00DB12C0"/>
    <w:rsid w:val="00DB1B49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4F6E"/>
    <w:rsid w:val="00E056C9"/>
    <w:rsid w:val="00E05832"/>
    <w:rsid w:val="00E05D9B"/>
    <w:rsid w:val="00E05F34"/>
    <w:rsid w:val="00E06D8E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6326"/>
    <w:rsid w:val="00E57136"/>
    <w:rsid w:val="00E623A8"/>
    <w:rsid w:val="00E64F1E"/>
    <w:rsid w:val="00E6599E"/>
    <w:rsid w:val="00E660A9"/>
    <w:rsid w:val="00E678A3"/>
    <w:rsid w:val="00E67ECF"/>
    <w:rsid w:val="00E70B22"/>
    <w:rsid w:val="00E71C2E"/>
    <w:rsid w:val="00E72393"/>
    <w:rsid w:val="00E727F5"/>
    <w:rsid w:val="00E75F80"/>
    <w:rsid w:val="00E77632"/>
    <w:rsid w:val="00E8073B"/>
    <w:rsid w:val="00E8118E"/>
    <w:rsid w:val="00E829A4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861"/>
    <w:rsid w:val="00EA3A93"/>
    <w:rsid w:val="00EA4899"/>
    <w:rsid w:val="00EA49F5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4B48"/>
    <w:rsid w:val="00EC652D"/>
    <w:rsid w:val="00ED31B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AF6"/>
    <w:rsid w:val="00F40834"/>
    <w:rsid w:val="00F41D7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1168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Heleno Jose Nicoleti</cp:lastModifiedBy>
  <cp:revision>3</cp:revision>
  <cp:lastPrinted>2023-05-04T19:29:00Z</cp:lastPrinted>
  <dcterms:created xsi:type="dcterms:W3CDTF">2023-12-18T15:33:00Z</dcterms:created>
  <dcterms:modified xsi:type="dcterms:W3CDTF">2023-12-18T19:42:00Z</dcterms:modified>
</cp:coreProperties>
</file>