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790DCB1A" w14:textId="0761881F" w:rsidR="00F01C02" w:rsidRDefault="00943098" w:rsidP="00CB2A7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AB394B">
        <w:rPr>
          <w:rFonts w:ascii="Segoe UI" w:hAnsi="Segoe UI" w:cs="Segoe UI"/>
        </w:rPr>
        <w:t>S</w:t>
      </w:r>
      <w:r w:rsidR="001B0085">
        <w:rPr>
          <w:rFonts w:ascii="Segoe UI" w:hAnsi="Segoe UI" w:cs="Segoe UI"/>
        </w:rPr>
        <w:t>ÉTIMA</w:t>
      </w:r>
      <w:r w:rsidR="00743A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ALOCAÇÃO DO PEI 2023</w:t>
      </w:r>
    </w:p>
    <w:p w14:paraId="51708F76" w14:textId="77777777" w:rsidR="00CB2A78" w:rsidRDefault="00CB2A78" w:rsidP="00DA0618">
      <w:pPr>
        <w:pStyle w:val="Ttulo"/>
        <w:spacing w:before="41"/>
        <w:ind w:left="0"/>
      </w:pP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6FDE5D7E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</w:t>
      </w:r>
      <w:r w:rsidR="00F05C73">
        <w:rPr>
          <w:rFonts w:ascii="Segoe UI" w:hAnsi="Segoe UI" w:cs="Segoe UI"/>
          <w:sz w:val="24"/>
          <w:szCs w:val="24"/>
        </w:rPr>
        <w:t xml:space="preserve">da </w:t>
      </w:r>
      <w:r w:rsidR="00AB394B">
        <w:rPr>
          <w:rFonts w:ascii="Segoe UI" w:hAnsi="Segoe UI" w:cs="Segoe UI"/>
          <w:sz w:val="24"/>
          <w:szCs w:val="24"/>
        </w:rPr>
        <w:t>S</w:t>
      </w:r>
      <w:r w:rsidR="001B0085">
        <w:rPr>
          <w:rFonts w:ascii="Segoe UI" w:hAnsi="Segoe UI" w:cs="Segoe UI"/>
          <w:sz w:val="24"/>
          <w:szCs w:val="24"/>
        </w:rPr>
        <w:t>ÉTIMA</w:t>
      </w:r>
      <w:r w:rsidR="00F05C73">
        <w:rPr>
          <w:rFonts w:ascii="Segoe UI" w:hAnsi="Segoe UI" w:cs="Segoe UI"/>
          <w:sz w:val="24"/>
          <w:szCs w:val="24"/>
        </w:rPr>
        <w:t xml:space="preserve"> alocação </w:t>
      </w:r>
      <w:r w:rsidR="0085292E">
        <w:rPr>
          <w:rFonts w:ascii="Segoe UI" w:hAnsi="Segoe UI" w:cs="Segoe UI"/>
          <w:sz w:val="24"/>
          <w:szCs w:val="24"/>
        </w:rPr>
        <w:t xml:space="preserve">das vagas </w:t>
      </w:r>
      <w:r w:rsidR="00F05C73">
        <w:rPr>
          <w:rFonts w:ascii="Segoe UI" w:hAnsi="Segoe UI" w:cs="Segoe UI"/>
          <w:sz w:val="24"/>
          <w:szCs w:val="24"/>
        </w:rPr>
        <w:t>do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1B0085">
        <w:rPr>
          <w:rFonts w:ascii="Segoe UI" w:hAnsi="Segoe UI" w:cs="Segoe UI"/>
          <w:sz w:val="24"/>
          <w:szCs w:val="24"/>
        </w:rPr>
        <w:t>0</w:t>
      </w:r>
      <w:r w:rsidR="00AB394B">
        <w:rPr>
          <w:rFonts w:ascii="Segoe UI" w:hAnsi="Segoe UI" w:cs="Segoe UI"/>
          <w:sz w:val="24"/>
          <w:szCs w:val="24"/>
        </w:rPr>
        <w:t>7</w:t>
      </w:r>
      <w:r w:rsidR="00225A41">
        <w:rPr>
          <w:rFonts w:ascii="Segoe UI" w:hAnsi="Segoe UI" w:cs="Segoe UI"/>
          <w:sz w:val="24"/>
          <w:szCs w:val="24"/>
        </w:rPr>
        <w:t>/0</w:t>
      </w:r>
      <w:r w:rsidR="001B0085">
        <w:rPr>
          <w:rFonts w:ascii="Segoe UI" w:hAnsi="Segoe UI" w:cs="Segoe UI"/>
          <w:sz w:val="24"/>
          <w:szCs w:val="24"/>
        </w:rPr>
        <w:t>3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</w:t>
      </w:r>
      <w:r w:rsidR="00AB394B">
        <w:rPr>
          <w:rFonts w:ascii="Segoe UI" w:hAnsi="Segoe UI" w:cs="Segoe UI"/>
          <w:sz w:val="24"/>
          <w:szCs w:val="24"/>
        </w:rPr>
        <w:t>(</w:t>
      </w:r>
      <w:r w:rsidR="001B0085">
        <w:rPr>
          <w:rFonts w:ascii="Segoe UI" w:hAnsi="Segoe UI" w:cs="Segoe UI"/>
          <w:sz w:val="24"/>
          <w:szCs w:val="24"/>
        </w:rPr>
        <w:t>terça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7C01F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</w:t>
      </w:r>
      <w:r w:rsidR="0085292E" w:rsidRPr="00A71E81">
        <w:rPr>
          <w:rFonts w:ascii="Segoe UI" w:hAnsi="Segoe UI" w:cs="Segoe UI"/>
          <w:sz w:val="24"/>
          <w:szCs w:val="24"/>
        </w:rPr>
        <w:t>Teams</w:t>
      </w:r>
      <w:r w:rsidR="0085292E" w:rsidRPr="00B800BA">
        <w:rPr>
          <w:rFonts w:ascii="Segoe UI" w:hAnsi="Segoe UI" w:cs="Segoe UI"/>
          <w:sz w:val="24"/>
          <w:szCs w:val="24"/>
        </w:rPr>
        <w:t xml:space="preserve">, para </w:t>
      </w:r>
      <w:r w:rsidR="0085292E">
        <w:rPr>
          <w:rFonts w:ascii="Segoe UI" w:hAnsi="Segoe UI" w:cs="Segoe UI"/>
          <w:sz w:val="24"/>
          <w:szCs w:val="24"/>
        </w:rPr>
        <w:t xml:space="preserve">às </w:t>
      </w:r>
      <w:r w:rsidR="0085292E" w:rsidRPr="00B800BA">
        <w:rPr>
          <w:rFonts w:ascii="Segoe UI" w:hAnsi="Segoe UI" w:cs="Segoe UI"/>
          <w:sz w:val="24"/>
          <w:szCs w:val="24"/>
        </w:rPr>
        <w:t>seguinte</w:t>
      </w:r>
      <w:r w:rsidR="0085292E">
        <w:rPr>
          <w:rFonts w:ascii="Segoe UI" w:hAnsi="Segoe UI" w:cs="Segoe UI"/>
          <w:sz w:val="24"/>
          <w:szCs w:val="24"/>
        </w:rPr>
        <w:t>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s: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254445A2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4730251A" w14:textId="77777777" w:rsidR="006D2069" w:rsidRDefault="006D2069" w:rsidP="0085292E">
      <w:pPr>
        <w:pStyle w:val="Corpodetexto"/>
        <w:spacing w:before="1"/>
        <w:jc w:val="both"/>
        <w:rPr>
          <w:rFonts w:ascii="Segoe UI" w:hAnsi="Segoe UI" w:cs="Segoe UI"/>
        </w:rPr>
      </w:pPr>
    </w:p>
    <w:p w14:paraId="6C6DACEF" w14:textId="77777777" w:rsidR="00B70852" w:rsidRPr="002E46BB" w:rsidRDefault="00B70852" w:rsidP="00B70852">
      <w:pPr>
        <w:pStyle w:val="Corpodetexto"/>
        <w:spacing w:before="10" w:after="1"/>
        <w:rPr>
          <w:rFonts w:ascii="Segoe UI" w:hAnsi="Segoe UI" w:cs="Segoe UI"/>
          <w:sz w:val="20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 w:rsidTr="00C42706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0BA1841A" w:rsidR="00B70852" w:rsidRPr="00EA1283" w:rsidRDefault="001B0085" w:rsidP="00C42706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AB394B">
              <w:rPr>
                <w:rFonts w:ascii="Segoe UI" w:hAnsi="Segoe UI" w:cs="Segoe UI"/>
                <w:b/>
                <w:bCs/>
                <w:sz w:val="36"/>
                <w:szCs w:val="36"/>
              </w:rPr>
              <w:t>7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2B386F62" w:rsidR="00B70852" w:rsidRPr="00EA1283" w:rsidRDefault="0008460C" w:rsidP="00C427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 w:rsidP="00C42706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 w:rsidTr="00C42706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 w:rsidP="00C4270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1921328B" w:rsidR="00F266C1" w:rsidRPr="009F05D9" w:rsidRDefault="001B0085" w:rsidP="00F266C1">
            <w:pPr>
              <w:pStyle w:val="TableParagraph"/>
              <w:spacing w:before="1"/>
              <w:ind w:left="413" w:right="365"/>
              <w:rPr>
                <w:sz w:val="24"/>
                <w:szCs w:val="24"/>
              </w:rPr>
            </w:pPr>
            <w:hyperlink r:id="rId8" w:history="1">
              <w:r w:rsidRPr="001B7938">
                <w:rPr>
                  <w:rStyle w:val="Hyperlink"/>
                </w:rPr>
                <w:t>https://teams.microsoft.com/l/meetup-join/19%3ameeting_YjYzZmVlMWYtMWYwZC00ZWI1LWJiOGMtZDEyYTk1OTg2YWM2%40thread.v2/0?context=%7b%22Tid%22%3a%2216b87798-4517-442c-9200-ce1cca93259c%22%2c%22Oid%22%3a%22f106fa76-4304-4e22-8514-73a9423bd959%22%7d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5FED9807" w14:textId="5EC6FCB0" w:rsidR="00225A41" w:rsidRDefault="00225A41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p w14:paraId="7934C036" w14:textId="77777777" w:rsidR="006D2069" w:rsidRPr="00F05C73" w:rsidRDefault="006D2069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1635"/>
        <w:gridCol w:w="1200"/>
        <w:gridCol w:w="1418"/>
        <w:gridCol w:w="1417"/>
        <w:gridCol w:w="1291"/>
      </w:tblGrid>
      <w:tr w:rsidR="0085292E" w:rsidRPr="00DA3B6A" w14:paraId="07D7F608" w14:textId="77777777" w:rsidTr="00C8046D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68DEA14D" w:rsidR="0085292E" w:rsidRPr="00DA3B6A" w:rsidRDefault="0085292E" w:rsidP="00C8046D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 xml:space="preserve">DA </w:t>
            </w:r>
            <w:r w:rsidR="00A736B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85292E">
        <w:trPr>
          <w:trHeight w:val="315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6D2069" w:rsidRPr="00DA3B6A" w14:paraId="270B0588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40972289" w14:textId="2C02CAB7" w:rsidR="006D2069" w:rsidRDefault="00D9439C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114C547" w14:textId="60FAC943" w:rsidR="006D2069" w:rsidRDefault="006D2069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EE </w:t>
            </w:r>
            <w:r w:rsidR="00D943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CAMILHO LELLIS, PROF.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14E0F0AA" w14:textId="70E2FCB7" w:rsidR="006D2069" w:rsidRPr="00225A41" w:rsidRDefault="006D2069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147D6242" w14:textId="5AD10AB1" w:rsidR="006D2069" w:rsidRDefault="006D2069" w:rsidP="00C714E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2F3B4F" w14:textId="6EB7A3B9" w:rsidR="006D2069" w:rsidRDefault="006D2069" w:rsidP="00FE063F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402FFCF" w14:textId="27E9BB13" w:rsidR="006D2069" w:rsidRDefault="006D2069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521C6993" w14:textId="1D1EE076" w:rsidR="006D2069" w:rsidRDefault="006D2069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  <w:tr w:rsidR="00F56E3E" w:rsidRPr="00DA3B6A" w14:paraId="7C896053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7ACDCCAE" w14:textId="23B44D2F" w:rsidR="00F56E3E" w:rsidRDefault="00DA061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SÃO JOSÉ DO RIO PARDO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43219FC" w14:textId="165387EB" w:rsidR="00F56E3E" w:rsidRDefault="00F56E3E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CONJ. HABIT. NATAL MERLI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511BAC3E" w14:textId="4F0A8683" w:rsidR="00F56E3E" w:rsidRDefault="00F56E3E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2DAB9C3E" w14:textId="61D73856" w:rsidR="00F56E3E" w:rsidRDefault="00F56E3E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95C892" w14:textId="6E6FCDEE" w:rsidR="00F56E3E" w:rsidRDefault="00F56E3E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3C5EE9" w14:textId="190BAE44" w:rsidR="00F56E3E" w:rsidRDefault="00F56E3E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311CA44" w14:textId="75149A6A" w:rsidR="00F56E3E" w:rsidRDefault="00F56E3E" w:rsidP="00F56E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  <w:tr w:rsidR="00CB2A78" w:rsidRPr="00DA3B6A" w14:paraId="11B9DFEB" w14:textId="77777777" w:rsidTr="0085292E">
        <w:trPr>
          <w:trHeight w:val="794"/>
          <w:jc w:val="center"/>
        </w:trPr>
        <w:tc>
          <w:tcPr>
            <w:tcW w:w="1418" w:type="dxa"/>
            <w:vMerge w:val="restart"/>
            <w:shd w:val="clear" w:color="000000" w:fill="FFFFFF"/>
            <w:vAlign w:val="center"/>
          </w:tcPr>
          <w:p w14:paraId="3F0A8C56" w14:textId="398C52F8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SÃO JOÃO DA BOA VISTA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12B6A30D" w14:textId="61C44B48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DOMINGOS THEODORO DE OLIVEIRA AZEVEDO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0399DB1B" w14:textId="148704BE" w:rsidR="00CB2A78" w:rsidRPr="00225A41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DA NATUREZA E MATEMÁTICA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07742D2" w14:textId="2E3EDFD8" w:rsidR="00CB2A78" w:rsidRPr="00225A41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4B4BFB" w14:textId="072929BC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AE9FEA" w14:textId="0976694C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4739DC01" w14:textId="0D09F0EF" w:rsidR="00CB2A78" w:rsidRDefault="00CB2A78" w:rsidP="00F56E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  <w:tr w:rsidR="00CB2A78" w:rsidRPr="00DA3B6A" w14:paraId="33D8648F" w14:textId="77777777" w:rsidTr="006F603F">
        <w:trPr>
          <w:trHeight w:val="794"/>
          <w:jc w:val="center"/>
        </w:trPr>
        <w:tc>
          <w:tcPr>
            <w:tcW w:w="1418" w:type="dxa"/>
            <w:vMerge/>
            <w:shd w:val="clear" w:color="000000" w:fill="FFFFFF"/>
            <w:vAlign w:val="center"/>
          </w:tcPr>
          <w:p w14:paraId="659331F9" w14:textId="77777777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000000" w:fill="FFFFFF"/>
            <w:vAlign w:val="center"/>
          </w:tcPr>
          <w:p w14:paraId="5AF10994" w14:textId="42CF574B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CRISTIANO OSORIO DE OLIVEIRA, CEL.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6C0950B9" w14:textId="2BC6000F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C6AC0DE" w14:textId="65FD1A7C" w:rsidR="00CB2A78" w:rsidRDefault="00CB2A7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675E1A2" w14:textId="67137AED" w:rsidR="00CB2A78" w:rsidRDefault="00DA061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GEOGRAFIA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35DEDA6" w14:textId="715FB3C1" w:rsidR="00CB2A78" w:rsidRDefault="00DA0618" w:rsidP="00F56E3E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5572E56D" w14:textId="63F90995" w:rsidR="00CB2A78" w:rsidRDefault="00CB2A78" w:rsidP="00F56E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</w:tbl>
    <w:p w14:paraId="75FC9408" w14:textId="3A822343" w:rsidR="00092CD2" w:rsidRDefault="00092CD2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D208CE7" w14:textId="73D8A298" w:rsid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lastRenderedPageBreak/>
        <w:t xml:space="preserve">São João da Boa Vista, </w:t>
      </w:r>
      <w:r w:rsidR="00F56E3E">
        <w:rPr>
          <w:rFonts w:ascii="Segoe UI" w:hAnsi="Segoe UI" w:cs="Segoe UI"/>
          <w:sz w:val="24"/>
          <w:szCs w:val="24"/>
        </w:rPr>
        <w:t>03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F56E3E">
        <w:rPr>
          <w:rFonts w:ascii="Segoe UI" w:hAnsi="Segoe UI" w:cs="Segoe UI"/>
          <w:sz w:val="24"/>
          <w:szCs w:val="24"/>
        </w:rPr>
        <w:t xml:space="preserve">março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5E2C3F97" w14:textId="77777777" w:rsidR="00CC110E" w:rsidRPr="00C61466" w:rsidRDefault="00CC110E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</w:p>
    <w:p w14:paraId="54CA3B7B" w14:textId="19A59318" w:rsidR="00C61466" w:rsidRPr="00C61466" w:rsidRDefault="00DA0618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MARCOS NOGUEIRA DE LIMA</w:t>
      </w:r>
    </w:p>
    <w:p w14:paraId="43C640F7" w14:textId="2F3560B5" w:rsidR="00520B33" w:rsidRDefault="00C61466" w:rsidP="00520B33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  <w:r w:rsidR="00DA0618">
        <w:rPr>
          <w:rFonts w:ascii="Segoe UI" w:hAnsi="Segoe UI" w:cs="Segoe UI"/>
          <w:sz w:val="24"/>
          <w:szCs w:val="24"/>
        </w:rPr>
        <w:t xml:space="preserve"> – SUBSTITUTO</w:t>
      </w:r>
    </w:p>
    <w:p w14:paraId="4C45E6B2" w14:textId="30B017BA" w:rsidR="00520B33" w:rsidRDefault="00520B33" w:rsidP="00520B33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</w:p>
    <w:sectPr w:rsidR="00520B33" w:rsidSect="00F56E3E">
      <w:pgSz w:w="11906" w:h="16838"/>
      <w:pgMar w:top="993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E5F6" w14:textId="77777777" w:rsidR="00B47029" w:rsidRDefault="00B47029" w:rsidP="00B47029">
      <w:pPr>
        <w:spacing w:after="0" w:line="240" w:lineRule="auto"/>
      </w:pPr>
      <w:r>
        <w:separator/>
      </w:r>
    </w:p>
  </w:endnote>
  <w:endnote w:type="continuationSeparator" w:id="0">
    <w:p w14:paraId="1EB05EE3" w14:textId="77777777" w:rsidR="00B47029" w:rsidRDefault="00B47029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072" w14:textId="77777777" w:rsidR="00B47029" w:rsidRDefault="00B47029" w:rsidP="00B47029">
      <w:pPr>
        <w:spacing w:after="0" w:line="240" w:lineRule="auto"/>
      </w:pPr>
      <w:r>
        <w:separator/>
      </w:r>
    </w:p>
  </w:footnote>
  <w:footnote w:type="continuationSeparator" w:id="0">
    <w:p w14:paraId="4E58E5A3" w14:textId="77777777" w:rsidR="00B47029" w:rsidRDefault="00B47029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750F4"/>
    <w:rsid w:val="0008460C"/>
    <w:rsid w:val="00092CD2"/>
    <w:rsid w:val="000B3135"/>
    <w:rsid w:val="001133B0"/>
    <w:rsid w:val="00194CBC"/>
    <w:rsid w:val="001A0252"/>
    <w:rsid w:val="001B0085"/>
    <w:rsid w:val="001F2E30"/>
    <w:rsid w:val="001F4B18"/>
    <w:rsid w:val="00225A41"/>
    <w:rsid w:val="002F69BB"/>
    <w:rsid w:val="003362B9"/>
    <w:rsid w:val="0038446F"/>
    <w:rsid w:val="003F7F2C"/>
    <w:rsid w:val="0050345E"/>
    <w:rsid w:val="00520B33"/>
    <w:rsid w:val="00576839"/>
    <w:rsid w:val="005A303C"/>
    <w:rsid w:val="00604F2A"/>
    <w:rsid w:val="00626105"/>
    <w:rsid w:val="00631B6E"/>
    <w:rsid w:val="006475CB"/>
    <w:rsid w:val="006D2069"/>
    <w:rsid w:val="00743AD5"/>
    <w:rsid w:val="007C01FD"/>
    <w:rsid w:val="007F041F"/>
    <w:rsid w:val="0083247A"/>
    <w:rsid w:val="00846AF8"/>
    <w:rsid w:val="0085292E"/>
    <w:rsid w:val="008E7348"/>
    <w:rsid w:val="00901D47"/>
    <w:rsid w:val="009213B3"/>
    <w:rsid w:val="00943098"/>
    <w:rsid w:val="009D099A"/>
    <w:rsid w:val="009D7317"/>
    <w:rsid w:val="009F05D9"/>
    <w:rsid w:val="00A02138"/>
    <w:rsid w:val="00A06DE8"/>
    <w:rsid w:val="00A71E81"/>
    <w:rsid w:val="00A736BD"/>
    <w:rsid w:val="00A83DDB"/>
    <w:rsid w:val="00AB394B"/>
    <w:rsid w:val="00AC48B5"/>
    <w:rsid w:val="00B03A3B"/>
    <w:rsid w:val="00B47029"/>
    <w:rsid w:val="00B70852"/>
    <w:rsid w:val="00BB44A5"/>
    <w:rsid w:val="00BC50D6"/>
    <w:rsid w:val="00C175CB"/>
    <w:rsid w:val="00C61466"/>
    <w:rsid w:val="00C714EB"/>
    <w:rsid w:val="00CA24C5"/>
    <w:rsid w:val="00CB2A78"/>
    <w:rsid w:val="00CC110E"/>
    <w:rsid w:val="00CE1ADF"/>
    <w:rsid w:val="00D63167"/>
    <w:rsid w:val="00D9439C"/>
    <w:rsid w:val="00DA0618"/>
    <w:rsid w:val="00DE412A"/>
    <w:rsid w:val="00F01C02"/>
    <w:rsid w:val="00F05C73"/>
    <w:rsid w:val="00F266C1"/>
    <w:rsid w:val="00F56E3E"/>
    <w:rsid w:val="00F819B2"/>
    <w:rsid w:val="00FB6A5C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YzZmVlMWYtMWYwZC00ZWI1LWJiOGMtZDEyYTk1OTg2YWM2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10</cp:revision>
  <dcterms:created xsi:type="dcterms:W3CDTF">2023-03-03T13:38:00Z</dcterms:created>
  <dcterms:modified xsi:type="dcterms:W3CDTF">2023-03-03T18:52:00Z</dcterms:modified>
</cp:coreProperties>
</file>