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5124" w14:textId="7ABD4349" w:rsidR="00E34CB2" w:rsidRDefault="00E34CB2">
      <w:r w:rsidRPr="00E34CB2">
        <w:drawing>
          <wp:inline distT="0" distB="0" distL="0" distR="0" wp14:anchorId="49CB3B22" wp14:editId="7E8445F1">
            <wp:extent cx="5400040" cy="62572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B2"/>
    <w:rsid w:val="00E3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04DF"/>
  <w15:chartTrackingRefBased/>
  <w15:docId w15:val="{C765266A-7CE6-4270-BCB8-FA4DECE2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Aparecida Ananias Da Silva Britto</dc:creator>
  <cp:keywords/>
  <dc:description/>
  <cp:lastModifiedBy>Cristina Aparecida Ananias Da Silva Britto</cp:lastModifiedBy>
  <cp:revision>1</cp:revision>
  <dcterms:created xsi:type="dcterms:W3CDTF">2023-01-18T16:29:00Z</dcterms:created>
  <dcterms:modified xsi:type="dcterms:W3CDTF">2023-01-18T16:29:00Z</dcterms:modified>
</cp:coreProperties>
</file>