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8365" w14:textId="689139E8" w:rsidR="00C045E9" w:rsidRDefault="00C045E9" w:rsidP="00C045E9">
      <w:pPr>
        <w:jc w:val="both"/>
        <w:rPr>
          <w:rFonts w:ascii="Times New Roman" w:hAnsi="Times New Roman"/>
          <w:b/>
          <w:bCs/>
        </w:rPr>
      </w:pPr>
      <w:r w:rsidRPr="003C33CF">
        <w:rPr>
          <w:rFonts w:ascii="Times New Roman" w:hAnsi="Times New Roman"/>
          <w:b/>
          <w:bCs/>
        </w:rPr>
        <w:t xml:space="preserve">Portaria do Diretor de Escola, de </w:t>
      </w:r>
      <w:r w:rsidR="00992D73">
        <w:rPr>
          <w:rFonts w:ascii="Times New Roman" w:hAnsi="Times New Roman"/>
          <w:b/>
          <w:bCs/>
        </w:rPr>
        <w:t>5</w:t>
      </w:r>
      <w:r w:rsidRPr="003C33CF">
        <w:rPr>
          <w:rFonts w:ascii="Times New Roman" w:hAnsi="Times New Roman"/>
          <w:b/>
          <w:bCs/>
        </w:rPr>
        <w:t>-</w:t>
      </w:r>
      <w:r w:rsidR="00992D73">
        <w:rPr>
          <w:rFonts w:ascii="Times New Roman" w:hAnsi="Times New Roman"/>
          <w:b/>
          <w:bCs/>
        </w:rPr>
        <w:t>1</w:t>
      </w:r>
      <w:r w:rsidRPr="003C33CF">
        <w:rPr>
          <w:rFonts w:ascii="Times New Roman" w:hAnsi="Times New Roman"/>
          <w:b/>
          <w:bCs/>
        </w:rPr>
        <w:t>-202</w:t>
      </w:r>
      <w:r w:rsidR="00992D73">
        <w:rPr>
          <w:rFonts w:ascii="Times New Roman" w:hAnsi="Times New Roman"/>
          <w:b/>
          <w:bCs/>
        </w:rPr>
        <w:t>3</w:t>
      </w:r>
    </w:p>
    <w:p w14:paraId="3ECDED86" w14:textId="13127808" w:rsidR="00C045E9" w:rsidRDefault="00C045E9" w:rsidP="00C045E9">
      <w:pPr>
        <w:pStyle w:val="Standard"/>
        <w:jc w:val="both"/>
      </w:pPr>
      <w:r>
        <w:rPr>
          <w:b/>
        </w:rPr>
        <w:t>Concedendo,</w:t>
      </w:r>
    </w:p>
    <w:p w14:paraId="7D1DFEE6" w14:textId="7A968E4C" w:rsidR="00C045E9" w:rsidRDefault="00C045E9" w:rsidP="00C045E9">
      <w:pPr>
        <w:pStyle w:val="Standard"/>
        <w:jc w:val="both"/>
      </w:pPr>
      <w:r>
        <w:t xml:space="preserve">Com fundamento no inciso XVII, artigo 7º da CF e Comunicado Conjunto UCRH / CAF – 1, de 21-11-2008 e republicado em 29-11-2008, 120 dias de Auxílio Maternidade, a partir de </w:t>
      </w:r>
      <w:r w:rsidR="00992D73">
        <w:t>X</w:t>
      </w:r>
      <w:r>
        <w:t>-</w:t>
      </w:r>
      <w:r w:rsidR="00992D73">
        <w:t>X</w:t>
      </w:r>
      <w:r>
        <w:t>-202</w:t>
      </w:r>
      <w:r w:rsidR="00992D73">
        <w:t>3</w:t>
      </w:r>
      <w:r>
        <w:t xml:space="preserve">, a </w:t>
      </w:r>
      <w:r w:rsidR="00992D73">
        <w:t>XXXXXXXXXXXXXXXXX</w:t>
      </w:r>
      <w:r>
        <w:t>, RG. XX.XXX.XXX-X, PEB I (II)</w:t>
      </w:r>
      <w:r w:rsidR="00992D73">
        <w:t>, AOE</w:t>
      </w:r>
      <w:r>
        <w:t xml:space="preserve"> (Categoria O), da EE </w:t>
      </w:r>
      <w:r w:rsidR="00992D73">
        <w:t>XXXXXXXXXXXX</w:t>
      </w:r>
      <w:r>
        <w:t>.</w:t>
      </w:r>
    </w:p>
    <w:p w14:paraId="0A4F9C1C" w14:textId="77777777" w:rsidR="006C6843" w:rsidRDefault="006C6843"/>
    <w:sectPr w:rsidR="006C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9"/>
    <w:rsid w:val="0057560A"/>
    <w:rsid w:val="006C6843"/>
    <w:rsid w:val="00992D73"/>
    <w:rsid w:val="00C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8A8B"/>
  <w15:chartTrackingRefBased/>
  <w15:docId w15:val="{39A767A5-27AC-4162-9F47-569C430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4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Luiz Rodrigues Junior</dc:creator>
  <cp:keywords/>
  <dc:description/>
  <cp:lastModifiedBy>Orlando Luiz Rodrigues Junior</cp:lastModifiedBy>
  <cp:revision>4</cp:revision>
  <dcterms:created xsi:type="dcterms:W3CDTF">2022-03-08T19:34:00Z</dcterms:created>
  <dcterms:modified xsi:type="dcterms:W3CDTF">2023-01-05T17:59:00Z</dcterms:modified>
</cp:coreProperties>
</file>