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D6D0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DIRETORIA DE ENSINO - REGIÃO DE PINDAMONHANGABA</w:t>
      </w:r>
    </w:p>
    <w:p w14:paraId="155097B9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EDITAL Nº 01-2023</w:t>
      </w:r>
    </w:p>
    <w:p w14:paraId="4FD9437C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A Direção da EE Deputado Claro César expede o presente comunicado de acordo como inciso III do artigo 5º da Lei Complementar nº 836, de 30-12-1997, alterada pela LC nº 1.374, de 30-03-2022 e Resolução Seduc 52, de 29-06-2022, tornando pública a ABERTURA do período de recebimento de propostas de trabalho e realização de entrevistas para docentes interessados em exercer, junto a esta Unidade Escolar, função gratificada de Coordenador de Gestão Pedagógica.</w:t>
      </w:r>
    </w:p>
    <w:p w14:paraId="5CFEDD7D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I – DA VAGA OFERECIDA:</w:t>
      </w:r>
    </w:p>
    <w:p w14:paraId="3883DE66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01 (uma) vaga para Coordenador de Gestão Pedagógica.</w:t>
      </w:r>
    </w:p>
    <w:p w14:paraId="35F7CEAA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II – DOS REQUISITOS DE HABILITAÇÃO PARA PREENCHIMENTO DA FUNÇÃO:</w:t>
      </w:r>
    </w:p>
    <w:p w14:paraId="7EC020E7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Constituem-se requisitos para o exercício da função de Professor Coordenador nas unidades escolares:</w:t>
      </w:r>
    </w:p>
    <w:p w14:paraId="2BBB3342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1. A função de Coordenador de Gestão Pedagógica será exercida por docentes titulares de cargo ou ocupantes de função-atividade, desde que preencham os seguintes requisitos </w:t>
      </w:r>
    </w:p>
    <w:p w14:paraId="47AA2FD6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2. Contar com, no mínimo, 3 anos de experiência de docência na rede estadual de ensino;</w:t>
      </w:r>
    </w:p>
    <w:p w14:paraId="66F9FBCF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3. Ser portador, preferencialmente, de diploma de licenciatura plena em Pedagogia;</w:t>
      </w:r>
    </w:p>
    <w:p w14:paraId="1F3E1097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§1º – O docente classificado na unidade escolar terá prioridade na indicação para designação como Coordenador de Gestão Pedagógica.</w:t>
      </w:r>
    </w:p>
    <w:p w14:paraId="2B0F22E9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7EBB0501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§ 3º - A designação para atuar como Coordenador de Gestão Pedagógica somente poderá ser concretizada quando houver substituto para assumir as aulas da carga horária do docente a ser designado.</w:t>
      </w:r>
    </w:p>
    <w:p w14:paraId="67BBF8B0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III – ATRIBUIÇÕES:</w:t>
      </w:r>
    </w:p>
    <w:p w14:paraId="3140658F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Constituem-se atribuições do docente designado para o exercício da função gratificada de Coordenador de Gestão Pedagógica:</w:t>
      </w:r>
    </w:p>
    <w:p w14:paraId="0E84EED3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I – </w:t>
      </w:r>
      <w:proofErr w:type="gramStart"/>
      <w:r>
        <w:rPr>
          <w:rFonts w:ascii="Times New Roman" w:hAnsi="Times New Roman" w:cs="Times New Roman"/>
        </w:rPr>
        <w:t>atuar</w:t>
      </w:r>
      <w:proofErr w:type="gramEnd"/>
      <w:r>
        <w:rPr>
          <w:rFonts w:ascii="Times New Roman" w:hAnsi="Times New Roman" w:cs="Times New Roman"/>
        </w:rPr>
        <w:t xml:space="preserve"> como gestor pedagógico, com competência para planejar, acompanhar e avaliar os processos de ensinar e aprender, bem como o desempenho de professores e alunos;</w:t>
      </w:r>
    </w:p>
    <w:p w14:paraId="1CCAE042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II – </w:t>
      </w:r>
      <w:proofErr w:type="gramStart"/>
      <w:r>
        <w:rPr>
          <w:rFonts w:ascii="Times New Roman" w:hAnsi="Times New Roman" w:cs="Times New Roman"/>
        </w:rPr>
        <w:t>orientar</w:t>
      </w:r>
      <w:proofErr w:type="gramEnd"/>
      <w:r>
        <w:rPr>
          <w:rFonts w:ascii="Times New Roman" w:hAnsi="Times New Roman" w:cs="Times New Roman"/>
        </w:rPr>
        <w:t xml:space="preserve"> o trabalho dos docentes, nas reuniões pedagógicas e no horário de trabalho coletivo, de modo a apoiar e subsidiar as atividades em sala de aula, observadas as sequências didáticas de cada ano, curso e ciclo;</w:t>
      </w:r>
    </w:p>
    <w:p w14:paraId="2E0A0205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III – ter como prioridade o planejamento, a organização e o desenvolvimento de atividades pedagógicas, utilizando os materiais didáticos impressos e os recursos tecnológicos, sobretudo os disponibilizados pela Secretaria da Educação;</w:t>
      </w:r>
    </w:p>
    <w:p w14:paraId="50FC3C94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IV – </w:t>
      </w:r>
      <w:proofErr w:type="gramStart"/>
      <w:r>
        <w:rPr>
          <w:rFonts w:ascii="Times New Roman" w:hAnsi="Times New Roman" w:cs="Times New Roman"/>
        </w:rPr>
        <w:t>apoiar</w:t>
      </w:r>
      <w:proofErr w:type="gramEnd"/>
      <w:r>
        <w:rPr>
          <w:rFonts w:ascii="Times New Roman" w:hAnsi="Times New Roman" w:cs="Times New Roman"/>
        </w:rPr>
        <w:t xml:space="preserve"> a análise de indicadores de desempenho e frequência dos estudantes para a tomada de decisões visando favorecer melhoria da aprendizagem e a continuidade dos estudos.</w:t>
      </w:r>
    </w:p>
    <w:p w14:paraId="77ACCD88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V – </w:t>
      </w:r>
      <w:proofErr w:type="gramStart"/>
      <w:r>
        <w:rPr>
          <w:rFonts w:ascii="Times New Roman" w:hAnsi="Times New Roman" w:cs="Times New Roman"/>
        </w:rPr>
        <w:t>coordenar</w:t>
      </w:r>
      <w:proofErr w:type="gramEnd"/>
      <w:r>
        <w:rPr>
          <w:rFonts w:ascii="Times New Roman" w:hAnsi="Times New Roman" w:cs="Times New Roman"/>
        </w:rPr>
        <w:t xml:space="preserve"> as atividades necessárias à organização, ao planejamento, ao acompanhamento, à avaliação e à análise dos resultados dos estudos de reforço e de recuperação;</w:t>
      </w:r>
    </w:p>
    <w:p w14:paraId="3B55DD75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VI – </w:t>
      </w:r>
      <w:proofErr w:type="gramStart"/>
      <w:r>
        <w:rPr>
          <w:rFonts w:ascii="Times New Roman" w:hAnsi="Times New Roman" w:cs="Times New Roman"/>
        </w:rPr>
        <w:t>decidir</w:t>
      </w:r>
      <w:proofErr w:type="gramEnd"/>
      <w:r>
        <w:rPr>
          <w:rFonts w:ascii="Times New Roman" w:hAnsi="Times New Roman" w:cs="Times New Roman"/>
        </w:rPr>
        <w:t>, juntamente com a equipe gestora e com os docentes das classes e/ou dos componentes curriculares, a conveniência e oportunidade de se promoverem intervenções imediatas na aprendizagem, a fim de sanar as dificuldades dos alunos, mediante a aplicação de mecanismos de apoio escolar, e a formação de classes de recuperação contínua e/ou intensiva;</w:t>
      </w:r>
    </w:p>
    <w:p w14:paraId="681D9F81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VII – orientar os professores quanto às concepções que subsidiam práticas de gestão democrática e participativa, bem como as disposições curriculares, pertinentes às áreas do conhecimento e componentes curriculares que, compõem currículo dos diferentes níveis e modalidades de ensino;</w:t>
      </w:r>
    </w:p>
    <w:p w14:paraId="537CF513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VIII – coordenar a elaboração, em parceria com os Gestores da Unidade Escolar,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7BD2B23D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 xml:space="preserve">IX – </w:t>
      </w:r>
      <w:proofErr w:type="gramStart"/>
      <w:r>
        <w:rPr>
          <w:rFonts w:ascii="Times New Roman" w:hAnsi="Times New Roman" w:cs="Times New Roman"/>
        </w:rPr>
        <w:t>tornar</w:t>
      </w:r>
      <w:proofErr w:type="gramEnd"/>
      <w:r>
        <w:rPr>
          <w:rFonts w:ascii="Times New Roman" w:hAnsi="Times New Roman" w:cs="Times New Roman"/>
        </w:rPr>
        <w:t xml:space="preserve"> as ações de coordenação pedagógica um espaço dialógico e colaborativo de práticas gestoras e docentes, que assegurem:</w:t>
      </w:r>
    </w:p>
    <w:p w14:paraId="5D0CD448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lastRenderedPageBreak/>
        <w:t>a) a participação proativa de todos os professores, nas aulas de trabalho pedagógico coletivo, promovendo situações de orientação sobre práticas docentes de acompanhamento e avaliação das propostas de trabalho programadas;</w:t>
      </w:r>
    </w:p>
    <w:p w14:paraId="5038AD64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b) a vivência de situações de ensino, de aprendizagem e de avaliação ajustadas aos conteúdos e às necessidades, bem como às práticas metodológicas utilizadas pelos professores;</w:t>
      </w:r>
    </w:p>
    <w:p w14:paraId="2960AA00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c) as abordagens multidisciplinares, por meio de metodologias significativas para os alunos;</w:t>
      </w:r>
    </w:p>
    <w:p w14:paraId="7C667F37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d) a divulgação e o intercâmbio de práticas docentes bem-sucedidas, em especial as que façam uso de recursos tecnológicos e pedagógicos disponibilizados na escola.</w:t>
      </w:r>
    </w:p>
    <w:p w14:paraId="032B4A2F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IV – PERÍODO DE INSCRIÇÃO:</w:t>
      </w:r>
    </w:p>
    <w:p w14:paraId="2EC9A173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Entrega da Proposta de Trabalho no período de 31/01/2023 a 02/02/2023 das 10h às 15h na Rua Olympio Marcondes Azeredo, 78- Moreira César - Pindamonhangaba/SP.</w:t>
      </w:r>
    </w:p>
    <w:p w14:paraId="08439159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 – APRESENTAÇÃO DA PROPOSTA DE TRABALHO, CONTENDO:</w:t>
      </w:r>
    </w:p>
    <w:p w14:paraId="232BC246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a) Ações a serem desenvolvidas visando o desenvolvimento e aperfeiçoamento do trabalho pedagógico, fundamentado nos princípios que norteiam a Proposta Curricular do Estado de São Paulo e nos indicadores externos (SARESP, IDESP, IDEB);</w:t>
      </w:r>
    </w:p>
    <w:p w14:paraId="60C8C115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b) Currículo atualizado contendo a participação em cursos de atualização profissional oferecidos pela SEDUC e/ou Diretoria de Ensino;</w:t>
      </w:r>
    </w:p>
    <w:p w14:paraId="10A431AD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c) Experiência profissional na área de Educação.</w:t>
      </w:r>
    </w:p>
    <w:p w14:paraId="061274AC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VI – DA JORNADA DE TRABALHO:</w:t>
      </w:r>
    </w:p>
    <w:p w14:paraId="0D128E27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1BE43354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VII – ENTREVISTA E AVALIAÇÃO DA PROPOSTA DE TRABALHO:</w:t>
      </w:r>
    </w:p>
    <w:p w14:paraId="1C91EA18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a) 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24CE66A0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b) A entrevista será realizada pelo Diretor de Escola e pelo Supervisor de Ensino responsável pela escola;</w:t>
      </w:r>
    </w:p>
    <w:p w14:paraId="1D43BBAE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c) A entrevista será agendada na Unidade Escolar, e contará com a presença do Diretor Supervisor da Unidade Escolar. O Diretor informará o dia e horário da entrevista na escola.</w:t>
      </w:r>
    </w:p>
    <w:p w14:paraId="4A83B47D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VIII – DISPOSIÇÕES FINAIS:</w:t>
      </w:r>
    </w:p>
    <w:p w14:paraId="39AFF4AE" w14:textId="77777777" w:rsidR="00764E84" w:rsidRDefault="00764E84" w:rsidP="00764E84">
      <w:pPr>
        <w:pStyle w:val="xmsonormal"/>
        <w:autoSpaceDE w:val="0"/>
        <w:autoSpaceDN w:val="0"/>
        <w:jc w:val="both"/>
      </w:pPr>
      <w:r>
        <w:rPr>
          <w:rFonts w:ascii="Times New Roman" w:hAnsi="Times New Roman" w:cs="Times New Roman"/>
        </w:rPr>
        <w:t>O ato da inscrição implicará na aceitação, por parte do candidato, de todas as disposições do presente edital.</w:t>
      </w:r>
    </w:p>
    <w:p w14:paraId="4ACB2DB8" w14:textId="77777777" w:rsidR="00F171BB" w:rsidRDefault="00F171BB"/>
    <w:sectPr w:rsidR="00F1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84"/>
    <w:rsid w:val="001B0613"/>
    <w:rsid w:val="00764E84"/>
    <w:rsid w:val="00B11B8A"/>
    <w:rsid w:val="00F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ABD2"/>
  <w15:chartTrackingRefBased/>
  <w15:docId w15:val="{63247350-63DE-4E28-830F-04F166A0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64E84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982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Luiz Moura De Gouvea</dc:creator>
  <cp:keywords/>
  <dc:description/>
  <cp:lastModifiedBy>Andre Luiz Moura De Gouvea</cp:lastModifiedBy>
  <cp:revision>1</cp:revision>
  <dcterms:created xsi:type="dcterms:W3CDTF">2023-01-30T13:41:00Z</dcterms:created>
  <dcterms:modified xsi:type="dcterms:W3CDTF">2023-01-30T13:43:00Z</dcterms:modified>
</cp:coreProperties>
</file>