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BC30" w14:textId="77777777" w:rsidR="006D0137" w:rsidRDefault="006D0137" w:rsidP="006D0137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pt-PT"/>
        </w:rPr>
        <w:t xml:space="preserve">GOVERNO DO ESTADO DE SÃO PAULO     </w:t>
      </w:r>
    </w:p>
    <w:p w14:paraId="063D3F3A" w14:textId="40EF23E4" w:rsidR="006D0137" w:rsidRDefault="006D0137" w:rsidP="006D0137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E0EE45" wp14:editId="27033403">
            <wp:simplePos x="0" y="0"/>
            <wp:positionH relativeFrom="column">
              <wp:posOffset>-41910</wp:posOffset>
            </wp:positionH>
            <wp:positionV relativeFrom="paragraph">
              <wp:posOffset>-175895</wp:posOffset>
            </wp:positionV>
            <wp:extent cx="581025" cy="676275"/>
            <wp:effectExtent l="0" t="0" r="9525" b="9525"/>
            <wp:wrapNone/>
            <wp:docPr id="1" name="Imagem 1" descr="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18"/>
          <w:szCs w:val="18"/>
          <w:lang w:val="pt-PT"/>
        </w:rPr>
        <w:t>SECRETARIA DE ESTADO DA EDUCAÇÃO</w:t>
      </w:r>
    </w:p>
    <w:p w14:paraId="76AF59FA" w14:textId="77777777" w:rsidR="006D0137" w:rsidRDefault="006D0137" w:rsidP="006D013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pt-PT"/>
        </w:rPr>
        <w:t>DIRETORIA DE ENSINO REGIÃO DE ITAPETININGA - DER ITN</w:t>
      </w:r>
    </w:p>
    <w:p w14:paraId="401BC337" w14:textId="77777777" w:rsidR="006D0137" w:rsidRDefault="006D0137" w:rsidP="006D013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15"/>
          <w:szCs w:val="15"/>
        </w:rPr>
      </w:pPr>
      <w:r>
        <w:rPr>
          <w:rFonts w:asciiTheme="majorHAnsi" w:hAnsiTheme="majorHAnsi" w:cstheme="majorHAnsi"/>
          <w:color w:val="000000"/>
          <w:sz w:val="15"/>
          <w:szCs w:val="15"/>
          <w:lang w:val="pt-PT"/>
        </w:rPr>
        <w:t>Rua São Marcos, 100 Jardim Paulista - CEP 18214-410 - Itapetininga - SP.</w:t>
      </w:r>
    </w:p>
    <w:p w14:paraId="041CE515" w14:textId="77777777" w:rsidR="006D0137" w:rsidRDefault="006D0137" w:rsidP="006D013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15"/>
          <w:szCs w:val="15"/>
        </w:rPr>
      </w:pPr>
      <w:r>
        <w:rPr>
          <w:rFonts w:asciiTheme="majorHAnsi" w:hAnsiTheme="majorHAnsi" w:cstheme="majorHAnsi"/>
          <w:color w:val="000000"/>
          <w:sz w:val="15"/>
          <w:szCs w:val="15"/>
          <w:lang w:val="pt-PT"/>
        </w:rPr>
        <w:t>Telefone (15) 3275 9620 - FAX (15) 3275 9621</w:t>
      </w:r>
    </w:p>
    <w:p w14:paraId="638D10C5" w14:textId="77777777" w:rsidR="006D0137" w:rsidRDefault="006D0137" w:rsidP="006D013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sz w:val="15"/>
          <w:szCs w:val="15"/>
          <w:lang w:val="pt-PT"/>
        </w:rPr>
        <w:t xml:space="preserve">E.mail: </w:t>
      </w:r>
      <w:hyperlink r:id="rId6" w:history="1">
        <w:r>
          <w:rPr>
            <w:rStyle w:val="Hyperlink"/>
            <w:rFonts w:asciiTheme="majorHAnsi" w:hAnsiTheme="majorHAnsi" w:cstheme="majorHAnsi"/>
            <w:sz w:val="15"/>
            <w:szCs w:val="15"/>
            <w:u w:val="single"/>
            <w:lang w:val="pt-PT"/>
          </w:rPr>
          <w:t>deitn@educacao.sp.gov.</w:t>
        </w:r>
      </w:hyperlink>
      <w:hyperlink r:id="rId7" w:history="1">
        <w:r>
          <w:rPr>
            <w:rStyle w:val="Hyperlink"/>
            <w:rFonts w:asciiTheme="majorHAnsi" w:hAnsiTheme="majorHAnsi" w:cstheme="majorHAnsi"/>
            <w:sz w:val="15"/>
            <w:szCs w:val="15"/>
            <w:u w:val="single"/>
            <w:lang w:val="pt-PT"/>
          </w:rPr>
          <w:t>br</w:t>
        </w:r>
      </w:hyperlink>
    </w:p>
    <w:p w14:paraId="35C953F9" w14:textId="1744354A" w:rsidR="006D0137" w:rsidRDefault="006D0137" w:rsidP="006D0137">
      <w:pPr>
        <w:pStyle w:val="Corpodetex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PT"/>
        </w:rPr>
        <w:t>PROGRAMA EDUCAÇÃO NAS PRISÕES - 2023</w:t>
      </w:r>
    </w:p>
    <w:p w14:paraId="07A73B59" w14:textId="0FF40930" w:rsidR="006D0137" w:rsidRDefault="006D0137" w:rsidP="006D0137">
      <w:pPr>
        <w:pStyle w:val="Corpodetex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PT"/>
        </w:rPr>
        <w:t>EDITAL DE CREDENCIAMENTO Nº</w:t>
      </w:r>
      <w:r w:rsidR="00B51E8F">
        <w:rPr>
          <w:rFonts w:ascii="Arial" w:hAnsi="Arial" w:cs="Arial"/>
          <w:b/>
          <w:sz w:val="22"/>
          <w:szCs w:val="22"/>
          <w:lang w:val="pt-PT"/>
        </w:rPr>
        <w:t>87</w:t>
      </w:r>
      <w:r>
        <w:rPr>
          <w:rFonts w:ascii="Arial" w:hAnsi="Arial" w:cs="Arial"/>
          <w:b/>
          <w:sz w:val="22"/>
          <w:szCs w:val="22"/>
          <w:lang w:val="pt-PT"/>
        </w:rPr>
        <w:t>/</w:t>
      </w:r>
      <w:r w:rsidR="000D2B5B">
        <w:rPr>
          <w:rFonts w:ascii="Arial" w:hAnsi="Arial" w:cs="Arial"/>
          <w:b/>
          <w:sz w:val="22"/>
          <w:szCs w:val="22"/>
          <w:lang w:val="pt-PT"/>
        </w:rPr>
        <w:t>2</w:t>
      </w:r>
      <w:r>
        <w:rPr>
          <w:rFonts w:ascii="Arial" w:hAnsi="Arial" w:cs="Arial"/>
          <w:b/>
          <w:sz w:val="22"/>
          <w:szCs w:val="22"/>
          <w:lang w:val="pt-PT"/>
        </w:rPr>
        <w:t>3</w:t>
      </w:r>
    </w:p>
    <w:p w14:paraId="359C682D" w14:textId="77777777" w:rsidR="006D0137" w:rsidRDefault="006D0137" w:rsidP="006D0137">
      <w:pPr>
        <w:pStyle w:val="Default"/>
        <w:spacing w:line="360" w:lineRule="auto"/>
        <w:jc w:val="both"/>
        <w:rPr>
          <w:sz w:val="22"/>
          <w:szCs w:val="22"/>
          <w:lang w:val="pt-PT"/>
        </w:rPr>
      </w:pPr>
      <w:r>
        <w:rPr>
          <w:lang w:val="pt-PT"/>
        </w:rPr>
        <w:tab/>
      </w:r>
    </w:p>
    <w:p w14:paraId="4C554B95" w14:textId="7ADBB100" w:rsidR="006D0137" w:rsidRDefault="006D0137" w:rsidP="006D0137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Considerando o disposto no Decreto nº 57.238, de 17/08/2011, nos termos 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Resolução S</w:t>
      </w:r>
      <w:r w:rsidR="002001E3">
        <w:rPr>
          <w:sz w:val="22"/>
          <w:szCs w:val="22"/>
        </w:rPr>
        <w:t>EDUC</w:t>
      </w:r>
      <w:r>
        <w:rPr>
          <w:sz w:val="22"/>
          <w:szCs w:val="22"/>
        </w:rPr>
        <w:t xml:space="preserve"> </w:t>
      </w:r>
      <w:r w:rsidR="002001E3">
        <w:rPr>
          <w:sz w:val="22"/>
          <w:szCs w:val="22"/>
        </w:rPr>
        <w:t>85/2022</w:t>
      </w:r>
      <w:r>
        <w:rPr>
          <w:sz w:val="22"/>
          <w:szCs w:val="22"/>
        </w:rPr>
        <w:t xml:space="preserve"> e Resolução Conjunta SE/SAP-2, de 30/12/2016, a Dirigente Regional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Ensino da Diretoria de Ensino Região de Itapetininga, torna pública a abertura de inscrições para o processo de credenciamento para:</w:t>
      </w:r>
    </w:p>
    <w:p w14:paraId="7F4166AC" w14:textId="77777777" w:rsidR="006D0137" w:rsidRDefault="006D0137" w:rsidP="006D01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Docente ocupante de função-atividade;</w:t>
      </w:r>
    </w:p>
    <w:p w14:paraId="0B0CC2A2" w14:textId="77777777" w:rsidR="006D0137" w:rsidRDefault="006D0137" w:rsidP="006D01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Docente contratado, nos termos da Lei Complementar 1.093/2009 e;</w:t>
      </w:r>
    </w:p>
    <w:p w14:paraId="039374EE" w14:textId="77777777" w:rsidR="006D0137" w:rsidRDefault="006D0137" w:rsidP="006D01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>Docentes candidatos a contratação.</w:t>
      </w:r>
    </w:p>
    <w:p w14:paraId="4AF98B27" w14:textId="77777777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Interessados em atuar nas classes em funcionamento, dentro dos estabelecimentos penais, jurisdicionados a esta Diretoria de Ensino (EE Coronel Castanho de Almeida – Guareí), de Ensino Fundamental - Finais e Ensino Médio; (EE Profª Ernestina Loureiro Miranda- Itapetininga), na seguinte conformidade:</w:t>
      </w:r>
    </w:p>
    <w:p w14:paraId="625C35F3" w14:textId="77777777" w:rsidR="006D0137" w:rsidRDefault="006D0137" w:rsidP="006D0137">
      <w:pPr>
        <w:pStyle w:val="Corpodetexto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68EA2DE" w14:textId="77777777" w:rsidR="006D0137" w:rsidRDefault="006D0137" w:rsidP="006D0137">
      <w:pPr>
        <w:pStyle w:val="Corpodetexto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PT"/>
        </w:rPr>
        <w:t>I- Do Objetivo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</w:p>
    <w:p w14:paraId="290ACE3B" w14:textId="77777777" w:rsidR="006D0137" w:rsidRDefault="006D0137" w:rsidP="006D0137">
      <w:pPr>
        <w:pStyle w:val="Corpodetexto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Assegurar a oferta de escolarização de ensino fundamental e médio para jovens e adultos reclusos em estabelecimentos penais.</w:t>
      </w:r>
    </w:p>
    <w:p w14:paraId="1E966E06" w14:textId="77777777" w:rsidR="006D0137" w:rsidRDefault="006D0137" w:rsidP="006D0137">
      <w:pPr>
        <w:pStyle w:val="Corpodetexto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C07A5B0" w14:textId="77777777" w:rsidR="006D0137" w:rsidRDefault="006D0137" w:rsidP="006D0137">
      <w:pPr>
        <w:pStyle w:val="Corpodetexto"/>
        <w:spacing w:before="0" w:after="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PT"/>
        </w:rPr>
        <w:t>II – Do Projeto Pedagógico:</w:t>
      </w:r>
    </w:p>
    <w:p w14:paraId="1C6C0BAF" w14:textId="77777777" w:rsidR="006D0137" w:rsidRDefault="006D0137" w:rsidP="006D0137">
      <w:pPr>
        <w:pStyle w:val="Corpodetexto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ab/>
        <w:t>Será desenvolvido na modalidade de Educação de Jovens e Adultos, caracterizando-se basicamente pela oferta de curso fundamental e médio pela instalação de classes multisseriadas, por uma organização curricular que se desenvolverá por meio de eixos temáticos, que visarão promover uma efetiva interação entre os conteúdos formais previstos e as experiências de vida que singularizam esses jovens e adultos.</w:t>
      </w:r>
    </w:p>
    <w:p w14:paraId="7808FBA2" w14:textId="77777777" w:rsidR="006D0137" w:rsidRDefault="006D0137" w:rsidP="006D0137">
      <w:pPr>
        <w:pStyle w:val="Corpodetexto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BAA6580" w14:textId="77777777" w:rsidR="006D0137" w:rsidRDefault="006D0137" w:rsidP="006D0137">
      <w:pPr>
        <w:pStyle w:val="Corpodetexto"/>
        <w:spacing w:before="0" w:after="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PT"/>
        </w:rPr>
        <w:t>III — Da Unidade Prisional e Escola Vinculadora:</w:t>
      </w:r>
    </w:p>
    <w:p w14:paraId="2304857E" w14:textId="77777777" w:rsidR="006D0137" w:rsidRDefault="006D0137" w:rsidP="006D0137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Penitenciária I e II de Guareí — </w:t>
      </w:r>
      <w:r>
        <w:rPr>
          <w:rFonts w:ascii="Arial" w:hAnsi="Arial" w:cs="Arial"/>
          <w:b/>
          <w:sz w:val="22"/>
          <w:szCs w:val="22"/>
          <w:lang w:val="pt-PT"/>
        </w:rPr>
        <w:t>EE Cel.  Castanho de Almeida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14:paraId="7F81E9C4" w14:textId="77777777" w:rsidR="006D0137" w:rsidRDefault="006D0137" w:rsidP="006D0137">
      <w:pPr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Penitenciária Jairo de Almeida e Penitenciária II de Itapetininga/Centro de Ressocialização de Itapetininga– </w:t>
      </w:r>
      <w:r>
        <w:rPr>
          <w:rFonts w:ascii="Arial" w:hAnsi="Arial" w:cs="Arial"/>
          <w:b/>
          <w:sz w:val="22"/>
          <w:szCs w:val="22"/>
          <w:lang w:val="pt-BR"/>
        </w:rPr>
        <w:t>EE Profª Ernestina Loureiro Miranda</w:t>
      </w:r>
    </w:p>
    <w:p w14:paraId="35F210D8" w14:textId="77777777" w:rsidR="006D0137" w:rsidRDefault="006D0137" w:rsidP="006D0137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227D0610" w14:textId="77777777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15E5441" w14:textId="77777777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PT"/>
        </w:rPr>
        <w:lastRenderedPageBreak/>
        <w:t>IV — Da inscrição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</w:p>
    <w:p w14:paraId="0AD2FD2F" w14:textId="77777777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1) Datas e formas de inscrição:</w:t>
      </w:r>
    </w:p>
    <w:p w14:paraId="5B47B70F" w14:textId="0641A6CB" w:rsidR="006D0137" w:rsidRDefault="006D0137" w:rsidP="006D0137">
      <w:pPr>
        <w:pStyle w:val="Corpodetexto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Período: 25/11/2022 a 30/11/2022</w:t>
      </w:r>
    </w:p>
    <w:p w14:paraId="6946A31F" w14:textId="77777777" w:rsidR="006D0137" w:rsidRDefault="006D0137" w:rsidP="006D0137">
      <w:pPr>
        <w:pStyle w:val="Corpodetexto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Exclusivamente por e-mail, nas datas acima. </w:t>
      </w:r>
    </w:p>
    <w:p w14:paraId="55ECD2F2" w14:textId="77777777" w:rsidR="006D0137" w:rsidRDefault="006D0137" w:rsidP="006D0137">
      <w:pPr>
        <w:pStyle w:val="Corpodetexto"/>
        <w:spacing w:before="0" w:after="0" w:line="360" w:lineRule="auto"/>
        <w:jc w:val="both"/>
        <w:rPr>
          <w:rStyle w:val="Hyperlink"/>
        </w:rPr>
      </w:pPr>
      <w:r>
        <w:rPr>
          <w:rFonts w:ascii="Arial" w:hAnsi="Arial" w:cs="Arial"/>
          <w:sz w:val="22"/>
          <w:szCs w:val="22"/>
          <w:lang w:val="pt-BR"/>
        </w:rPr>
        <w:t xml:space="preserve">Para se inscrever para as Penitenciárias de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Guareí, </w:t>
      </w:r>
      <w:r>
        <w:rPr>
          <w:rFonts w:ascii="Arial" w:hAnsi="Arial" w:cs="Arial"/>
          <w:sz w:val="22"/>
          <w:szCs w:val="22"/>
          <w:lang w:val="pt-BR"/>
        </w:rPr>
        <w:t xml:space="preserve">enviar a ficha de inscrição e os documentos exigidos, no e-mail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u w:val="single"/>
            <w:lang w:val="pt-BR"/>
          </w:rPr>
          <w:t>credenciamento.coronel@gmail.com</w:t>
        </w:r>
      </w:hyperlink>
    </w:p>
    <w:p w14:paraId="79658353" w14:textId="3DC47CB1" w:rsidR="006D0137" w:rsidRDefault="006D0137" w:rsidP="006D0137">
      <w:pPr>
        <w:pStyle w:val="Corpodetexto"/>
        <w:spacing w:before="0" w:after="0" w:line="360" w:lineRule="auto"/>
        <w:jc w:val="both"/>
        <w:rPr>
          <w:rStyle w:val="Hyperlink"/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Para se inscrever para as Penitenciárias de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Itapetininga, </w:t>
      </w:r>
      <w:r>
        <w:rPr>
          <w:rFonts w:ascii="Arial" w:hAnsi="Arial" w:cs="Arial"/>
          <w:sz w:val="22"/>
          <w:szCs w:val="22"/>
          <w:lang w:val="pt-BR"/>
        </w:rPr>
        <w:t xml:space="preserve">enviar a ficha de inscrição e os documentos exigidos, no e-mail: </w:t>
      </w:r>
      <w:hyperlink r:id="rId9" w:history="1">
        <w:r w:rsidRPr="006D0137">
          <w:rPr>
            <w:rStyle w:val="Hyperlink"/>
            <w:rFonts w:ascii="Arial" w:hAnsi="Arial" w:cs="Arial"/>
            <w:sz w:val="22"/>
            <w:szCs w:val="22"/>
            <w:u w:val="single"/>
            <w:lang w:val="pt-BR"/>
          </w:rPr>
          <w:t>credenciamento.ernestina@gmail.com</w:t>
        </w:r>
      </w:hyperlink>
    </w:p>
    <w:p w14:paraId="466BF931" w14:textId="77777777" w:rsidR="006D0137" w:rsidRDefault="006D0137" w:rsidP="006D0137">
      <w:pPr>
        <w:pStyle w:val="Corpodetexto"/>
        <w:spacing w:before="0" w:after="0" w:line="360" w:lineRule="auto"/>
        <w:jc w:val="both"/>
        <w:rPr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2) Requisitos: </w:t>
      </w:r>
    </w:p>
    <w:p w14:paraId="3743B853" w14:textId="77777777" w:rsidR="006D0137" w:rsidRDefault="006D0137" w:rsidP="006D0137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BR"/>
        </w:rPr>
        <w:t>a)</w:t>
      </w:r>
      <w:r>
        <w:rPr>
          <w:rFonts w:ascii="Arial" w:hAnsi="Arial" w:cs="Arial"/>
          <w:sz w:val="22"/>
          <w:szCs w:val="22"/>
          <w:lang w:val="pt-PT"/>
        </w:rPr>
        <w:t xml:space="preserve"> ser portador de diploma do curso de Licenciatura Plena ou Certificado de conclusão do referido curso;</w:t>
      </w:r>
    </w:p>
    <w:p w14:paraId="3C0314BB" w14:textId="77777777" w:rsidR="006D0137" w:rsidRDefault="006D0137" w:rsidP="006D0137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b) aluno de último ano de Curso de Licenciatura Plena;</w:t>
      </w:r>
    </w:p>
    <w:p w14:paraId="5D3F15D6" w14:textId="77777777" w:rsidR="006D0137" w:rsidRDefault="006D0137" w:rsidP="006D0137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c) ser portador de diploma do curso de Bacharel/Tecnólogo ou Certificado de conclusão do referido curso;</w:t>
      </w:r>
    </w:p>
    <w:p w14:paraId="58358CA8" w14:textId="77777777" w:rsidR="006D0137" w:rsidRDefault="006D0137" w:rsidP="006D0137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d) ser aluno regularmente matriculado em curso superior de licenciatura, bacharelado ou tecnólogo, desde que tenha 160h de estudos na disciplina a ser atribuída;</w:t>
      </w:r>
    </w:p>
    <w:p w14:paraId="1961E1AD" w14:textId="5BC27708" w:rsidR="006D0137" w:rsidRDefault="006D0137" w:rsidP="006D0137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e) estar devidamente inscrito para o processo de atribuição de classes e aulas — 2023, na Diretoria de Ensino da Região de Itapetininga.</w:t>
      </w:r>
    </w:p>
    <w:p w14:paraId="5B1B58C0" w14:textId="77777777" w:rsidR="006D0137" w:rsidRDefault="006D0137" w:rsidP="006D0137">
      <w:pPr>
        <w:pStyle w:val="Compact"/>
        <w:numPr>
          <w:ilvl w:val="0"/>
          <w:numId w:val="2"/>
        </w:numPr>
        <w:spacing w:before="0"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>Documentação:</w:t>
      </w:r>
    </w:p>
    <w:p w14:paraId="4328B2B7" w14:textId="77777777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No ato da inscrição para credenciamento o interessado deverá inserir no e-mail:</w:t>
      </w:r>
    </w:p>
    <w:p w14:paraId="0B5CDEB7" w14:textId="77777777" w:rsidR="006D0137" w:rsidRDefault="006D0137" w:rsidP="006D013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Ficha de inscrição (em anexo);</w:t>
      </w:r>
    </w:p>
    <w:p w14:paraId="04D8C9DB" w14:textId="77777777" w:rsidR="006D0137" w:rsidRDefault="006D0137" w:rsidP="006D013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RG (cópia);</w:t>
      </w:r>
    </w:p>
    <w:p w14:paraId="0BC492F4" w14:textId="77777777" w:rsidR="006D0137" w:rsidRDefault="006D0137" w:rsidP="006D013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CPF (cópia);</w:t>
      </w:r>
    </w:p>
    <w:p w14:paraId="0F465D8E" w14:textId="77777777" w:rsidR="006D0137" w:rsidRDefault="006D0137" w:rsidP="006D013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Diploma de curso de Licenciatura Plena ou Certificado de conclusão do referido curso e respectivo Histórico Escolar (cópias) ou</w:t>
      </w:r>
    </w:p>
    <w:p w14:paraId="197FCBEF" w14:textId="77777777" w:rsidR="006D0137" w:rsidRDefault="006D0137" w:rsidP="006D013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Diploma de curso de Bacharelado/Tecnólogo ou Certificado de conclusão do referido curso e respectivo Histórico Escolar (cópias) ou</w:t>
      </w:r>
    </w:p>
    <w:p w14:paraId="56BF3DE7" w14:textId="77777777" w:rsidR="006D0137" w:rsidRDefault="006D0137" w:rsidP="006D013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Atestado/declaração de matrícula, atualizado, de curso superior de licenciatura, bacharelado ou tecnólogo, acompanhado do respectivo histórico escolar, expedido pela instituição de ensino superior que estiver oferecendo o curso (cópia);</w:t>
      </w:r>
    </w:p>
    <w:p w14:paraId="01B6BBF6" w14:textId="6E847A4D" w:rsidR="006D0137" w:rsidRDefault="006D0137" w:rsidP="006D013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Comprovante de inscrição para o processo de atribuição de aulas em 2023;</w:t>
      </w:r>
    </w:p>
    <w:p w14:paraId="5A557534" w14:textId="31479F67" w:rsidR="006D0137" w:rsidRDefault="006D0137" w:rsidP="006D013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Documento de Contagem de Tempo para fins de Atribuição de Aulas (CTA), data base 30/06/2022, para comprovação de Tempo de Serviço prestado no Magistério Público Oficial do Estado de São Paulo;</w:t>
      </w:r>
    </w:p>
    <w:p w14:paraId="1B7E2582" w14:textId="77777777" w:rsidR="006D0137" w:rsidRDefault="006D0137" w:rsidP="006D0137">
      <w:pPr>
        <w:spacing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171BFFF" w14:textId="77777777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>V- Da entrevista:</w:t>
      </w:r>
    </w:p>
    <w:p w14:paraId="13DF7653" w14:textId="19C7ACCC" w:rsidR="006D0137" w:rsidRDefault="006D0137" w:rsidP="006D013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lastRenderedPageBreak/>
        <w:t xml:space="preserve">Para obter credenciamento os docentes serão submetidos à entrevista, </w:t>
      </w:r>
      <w:r>
        <w:rPr>
          <w:rFonts w:ascii="Arial" w:hAnsi="Arial" w:cs="Arial"/>
          <w:sz w:val="22"/>
          <w:szCs w:val="22"/>
          <w:u w:val="single"/>
          <w:lang w:val="pt-PT"/>
        </w:rPr>
        <w:t>que acontecerá em horário e data a ser agendado posteriormente pela escola.</w:t>
      </w:r>
    </w:p>
    <w:p w14:paraId="7ECB1C13" w14:textId="77777777" w:rsidR="006D0137" w:rsidRDefault="006D0137" w:rsidP="006D013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São critérios para avaliação da entrevista:</w:t>
      </w:r>
    </w:p>
    <w:p w14:paraId="51010182" w14:textId="77777777" w:rsidR="006D0137" w:rsidRDefault="006D0137" w:rsidP="006D01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>Clareza na exposição.</w:t>
      </w:r>
    </w:p>
    <w:p w14:paraId="2EA3B4C4" w14:textId="77777777" w:rsidR="006D0137" w:rsidRDefault="006D0137" w:rsidP="006D01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Uso dos recursos da língua.</w:t>
      </w:r>
    </w:p>
    <w:p w14:paraId="595A8331" w14:textId="77777777" w:rsidR="006D0137" w:rsidRDefault="006D0137" w:rsidP="006D01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Conteúdo pertinente ao trabalho no Programa Educação nas Prisões.</w:t>
      </w:r>
    </w:p>
    <w:p w14:paraId="0067CD4A" w14:textId="77777777" w:rsidR="006D0137" w:rsidRDefault="006D0137" w:rsidP="006D01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>Postura estética.</w:t>
      </w:r>
    </w:p>
    <w:p w14:paraId="293B453C" w14:textId="77777777" w:rsidR="006D0137" w:rsidRDefault="006D0137" w:rsidP="006D013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>Postura ética.</w:t>
      </w:r>
    </w:p>
    <w:p w14:paraId="61DBCEDC" w14:textId="77777777" w:rsidR="006D0137" w:rsidRDefault="006D0137" w:rsidP="006D0137">
      <w:pPr>
        <w:pStyle w:val="Compact"/>
        <w:numPr>
          <w:ilvl w:val="0"/>
          <w:numId w:val="5"/>
        </w:numPr>
        <w:spacing w:before="0" w:after="0"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A entrevista, de caráter eliminatório, será avaliada em escala de zero a dez pontos, sendo necessária para o credenciamento, nota igual ou superior a cinco pontos.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489BC1C3" w14:textId="77777777" w:rsidR="006D0137" w:rsidRDefault="006D0137" w:rsidP="006D0137">
      <w:pPr>
        <w:pStyle w:val="Compact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A6528A3" w14:textId="77777777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PT"/>
        </w:rPr>
        <w:t>VI — Da classificação</w:t>
      </w:r>
    </w:p>
    <w:p w14:paraId="35D4C40A" w14:textId="05B598EF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>
        <w:rPr>
          <w:rFonts w:ascii="Arial" w:hAnsi="Arial" w:cs="Arial"/>
          <w:sz w:val="22"/>
          <w:szCs w:val="22"/>
          <w:lang w:val="pt-PT"/>
        </w:rPr>
        <w:tab/>
        <w:t>A classificação dos docentes credenciados para atuar nas salas do Programa Educação nas Prisões, no ano letivo 202</w:t>
      </w:r>
      <w:r w:rsidR="00B51E8F">
        <w:rPr>
          <w:rFonts w:ascii="Arial" w:hAnsi="Arial" w:cs="Arial"/>
          <w:sz w:val="22"/>
          <w:szCs w:val="22"/>
          <w:lang w:val="pt-PT"/>
        </w:rPr>
        <w:t>3</w:t>
      </w:r>
      <w:r>
        <w:rPr>
          <w:rFonts w:ascii="Arial" w:hAnsi="Arial" w:cs="Arial"/>
          <w:sz w:val="22"/>
          <w:szCs w:val="22"/>
          <w:lang w:val="pt-PT"/>
        </w:rPr>
        <w:t>,</w:t>
      </w:r>
      <w:r>
        <w:rPr>
          <w:rFonts w:ascii="Arial" w:eastAsia="Times New Roman" w:hAnsi="Arial" w:cs="Arial"/>
          <w:sz w:val="22"/>
          <w:szCs w:val="22"/>
          <w:lang w:val="pt-BR" w:eastAsia="pt-BR"/>
        </w:rPr>
        <w:t xml:space="preserve"> observando-se o campo de atuação, a situação funcional e a habilitação, e considerando:</w:t>
      </w:r>
    </w:p>
    <w:p w14:paraId="3E7190C5" w14:textId="77777777" w:rsidR="006D0137" w:rsidRDefault="006D0137" w:rsidP="006D01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  <w:lang w:val="pt-BR" w:eastAsia="pt-BR"/>
        </w:rPr>
        <w:t xml:space="preserve">I – </w:t>
      </w:r>
      <w:r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val="pt-BR" w:eastAsia="pt-BR"/>
        </w:rPr>
        <w:t xml:space="preserve">o tempo de serviço prestado, no respectivo campo de atuação, no Magistério Público </w:t>
      </w:r>
    </w:p>
    <w:p w14:paraId="25CBA6F1" w14:textId="77777777" w:rsidR="006D0137" w:rsidRDefault="006D0137" w:rsidP="006D01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  <w:lang w:val="pt-BR" w:eastAsia="pt-BR"/>
        </w:rPr>
        <w:t xml:space="preserve">II – </w:t>
      </w:r>
      <w:r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val="pt-BR" w:eastAsia="pt-BR"/>
        </w:rPr>
        <w:t>os títulos:</w:t>
      </w:r>
      <w:r>
        <w:rPr>
          <w:rFonts w:ascii="Arial" w:eastAsia="Times New Roman" w:hAnsi="Arial" w:cs="Arial"/>
          <w:bCs/>
          <w:color w:val="FFFFFF"/>
          <w:sz w:val="22"/>
          <w:szCs w:val="22"/>
          <w:lang w:val="pt-BR" w:eastAsia="pt-BR"/>
        </w:rPr>
        <w:t>mos</w:t>
      </w:r>
      <w:r>
        <w:rPr>
          <w:rFonts w:ascii="Arial" w:eastAsia="Times New Roman" w:hAnsi="Arial" w:cs="Arial"/>
          <w:b/>
          <w:bCs/>
          <w:color w:val="FFFFFF"/>
          <w:sz w:val="22"/>
          <w:szCs w:val="22"/>
          <w:lang w:val="pt-BR" w:eastAsia="pt-BR"/>
        </w:rPr>
        <w:t xml:space="preserve"> de Uso</w:t>
      </w:r>
    </w:p>
    <w:p w14:paraId="10D02912" w14:textId="77777777" w:rsidR="006D0137" w:rsidRDefault="006D0137" w:rsidP="006D0137">
      <w:pPr>
        <w:pStyle w:val="Compact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Certificado de participação em cursos de capacitação específica do Programa Educação nas Prisões, considerando 1 (um) ponto por curso, até o máximo de 5 (cinco) pontos.</w:t>
      </w:r>
    </w:p>
    <w:p w14:paraId="1CC44FE3" w14:textId="77777777" w:rsidR="006D0137" w:rsidRDefault="006D0137" w:rsidP="006D0137">
      <w:pPr>
        <w:pStyle w:val="Compact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23981B8" w14:textId="77777777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PT"/>
        </w:rPr>
        <w:t>VII — Das disposições finais</w:t>
      </w:r>
    </w:p>
    <w:p w14:paraId="633249E8" w14:textId="77777777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ab/>
        <w:t>1) Os documentos exigidos neste Edital deverão ser enviados em um único e-mail. Não será realizada juntada de documentação posteriormente.</w:t>
      </w:r>
    </w:p>
    <w:p w14:paraId="1B4A2FDC" w14:textId="34BCA01D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ab/>
        <w:t>2) A atribuição de aulas será realizada conforme cronograma a ser divulgado pela Diretoria de Ensino/Unidade Escolar, em data a ser oportunamente divulgada, ficando a classificação válida para o ano letivo de 202</w:t>
      </w:r>
      <w:r w:rsidR="00B51E8F">
        <w:rPr>
          <w:rFonts w:ascii="Arial" w:hAnsi="Arial" w:cs="Arial"/>
          <w:sz w:val="22"/>
          <w:szCs w:val="22"/>
          <w:lang w:val="pt-PT"/>
        </w:rPr>
        <w:t>3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14:paraId="081AD7F4" w14:textId="77777777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ab/>
        <w:t>3) O ato de Inscrição no Processo de Credenciamento implica na aceitação, por parte do candidato, de todas as disposições constantes no presente Edital e conhecimento da legislação específica.</w:t>
      </w:r>
    </w:p>
    <w:p w14:paraId="08DB54A1" w14:textId="77777777" w:rsidR="006D0137" w:rsidRDefault="006D0137" w:rsidP="006D0137">
      <w:pPr>
        <w:pStyle w:val="FirstParagraph"/>
        <w:spacing w:before="0" w:after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ab/>
        <w:t>4) O presente edital poderá sofrer alterações de acordo com determinações da Secretaria de Estado da Educação.</w:t>
      </w:r>
    </w:p>
    <w:p w14:paraId="614A65AD" w14:textId="77777777" w:rsidR="006D0137" w:rsidRDefault="006D0137" w:rsidP="006D0137">
      <w:pPr>
        <w:pStyle w:val="Corpodetexto"/>
        <w:spacing w:before="0" w:after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</w:p>
    <w:p w14:paraId="7E2B78BB" w14:textId="50CA2547" w:rsidR="006D0137" w:rsidRDefault="006D0137" w:rsidP="006D0137">
      <w:pPr>
        <w:pStyle w:val="Corpodetexto"/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lang w:val="pt-PT"/>
        </w:rPr>
        <w:t xml:space="preserve">                                             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                  Itapetininga, 2</w:t>
      </w:r>
      <w:r w:rsidR="00B51E8F">
        <w:rPr>
          <w:rFonts w:ascii="Arial" w:hAnsi="Arial" w:cs="Arial"/>
          <w:sz w:val="22"/>
          <w:szCs w:val="22"/>
          <w:lang w:val="pt-PT"/>
        </w:rPr>
        <w:t>5</w:t>
      </w:r>
      <w:r>
        <w:rPr>
          <w:rFonts w:ascii="Arial" w:hAnsi="Arial" w:cs="Arial"/>
          <w:sz w:val="22"/>
          <w:szCs w:val="22"/>
          <w:lang w:val="pt-PT"/>
        </w:rPr>
        <w:t xml:space="preserve"> de </w:t>
      </w:r>
      <w:r w:rsidR="00B51E8F">
        <w:rPr>
          <w:rFonts w:ascii="Arial" w:hAnsi="Arial" w:cs="Arial"/>
          <w:sz w:val="22"/>
          <w:szCs w:val="22"/>
          <w:lang w:val="pt-PT"/>
        </w:rPr>
        <w:t>novembro</w:t>
      </w:r>
      <w:r>
        <w:rPr>
          <w:rFonts w:ascii="Arial" w:hAnsi="Arial" w:cs="Arial"/>
          <w:sz w:val="22"/>
          <w:szCs w:val="22"/>
          <w:lang w:val="pt-PT"/>
        </w:rPr>
        <w:t xml:space="preserve"> de 2022.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64C3AACC" w14:textId="77777777" w:rsidR="006D0137" w:rsidRDefault="006D0137" w:rsidP="006D0137">
      <w:pPr>
        <w:pStyle w:val="Corpodetexto"/>
        <w:tabs>
          <w:tab w:val="left" w:pos="6975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</w:p>
    <w:p w14:paraId="417C4088" w14:textId="77777777" w:rsidR="006D0137" w:rsidRDefault="006D0137" w:rsidP="006D0137">
      <w:pPr>
        <w:pStyle w:val="Corpodetexto"/>
        <w:tabs>
          <w:tab w:val="left" w:pos="6975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</w:t>
      </w:r>
    </w:p>
    <w:p w14:paraId="56C474E0" w14:textId="77777777" w:rsidR="006D0137" w:rsidRDefault="006D0137" w:rsidP="006D0137">
      <w:pPr>
        <w:pStyle w:val="Corpodetexto"/>
        <w:tabs>
          <w:tab w:val="left" w:pos="6975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</w:t>
      </w:r>
    </w:p>
    <w:p w14:paraId="49C49C8D" w14:textId="77777777" w:rsidR="006D0137" w:rsidRDefault="006D0137" w:rsidP="006D0137">
      <w:pPr>
        <w:pStyle w:val="Corpodetexto"/>
        <w:spacing w:before="0" w:after="0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PT"/>
        </w:rPr>
        <w:t>Vera Lúcia Viana Vieira de Paula</w:t>
      </w:r>
    </w:p>
    <w:p w14:paraId="16B6ABA3" w14:textId="77777777" w:rsidR="006D0137" w:rsidRDefault="006D0137" w:rsidP="006D0137">
      <w:pPr>
        <w:pStyle w:val="Corpodetexto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>Dirigente Regional de Ensino</w:t>
      </w:r>
    </w:p>
    <w:p w14:paraId="42DC75E9" w14:textId="77777777" w:rsidR="0088545C" w:rsidRDefault="0088545C"/>
    <w:sectPr w:rsidR="00885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EBE5C2"/>
    <w:multiLevelType w:val="multilevel"/>
    <w:tmpl w:val="0D6C3124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D899292"/>
    <w:multiLevelType w:val="multilevel"/>
    <w:tmpl w:val="84D2DBC0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E482BF8"/>
    <w:multiLevelType w:val="multilevel"/>
    <w:tmpl w:val="B956955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F9FDE79"/>
    <w:multiLevelType w:val="multilevel"/>
    <w:tmpl w:val="D07CE33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37"/>
    <w:rsid w:val="000D2B5B"/>
    <w:rsid w:val="002001E3"/>
    <w:rsid w:val="006D0137"/>
    <w:rsid w:val="0088545C"/>
    <w:rsid w:val="00B51E8F"/>
    <w:rsid w:val="00C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1A70"/>
  <w15:chartTrackingRefBased/>
  <w15:docId w15:val="{5BEC7CD8-8695-47AC-A8CE-473B48D1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37"/>
    <w:pPr>
      <w:spacing w:after="20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6D0137"/>
    <w:rPr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6D01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qFormat/>
    <w:rsid w:val="006D0137"/>
    <w:pPr>
      <w:spacing w:before="180" w:after="18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0137"/>
    <w:rPr>
      <w:sz w:val="24"/>
      <w:szCs w:val="24"/>
      <w:lang w:val="en-US"/>
    </w:rPr>
  </w:style>
  <w:style w:type="paragraph" w:customStyle="1" w:styleId="FirstParagraph">
    <w:name w:val="First Paragraph"/>
    <w:basedOn w:val="Corpodetexto"/>
    <w:next w:val="Corpodetexto"/>
    <w:uiPriority w:val="99"/>
    <w:semiHidden/>
    <w:qFormat/>
    <w:rsid w:val="006D0137"/>
  </w:style>
  <w:style w:type="paragraph" w:customStyle="1" w:styleId="Compact">
    <w:name w:val="Compact"/>
    <w:basedOn w:val="Corpodetexto"/>
    <w:uiPriority w:val="99"/>
    <w:semiHidden/>
    <w:qFormat/>
    <w:rsid w:val="006D0137"/>
    <w:pPr>
      <w:spacing w:before="36" w:after="36"/>
    </w:pPr>
  </w:style>
  <w:style w:type="paragraph" w:customStyle="1" w:styleId="Default">
    <w:name w:val="Default"/>
    <w:uiPriority w:val="99"/>
    <w:semiHidden/>
    <w:rsid w:val="006D0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D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ciamento.coron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-itapetininga@edunet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itn@educacao.sp.gov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ria.moraes02\Downloads\credenciamento.ernestin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Sales Rustichelli</dc:creator>
  <cp:keywords/>
  <dc:description/>
  <cp:lastModifiedBy>Maria Carolina Rocha Fogaca Moraes</cp:lastModifiedBy>
  <cp:revision>2</cp:revision>
  <dcterms:created xsi:type="dcterms:W3CDTF">2022-11-25T18:54:00Z</dcterms:created>
  <dcterms:modified xsi:type="dcterms:W3CDTF">2022-11-25T18:54:00Z</dcterms:modified>
</cp:coreProperties>
</file>