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9F21" w14:textId="77777777" w:rsidR="004C2E0E" w:rsidRDefault="004C2E0E" w:rsidP="00F86759">
      <w:pPr>
        <w:jc w:val="center"/>
        <w:rPr>
          <w:rStyle w:val="Forte"/>
          <w:rFonts w:cstheme="minorHAnsi"/>
          <w:bdr w:val="none" w:sz="0" w:space="0" w:color="auto" w:frame="1"/>
        </w:rPr>
      </w:pPr>
    </w:p>
    <w:p w14:paraId="70D2B0BB" w14:textId="233622D6" w:rsidR="00FE08AE" w:rsidRPr="00F86759" w:rsidRDefault="00FE08AE" w:rsidP="004C2E0E">
      <w:pPr>
        <w:spacing w:after="0" w:line="240" w:lineRule="auto"/>
        <w:jc w:val="center"/>
        <w:rPr>
          <w:rStyle w:val="Forte"/>
          <w:rFonts w:cstheme="minorHAnsi"/>
          <w:bdr w:val="none" w:sz="0" w:space="0" w:color="auto" w:frame="1"/>
        </w:rPr>
      </w:pPr>
      <w:r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Edital</w:t>
      </w:r>
      <w:r w:rsid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 xml:space="preserve"> - </w:t>
      </w:r>
      <w:r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 xml:space="preserve">Coordenador de Organização Escolar </w:t>
      </w:r>
      <w:r w:rsidR="00F86759"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(</w:t>
      </w:r>
      <w:r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COE</w:t>
      </w:r>
      <w:r w:rsidR="00F86759"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)</w:t>
      </w:r>
    </w:p>
    <w:p w14:paraId="59380439" w14:textId="77777777" w:rsidR="004C2E0E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</w:p>
    <w:p w14:paraId="7D5B9D21" w14:textId="5EDAC158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A Direção da 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EE </w:t>
      </w:r>
      <w:r w:rsidR="00E70BD7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Alexandrina Gomes de Araújo Rodrigues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, em </w:t>
      </w:r>
      <w:r w:rsidR="0088279E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Pindamonhangaba</w:t>
      </w: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>,</w:t>
      </w:r>
      <w:r w:rsidRPr="004C2E0E">
        <w:rPr>
          <w:rFonts w:cstheme="minorHAnsi"/>
          <w:b/>
          <w:bCs/>
          <w:bdr w:val="none" w:sz="0" w:space="0" w:color="auto" w:frame="1"/>
        </w:rPr>
        <w:t> </w:t>
      </w:r>
      <w:r w:rsidRPr="004C2E0E">
        <w:rPr>
          <w:rFonts w:cstheme="minorHAnsi"/>
          <w:bdr w:val="none" w:sz="0" w:space="0" w:color="auto" w:frame="1"/>
        </w:rPr>
        <w:t>de acordo com a Resolução SEDUC 52, de 29-6-22, t</w:t>
      </w: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>orna pública a abertura de inscrição aos candidatos que pretendam atuar como C</w:t>
      </w:r>
      <w:r w:rsidR="004C2E0E">
        <w:rPr>
          <w:rStyle w:val="Forte"/>
          <w:rFonts w:cstheme="minorHAnsi"/>
          <w:b w:val="0"/>
          <w:bCs w:val="0"/>
          <w:bdr w:val="none" w:sz="0" w:space="0" w:color="auto" w:frame="1"/>
        </w:rPr>
        <w:t>oordenador de Organização Escolar</w:t>
      </w: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– COE</w:t>
      </w:r>
      <w:r w:rsidRPr="004C2E0E">
        <w:rPr>
          <w:rFonts w:cstheme="minorHAnsi"/>
          <w:b/>
          <w:bCs/>
          <w:bdr w:val="none" w:sz="0" w:space="0" w:color="auto" w:frame="1"/>
        </w:rPr>
        <w:t> </w:t>
      </w:r>
      <w:r w:rsidRPr="004C2E0E">
        <w:rPr>
          <w:rFonts w:cstheme="minorHAnsi"/>
          <w:bdr w:val="none" w:sz="0" w:space="0" w:color="auto" w:frame="1"/>
        </w:rPr>
        <w:t>(nova nomenclatura da função de Vice-Diretor de Escola, com redação dada pela Lei Complementar 1.374, de 30 de março de 2022), nesta Unidade Escolar.</w:t>
      </w:r>
    </w:p>
    <w:p w14:paraId="3D75322F" w14:textId="65668E53" w:rsidR="00FE08AE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2A6EFA98" w14:textId="77777777" w:rsidR="0018246F" w:rsidRPr="00F86759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7E035372" w14:textId="60A5387E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I – DAS DISPOSIÇÕES INICIAIS:</w:t>
      </w:r>
    </w:p>
    <w:p w14:paraId="102861E8" w14:textId="59D04848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 seleção será por meio de entrevista, observando competência e habilidades, de acordo com o artigo 2º e 3º da Resolução SEDUC 52/2022</w:t>
      </w:r>
      <w:r w:rsidR="00B37B83">
        <w:rPr>
          <w:rFonts w:cstheme="minorHAnsi"/>
          <w:bdr w:val="none" w:sz="0" w:space="0" w:color="auto" w:frame="1"/>
        </w:rPr>
        <w:t xml:space="preserve"> e orientações constantes no Boletim Semanal Subsecretaria nº 30, de 28/07/2022</w:t>
      </w:r>
      <w:r w:rsidRPr="00F86759">
        <w:rPr>
          <w:rFonts w:cstheme="minorHAnsi"/>
          <w:bdr w:val="none" w:sz="0" w:space="0" w:color="auto" w:frame="1"/>
        </w:rPr>
        <w:t xml:space="preserve">. Os candidatos que não forem selecionados neste momento comporão um cadastro reserva na </w:t>
      </w:r>
      <w:r w:rsidR="00B37B83">
        <w:rPr>
          <w:rFonts w:cstheme="minorHAnsi"/>
          <w:bdr w:val="none" w:sz="0" w:space="0" w:color="auto" w:frame="1"/>
        </w:rPr>
        <w:t>U</w:t>
      </w:r>
      <w:r w:rsidRPr="00F86759">
        <w:rPr>
          <w:rFonts w:cstheme="minorHAnsi"/>
          <w:bdr w:val="none" w:sz="0" w:space="0" w:color="auto" w:frame="1"/>
        </w:rPr>
        <w:t xml:space="preserve">nidade </w:t>
      </w:r>
      <w:r w:rsidR="00B37B83">
        <w:rPr>
          <w:rFonts w:cstheme="minorHAnsi"/>
          <w:bdr w:val="none" w:sz="0" w:space="0" w:color="auto" w:frame="1"/>
        </w:rPr>
        <w:t>E</w:t>
      </w:r>
      <w:r w:rsidRPr="00F86759">
        <w:rPr>
          <w:rFonts w:cstheme="minorHAnsi"/>
          <w:bdr w:val="none" w:sz="0" w:space="0" w:color="auto" w:frame="1"/>
        </w:rPr>
        <w:t>scolar.</w:t>
      </w:r>
    </w:p>
    <w:p w14:paraId="29A977D2" w14:textId="7E905708" w:rsidR="0018246F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0267C87E" w14:textId="77777777" w:rsidR="0018246F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7244BB6C" w14:textId="6F1F9524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II – DOS CONHECIMENTOS EXIGIDOS</w:t>
      </w:r>
    </w:p>
    <w:p w14:paraId="4BF4A97F" w14:textId="7777777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a) conhecimento de gestão escolar e suas dimensões;</w:t>
      </w:r>
    </w:p>
    <w:p w14:paraId="4529212A" w14:textId="599C612A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b) capacidade de orientar e articular a equipe escolar quanto ao estabelecimento de metas e desenvolvimento de ações que visem à melhoria dos processos de ensino e de aprendizagem;</w:t>
      </w:r>
    </w:p>
    <w:p w14:paraId="1A95E67A" w14:textId="321E081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c) capacidade de coordenar e avaliar o desenvolvimento de projetos e ações que propiciem a melhoria da convivência escolar.</w:t>
      </w:r>
    </w:p>
    <w:p w14:paraId="60C3070F" w14:textId="77777777" w:rsidR="0018246F" w:rsidRDefault="0018246F" w:rsidP="00FE08AE">
      <w:pPr>
        <w:jc w:val="both"/>
        <w:rPr>
          <w:rFonts w:cstheme="minorHAnsi"/>
          <w:sz w:val="21"/>
          <w:szCs w:val="21"/>
        </w:rPr>
      </w:pPr>
    </w:p>
    <w:p w14:paraId="6268A375" w14:textId="6283438B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Style w:val="Forte"/>
          <w:rFonts w:cstheme="minorHAnsi"/>
          <w:bdr w:val="none" w:sz="0" w:space="0" w:color="auto" w:frame="1"/>
        </w:rPr>
        <w:t>III – DOS REQUISITOS PARA DESIGNAÇÃO:</w:t>
      </w:r>
    </w:p>
    <w:p w14:paraId="3B81176D" w14:textId="711B9976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a) entregar proposta de trabalho baseada no Método de Melhoria de Resultados / Gestão Integrada (MMR/GI) da Unidade Escolar;</w:t>
      </w:r>
    </w:p>
    <w:p w14:paraId="4ADB2A25" w14:textId="19E6A5DD" w:rsidR="00D15618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b) participar de entrevista em data, horário e local definidos pelo Diretor da Unidade Escolar;</w:t>
      </w:r>
    </w:p>
    <w:p w14:paraId="080E8626" w14:textId="7FC64FA1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c</w:t>
      </w:r>
      <w:r w:rsidR="00FE08AE" w:rsidRPr="00F86759">
        <w:rPr>
          <w:rFonts w:cstheme="minorHAnsi"/>
          <w:bdr w:val="none" w:sz="0" w:space="0" w:color="auto" w:frame="1"/>
        </w:rPr>
        <w:t>) possuir competências e habilidades de acordo com a Resolução SEDUC 52/2022;</w:t>
      </w:r>
    </w:p>
    <w:p w14:paraId="62D5D0A0" w14:textId="27B8700C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d</w:t>
      </w:r>
      <w:r w:rsidR="00FE08AE" w:rsidRPr="00F86759">
        <w:rPr>
          <w:rFonts w:cstheme="minorHAnsi"/>
          <w:bdr w:val="none" w:sz="0" w:space="0" w:color="auto" w:frame="1"/>
        </w:rPr>
        <w:t xml:space="preserve">) constar na Relação Final de docentes habilitados para atuação como COE, conforme publicação em DOE de 10/09/2022 (pág. 125 – Poder Executivo – Seção I); </w:t>
      </w:r>
    </w:p>
    <w:p w14:paraId="0CBEECC1" w14:textId="04E14758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lastRenderedPageBreak/>
        <w:t>e</w:t>
      </w:r>
      <w:r w:rsidR="00FE08AE" w:rsidRPr="00F86759">
        <w:rPr>
          <w:rFonts w:cstheme="minorHAnsi"/>
          <w:bdr w:val="none" w:sz="0" w:space="0" w:color="auto" w:frame="1"/>
        </w:rPr>
        <w:t>) pertencer, de preferência, à Unidade Escolar em que se dará a designação;</w:t>
      </w:r>
    </w:p>
    <w:p w14:paraId="12006120" w14:textId="69DC6496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f</w:t>
      </w:r>
      <w:r w:rsidR="00FE08AE" w:rsidRPr="00F86759">
        <w:rPr>
          <w:rFonts w:cstheme="minorHAnsi"/>
          <w:bdr w:val="none" w:sz="0" w:space="0" w:color="auto" w:frame="1"/>
        </w:rPr>
        <w:t xml:space="preserve">) </w:t>
      </w:r>
      <w:r w:rsidRPr="00F86759">
        <w:rPr>
          <w:rFonts w:cstheme="minorHAnsi"/>
          <w:bdr w:val="none" w:sz="0" w:space="0" w:color="auto" w:frame="1"/>
        </w:rPr>
        <w:t xml:space="preserve">estar ciente de que a </w:t>
      </w:r>
      <w:r w:rsidR="00FE08AE" w:rsidRPr="00F86759">
        <w:rPr>
          <w:rFonts w:cstheme="minorHAnsi"/>
          <w:bdr w:val="none" w:sz="0" w:space="0" w:color="auto" w:frame="1"/>
        </w:rPr>
        <w:t xml:space="preserve">carga horária de trabalho </w:t>
      </w:r>
      <w:r w:rsidRPr="00F86759">
        <w:rPr>
          <w:rFonts w:cstheme="minorHAnsi"/>
          <w:bdr w:val="none" w:sz="0" w:space="0" w:color="auto" w:frame="1"/>
        </w:rPr>
        <w:t>do COE é de</w:t>
      </w:r>
      <w:r w:rsidR="00FE08AE" w:rsidRPr="00F86759">
        <w:rPr>
          <w:rFonts w:cstheme="minorHAnsi"/>
          <w:bdr w:val="none" w:sz="0" w:space="0" w:color="auto" w:frame="1"/>
        </w:rPr>
        <w:t xml:space="preserve"> 40 horas semanais</w:t>
      </w:r>
      <w:r w:rsidRPr="00F86759">
        <w:rPr>
          <w:rFonts w:cstheme="minorHAnsi"/>
          <w:bdr w:val="none" w:sz="0" w:space="0" w:color="auto" w:frame="1"/>
        </w:rPr>
        <w:t>,</w:t>
      </w:r>
      <w:r w:rsidR="00FE08AE" w:rsidRPr="00F86759">
        <w:rPr>
          <w:rFonts w:cstheme="minorHAnsi"/>
          <w:bdr w:val="none" w:sz="0" w:space="0" w:color="auto" w:frame="1"/>
        </w:rPr>
        <w:t xml:space="preserve"> a serem distribuídas em todos os dias da semana, com Adicional de Complexidade de Gestão;</w:t>
      </w:r>
    </w:p>
    <w:p w14:paraId="5C7A80B0" w14:textId="26878811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g</w:t>
      </w:r>
      <w:r w:rsidR="00FE08AE" w:rsidRPr="00F86759">
        <w:rPr>
          <w:rFonts w:cstheme="minorHAnsi"/>
          <w:bdr w:val="none" w:sz="0" w:space="0" w:color="auto" w:frame="1"/>
        </w:rPr>
        <w:t>) participar de orientações presenciais ou à distância, a serem oferecidas pela Secretaria da Educação</w:t>
      </w:r>
      <w:r w:rsidRPr="00F86759">
        <w:rPr>
          <w:rFonts w:cstheme="minorHAnsi"/>
          <w:bdr w:val="none" w:sz="0" w:space="0" w:color="auto" w:frame="1"/>
        </w:rPr>
        <w:t>,</w:t>
      </w:r>
      <w:r w:rsidR="00FE08AE" w:rsidRPr="00F86759">
        <w:rPr>
          <w:rFonts w:cstheme="minorHAnsi"/>
          <w:bdr w:val="none" w:sz="0" w:space="0" w:color="auto" w:frame="1"/>
        </w:rPr>
        <w:t xml:space="preserve"> em nível regional ou central;</w:t>
      </w:r>
    </w:p>
    <w:p w14:paraId="5B4BFF06" w14:textId="005C03F9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h</w:t>
      </w:r>
      <w:r w:rsidR="00FE08AE" w:rsidRPr="00F86759">
        <w:rPr>
          <w:rFonts w:cstheme="minorHAnsi"/>
          <w:bdr w:val="none" w:sz="0" w:space="0" w:color="auto" w:frame="1"/>
        </w:rPr>
        <w:t>) substituir o Diretor da Unidade Escolar, em seus impedimentos legais, de acordo com o disposto na Resolução SEDUC 52/2022.</w:t>
      </w:r>
    </w:p>
    <w:p w14:paraId="5A3F9C27" w14:textId="34F2B9F2" w:rsidR="00D15618" w:rsidRDefault="00D15618" w:rsidP="00FE08AE">
      <w:pPr>
        <w:jc w:val="both"/>
        <w:rPr>
          <w:rFonts w:cstheme="minorHAnsi"/>
          <w:sz w:val="21"/>
          <w:szCs w:val="21"/>
        </w:rPr>
      </w:pPr>
    </w:p>
    <w:p w14:paraId="5ED4372E" w14:textId="77777777" w:rsidR="0018246F" w:rsidRPr="00F86759" w:rsidRDefault="0018246F" w:rsidP="00FE08AE">
      <w:pPr>
        <w:jc w:val="both"/>
        <w:rPr>
          <w:rFonts w:cstheme="minorHAnsi"/>
          <w:sz w:val="21"/>
          <w:szCs w:val="21"/>
        </w:rPr>
      </w:pPr>
    </w:p>
    <w:p w14:paraId="05749D3E" w14:textId="555676E2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IV – DA PROPOSTA DE TRABALHO</w:t>
      </w:r>
    </w:p>
    <w:p w14:paraId="7C87ACDB" w14:textId="6DBA1263" w:rsidR="00F86759" w:rsidRPr="00F86759" w:rsidRDefault="00FE08AE" w:rsidP="00F86759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 xml:space="preserve">A </w:t>
      </w:r>
      <w:r w:rsidR="00F86759">
        <w:rPr>
          <w:rFonts w:cstheme="minorHAnsi"/>
          <w:bdr w:val="none" w:sz="0" w:space="0" w:color="auto" w:frame="1"/>
        </w:rPr>
        <w:t>P</w:t>
      </w:r>
      <w:r w:rsidRPr="00F86759">
        <w:rPr>
          <w:rFonts w:cstheme="minorHAnsi"/>
          <w:bdr w:val="none" w:sz="0" w:space="0" w:color="auto" w:frame="1"/>
        </w:rPr>
        <w:t xml:space="preserve">roposta de </w:t>
      </w:r>
      <w:r w:rsidR="00F86759">
        <w:rPr>
          <w:rFonts w:cstheme="minorHAnsi"/>
          <w:bdr w:val="none" w:sz="0" w:space="0" w:color="auto" w:frame="1"/>
        </w:rPr>
        <w:t>T</w:t>
      </w:r>
      <w:r w:rsidRPr="00F86759">
        <w:rPr>
          <w:rFonts w:cstheme="minorHAnsi"/>
          <w:bdr w:val="none" w:sz="0" w:space="0" w:color="auto" w:frame="1"/>
        </w:rPr>
        <w:t>rabalho deverá ir ao encontro do Plano de Melhoria de Resultados da Unidade Escolar, elaborado de acordo com o Método de Melhoria de Resultados / Gestão Integrada (MMR/GI).</w:t>
      </w:r>
      <w:r w:rsidR="00F86759" w:rsidRPr="00F86759">
        <w:rPr>
          <w:rFonts w:cstheme="minorHAnsi"/>
          <w:bdr w:val="none" w:sz="0" w:space="0" w:color="auto" w:frame="1"/>
        </w:rPr>
        <w:t xml:space="preserve"> A proposta de trabalho deverá ser acondicionada em um </w:t>
      </w:r>
      <w:r w:rsidR="00F86759" w:rsidRPr="00F86759">
        <w:rPr>
          <w:rFonts w:cstheme="minorHAnsi"/>
          <w:b/>
          <w:bCs/>
          <w:bdr w:val="none" w:sz="0" w:space="0" w:color="auto" w:frame="1"/>
        </w:rPr>
        <w:t>envelope</w:t>
      </w:r>
      <w:r w:rsidR="00F86759" w:rsidRPr="00F86759">
        <w:rPr>
          <w:rFonts w:cstheme="minorHAnsi"/>
          <w:bdr w:val="none" w:sz="0" w:space="0" w:color="auto" w:frame="1"/>
        </w:rPr>
        <w:t xml:space="preserve"> com a identificação do candidato </w:t>
      </w:r>
      <w:r w:rsidR="00F86759">
        <w:rPr>
          <w:rFonts w:cstheme="minorHAnsi"/>
          <w:bdr w:val="none" w:sz="0" w:space="0" w:color="auto" w:frame="1"/>
        </w:rPr>
        <w:t xml:space="preserve">(contendo </w:t>
      </w:r>
      <w:r w:rsidR="00F86759" w:rsidRPr="00F86759">
        <w:rPr>
          <w:rFonts w:cstheme="minorHAnsi"/>
          <w:b/>
          <w:bCs/>
          <w:bdr w:val="none" w:sz="0" w:space="0" w:color="auto" w:frame="1"/>
        </w:rPr>
        <w:t>nome</w:t>
      </w:r>
      <w:r w:rsidR="00F86759">
        <w:rPr>
          <w:rFonts w:cstheme="minorHAnsi"/>
          <w:bdr w:val="none" w:sz="0" w:space="0" w:color="auto" w:frame="1"/>
        </w:rPr>
        <w:t xml:space="preserve"> e </w:t>
      </w:r>
      <w:r w:rsidR="00F86759" w:rsidRPr="00F86759">
        <w:rPr>
          <w:rFonts w:cstheme="minorHAnsi"/>
          <w:b/>
          <w:bCs/>
          <w:bdr w:val="none" w:sz="0" w:space="0" w:color="auto" w:frame="1"/>
        </w:rPr>
        <w:t>telefone para contato</w:t>
      </w:r>
      <w:r w:rsidR="00F86759">
        <w:rPr>
          <w:rFonts w:cstheme="minorHAnsi"/>
          <w:bdr w:val="none" w:sz="0" w:space="0" w:color="auto" w:frame="1"/>
        </w:rPr>
        <w:t xml:space="preserve">) </w:t>
      </w:r>
      <w:r w:rsidR="00F86759" w:rsidRPr="00F86759">
        <w:rPr>
          <w:rFonts w:cstheme="minorHAnsi"/>
          <w:bdr w:val="none" w:sz="0" w:space="0" w:color="auto" w:frame="1"/>
        </w:rPr>
        <w:t>e ser entregue na Secretaria da Unidade Escolar, no prazo previsto no item VI do presente Edital.</w:t>
      </w:r>
    </w:p>
    <w:p w14:paraId="7FC2112B" w14:textId="0E55B761" w:rsidR="00FE08AE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0968CBA6" w14:textId="77777777" w:rsidR="0018246F" w:rsidRPr="00F86759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18875B0F" w14:textId="77777777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V – DA ENTREVISTA</w:t>
      </w:r>
    </w:p>
    <w:p w14:paraId="3D365050" w14:textId="77777777" w:rsidR="00FE08AE" w:rsidRPr="00F86759" w:rsidRDefault="00FE08AE" w:rsidP="004C2E0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 entrevista será agendada com vistas ao aprofundamento e/ou elucidação de aspectos contidos na proposta de trabalho apresentada.</w:t>
      </w:r>
    </w:p>
    <w:p w14:paraId="4261ED79" w14:textId="77777777" w:rsidR="0018246F" w:rsidRDefault="0018246F" w:rsidP="00FE08AE">
      <w:pPr>
        <w:jc w:val="both"/>
        <w:rPr>
          <w:rFonts w:cstheme="minorHAnsi"/>
          <w:sz w:val="21"/>
          <w:szCs w:val="21"/>
        </w:rPr>
      </w:pPr>
    </w:p>
    <w:p w14:paraId="0A897075" w14:textId="145956C1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Style w:val="Forte"/>
          <w:rFonts w:cstheme="minorHAnsi"/>
          <w:bdr w:val="none" w:sz="0" w:space="0" w:color="auto" w:frame="1"/>
        </w:rPr>
        <w:t>VI – DAS INSCRIÇÕES</w:t>
      </w:r>
    </w:p>
    <w:p w14:paraId="258F184C" w14:textId="50F32A78" w:rsidR="00FE08AE" w:rsidRPr="0088279E" w:rsidRDefault="00FE08AE" w:rsidP="00FE08AE">
      <w:pPr>
        <w:jc w:val="both"/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</w:pP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As inscrições ocorrerão no período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de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E70BD7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2</w:t>
      </w:r>
      <w:r w:rsidR="00FA4D1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9</w:t>
      </w:r>
      <w:r w:rsidR="00E70BD7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/09/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2022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a </w:t>
      </w:r>
      <w:r w:rsidR="00910B48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03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/</w:t>
      </w:r>
      <w:r w:rsidR="00FF52FF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10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/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2022, com entrega de Proposta de Trabalho pelo 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interessado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na Secretaria da Escola, no horário de expediente escolar, na 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Rua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E70BD7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Benedicto Luiz Marcondes Barros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, 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nº </w:t>
      </w:r>
      <w:r w:rsidR="00E70BD7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430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, </w:t>
      </w:r>
      <w:r w:rsidR="00E70BD7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Cidade Jardim</w:t>
      </w:r>
      <w:r w:rsidR="0088279E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,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88279E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Pindamonhangaba</w:t>
      </w:r>
      <w:r w:rsidR="00F86759"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/SP</w:t>
      </w:r>
      <w:r w:rsidRPr="0088279E">
        <w:rPr>
          <w:rStyle w:val="Forte"/>
          <w:rFonts w:cstheme="minorHAnsi"/>
          <w:b w:val="0"/>
          <w:bCs w:val="0"/>
          <w:color w:val="000000" w:themeColor="text1"/>
          <w:bdr w:val="none" w:sz="0" w:space="0" w:color="auto" w:frame="1"/>
        </w:rPr>
        <w:t>.</w:t>
      </w:r>
    </w:p>
    <w:p w14:paraId="4E3CB441" w14:textId="77777777" w:rsidR="0018246F" w:rsidRDefault="0018246F" w:rsidP="00FE08AE">
      <w:pPr>
        <w:jc w:val="both"/>
        <w:rPr>
          <w:rFonts w:cstheme="minorHAnsi"/>
          <w:sz w:val="21"/>
          <w:szCs w:val="21"/>
        </w:rPr>
      </w:pPr>
    </w:p>
    <w:p w14:paraId="127CD773" w14:textId="41E0201C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Style w:val="Forte"/>
          <w:rFonts w:cstheme="minorHAnsi"/>
          <w:bdr w:val="none" w:sz="0" w:space="0" w:color="auto" w:frame="1"/>
        </w:rPr>
        <w:t>VII – DISPOSIÇÕES FINAIS</w:t>
      </w:r>
    </w:p>
    <w:p w14:paraId="7E6F6E70" w14:textId="7777777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a) As etapas deste processo de seleção não poderão ser feitas por procuração.</w:t>
      </w:r>
    </w:p>
    <w:p w14:paraId="6EF436C0" w14:textId="7777777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b) O Coordenador de Organização Escolar cumprirá carga horária de 40 horas semanais, com intervalo de uma hora para almoço.</w:t>
      </w:r>
    </w:p>
    <w:p w14:paraId="652E7B11" w14:textId="6F64A4CD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 xml:space="preserve">c) A entrevista será </w:t>
      </w:r>
      <w:r w:rsidR="00F86759">
        <w:rPr>
          <w:rFonts w:cstheme="minorHAnsi"/>
          <w:bdr w:val="none" w:sz="0" w:space="0" w:color="auto" w:frame="1"/>
        </w:rPr>
        <w:t>agendada pela Direção da Unidade Escolar, por meio de contato telefônico prévio</w:t>
      </w:r>
      <w:r w:rsidRPr="00F86759">
        <w:rPr>
          <w:rFonts w:cstheme="minorHAnsi"/>
          <w:bdr w:val="none" w:sz="0" w:space="0" w:color="auto" w:frame="1"/>
        </w:rPr>
        <w:t>.</w:t>
      </w:r>
    </w:p>
    <w:p w14:paraId="58421A0C" w14:textId="32C7CAC6" w:rsidR="0042067C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lastRenderedPageBreak/>
        <w:t>d) Uma vez entregue sua proposta de trabalho, o candidato estará ciente e de acordo que, após a realização da entrevista, é de exclusiva decisão dessa Unidade Escolar a indicação do candidato para a função concorrida e de competência do Dirigente Regional de Ensino, a homologação.</w:t>
      </w:r>
    </w:p>
    <w:p w14:paraId="35BAE8E5" w14:textId="7B51850F" w:rsidR="0018246F" w:rsidRDefault="0018246F" w:rsidP="00FE08AE">
      <w:pPr>
        <w:jc w:val="both"/>
        <w:rPr>
          <w:rFonts w:cstheme="minorHAnsi"/>
          <w:bdr w:val="none" w:sz="0" w:space="0" w:color="auto" w:frame="1"/>
        </w:rPr>
      </w:pPr>
      <w:r>
        <w:rPr>
          <w:rFonts w:cstheme="minorHAnsi"/>
          <w:bdr w:val="none" w:sz="0" w:space="0" w:color="auto" w:frame="1"/>
        </w:rPr>
        <w:t>e) Caso o candidato escolhido seja de Unidade Escolar diferente de onde se dará a designação, será necessária a apresentação de Termo de Anuência do Diretor da sede de classificação.</w:t>
      </w:r>
    </w:p>
    <w:p w14:paraId="13638AE8" w14:textId="2D899769" w:rsidR="00F86759" w:rsidRDefault="00F86759" w:rsidP="00FE08AE">
      <w:pPr>
        <w:jc w:val="both"/>
        <w:rPr>
          <w:rFonts w:cstheme="minorHAnsi"/>
          <w:bdr w:val="none" w:sz="0" w:space="0" w:color="auto" w:frame="1"/>
        </w:rPr>
      </w:pPr>
    </w:p>
    <w:p w14:paraId="128270FD" w14:textId="77777777" w:rsidR="0015663B" w:rsidRDefault="0015663B" w:rsidP="00FE08AE">
      <w:pPr>
        <w:jc w:val="both"/>
        <w:rPr>
          <w:rFonts w:cstheme="minorHAnsi"/>
          <w:bdr w:val="none" w:sz="0" w:space="0" w:color="auto" w:frame="1"/>
        </w:rPr>
      </w:pPr>
    </w:p>
    <w:p w14:paraId="32D39C62" w14:textId="5E5470C0" w:rsidR="00F86759" w:rsidRPr="0088279E" w:rsidRDefault="0088279E" w:rsidP="00F86759">
      <w:pPr>
        <w:spacing w:after="0" w:line="240" w:lineRule="auto"/>
        <w:jc w:val="center"/>
        <w:rPr>
          <w:rFonts w:cstheme="minorHAnsi"/>
          <w:color w:val="000000" w:themeColor="text1"/>
          <w:bdr w:val="none" w:sz="0" w:space="0" w:color="auto" w:frame="1"/>
        </w:rPr>
      </w:pPr>
      <w:proofErr w:type="spellStart"/>
      <w:r w:rsidRPr="0088279E">
        <w:rPr>
          <w:rFonts w:cstheme="minorHAnsi"/>
          <w:color w:val="000000" w:themeColor="text1"/>
          <w:bdr w:val="none" w:sz="0" w:space="0" w:color="auto" w:frame="1"/>
        </w:rPr>
        <w:t>Serede</w:t>
      </w:r>
      <w:proofErr w:type="spellEnd"/>
      <w:r w:rsidRPr="0088279E">
        <w:rPr>
          <w:rFonts w:cstheme="minorHAnsi"/>
          <w:color w:val="000000" w:themeColor="text1"/>
          <w:bdr w:val="none" w:sz="0" w:space="0" w:color="auto" w:frame="1"/>
        </w:rPr>
        <w:t xml:space="preserve"> Matias</w:t>
      </w:r>
    </w:p>
    <w:p w14:paraId="29010513" w14:textId="574E95D4" w:rsidR="00F86759" w:rsidRPr="0088279E" w:rsidRDefault="00F86759" w:rsidP="00F86759">
      <w:pPr>
        <w:spacing w:after="0" w:line="240" w:lineRule="auto"/>
        <w:jc w:val="center"/>
        <w:rPr>
          <w:rFonts w:cstheme="minorHAnsi"/>
          <w:color w:val="000000" w:themeColor="text1"/>
          <w:bdr w:val="none" w:sz="0" w:space="0" w:color="auto" w:frame="1"/>
        </w:rPr>
      </w:pPr>
      <w:r w:rsidRPr="0088279E">
        <w:rPr>
          <w:rFonts w:cstheme="minorHAnsi"/>
          <w:color w:val="000000" w:themeColor="text1"/>
          <w:bdr w:val="none" w:sz="0" w:space="0" w:color="auto" w:frame="1"/>
        </w:rPr>
        <w:t xml:space="preserve">RG: </w:t>
      </w:r>
      <w:r w:rsidR="0088279E" w:rsidRPr="0088279E">
        <w:rPr>
          <w:rFonts w:cstheme="minorHAnsi"/>
          <w:color w:val="000000" w:themeColor="text1"/>
          <w:bdr w:val="none" w:sz="0" w:space="0" w:color="auto" w:frame="1"/>
        </w:rPr>
        <w:t>27.750.897-6</w:t>
      </w:r>
    </w:p>
    <w:p w14:paraId="6ADF857C" w14:textId="350582E0" w:rsidR="00F86759" w:rsidRPr="00F86759" w:rsidRDefault="00F86759" w:rsidP="00F8675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dr w:val="none" w:sz="0" w:space="0" w:color="auto" w:frame="1"/>
        </w:rPr>
        <w:t>Diretor de Escola</w:t>
      </w:r>
    </w:p>
    <w:sectPr w:rsidR="00F86759" w:rsidRPr="00F86759" w:rsidSect="0015663B">
      <w:headerReference w:type="default" r:id="rId6"/>
      <w:pgSz w:w="11906" w:h="16838"/>
      <w:pgMar w:top="1843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B8ED" w14:textId="77777777" w:rsidR="0050036B" w:rsidRDefault="0050036B" w:rsidP="00B37B83">
      <w:pPr>
        <w:spacing w:after="0" w:line="240" w:lineRule="auto"/>
      </w:pPr>
      <w:r>
        <w:separator/>
      </w:r>
    </w:p>
  </w:endnote>
  <w:endnote w:type="continuationSeparator" w:id="0">
    <w:p w14:paraId="2F755995" w14:textId="77777777" w:rsidR="0050036B" w:rsidRDefault="0050036B" w:rsidP="00B3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D69D" w14:textId="77777777" w:rsidR="0050036B" w:rsidRDefault="0050036B" w:rsidP="00B37B83">
      <w:pPr>
        <w:spacing w:after="0" w:line="240" w:lineRule="auto"/>
      </w:pPr>
      <w:r>
        <w:separator/>
      </w:r>
    </w:p>
  </w:footnote>
  <w:footnote w:type="continuationSeparator" w:id="0">
    <w:p w14:paraId="4D568E7A" w14:textId="77777777" w:rsidR="0050036B" w:rsidRDefault="0050036B" w:rsidP="00B3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9AA1" w14:textId="48A43C8F" w:rsidR="00B37B83" w:rsidRDefault="00B37B83">
    <w:pPr>
      <w:pStyle w:val="Cabealho"/>
    </w:pPr>
    <w:r w:rsidRPr="003178A5">
      <w:rPr>
        <w:noProof/>
      </w:rPr>
      <w:drawing>
        <wp:anchor distT="0" distB="0" distL="114300" distR="114300" simplePos="0" relativeHeight="251658240" behindDoc="0" locked="0" layoutInCell="1" allowOverlap="1" wp14:anchorId="42966765" wp14:editId="7D8C4E49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742950" cy="723265"/>
          <wp:effectExtent l="0" t="0" r="0" b="635"/>
          <wp:wrapSquare wrapText="bothSides"/>
          <wp:docPr id="11" name="Imagem 11" descr="C:\Users\maria.pavao\Picture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aria.pavao\Pictures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16" cy="726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GOVERNO DO ESTADO DE SÃO PAULO</w:t>
    </w:r>
  </w:p>
  <w:p w14:paraId="5FB41AD4" w14:textId="501E96FA" w:rsidR="00B37B83" w:rsidRDefault="00B37B83">
    <w:pPr>
      <w:pStyle w:val="Cabealho"/>
    </w:pPr>
    <w:r>
      <w:t>SECRETARIA DA EDUCAÇÃO</w:t>
    </w:r>
  </w:p>
  <w:p w14:paraId="4092E656" w14:textId="76A3300C" w:rsidR="00B37B83" w:rsidRDefault="004C2E0E">
    <w:pPr>
      <w:pStyle w:val="Cabealho"/>
    </w:pPr>
    <w:r>
      <w:t>DIRETORIA DE ENSINO – REGIÃO DE PINDAMONHANGABA</w:t>
    </w:r>
  </w:p>
  <w:p w14:paraId="6D773CEF" w14:textId="069043F4" w:rsidR="004C2E0E" w:rsidRPr="0088279E" w:rsidRDefault="004C2E0E">
    <w:pPr>
      <w:pStyle w:val="Cabealho"/>
      <w:rPr>
        <w:b/>
        <w:bCs/>
        <w:color w:val="000000" w:themeColor="text1"/>
      </w:rPr>
    </w:pPr>
    <w:r w:rsidRPr="0088279E">
      <w:rPr>
        <w:b/>
        <w:bCs/>
        <w:color w:val="000000" w:themeColor="text1"/>
      </w:rPr>
      <w:t xml:space="preserve">EE </w:t>
    </w:r>
    <w:r w:rsidR="00E70BD7" w:rsidRPr="0088279E">
      <w:rPr>
        <w:b/>
        <w:bCs/>
        <w:color w:val="000000" w:themeColor="text1"/>
      </w:rPr>
      <w:t>ALEXANDRINA GOMES DE ARAÚJO RODRIGUES</w:t>
    </w:r>
  </w:p>
  <w:p w14:paraId="1ACFB878" w14:textId="3A37B550" w:rsidR="004C2E0E" w:rsidRPr="004C2E0E" w:rsidRDefault="004C2E0E">
    <w:pPr>
      <w:pStyle w:val="Cabealho"/>
      <w:rPr>
        <w:b/>
        <w:bCs/>
        <w:color w:val="FF0000"/>
      </w:rPr>
    </w:pPr>
    <w:r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3A159" wp14:editId="572E83B9">
              <wp:simplePos x="0" y="0"/>
              <wp:positionH relativeFrom="column">
                <wp:posOffset>-194310</wp:posOffset>
              </wp:positionH>
              <wp:positionV relativeFrom="paragraph">
                <wp:posOffset>78105</wp:posOffset>
              </wp:positionV>
              <wp:extent cx="578167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1A9DD7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6.15pt" to="439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+w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E"/>
    <w:rsid w:val="00042BAF"/>
    <w:rsid w:val="0015663B"/>
    <w:rsid w:val="0018246F"/>
    <w:rsid w:val="0042067C"/>
    <w:rsid w:val="004C2E0E"/>
    <w:rsid w:val="0050036B"/>
    <w:rsid w:val="005F7947"/>
    <w:rsid w:val="00681D5C"/>
    <w:rsid w:val="00706988"/>
    <w:rsid w:val="0088279E"/>
    <w:rsid w:val="00910B48"/>
    <w:rsid w:val="00940DD4"/>
    <w:rsid w:val="00B37B83"/>
    <w:rsid w:val="00D15618"/>
    <w:rsid w:val="00E3324D"/>
    <w:rsid w:val="00E70BD7"/>
    <w:rsid w:val="00EA0E64"/>
    <w:rsid w:val="00F07284"/>
    <w:rsid w:val="00F86759"/>
    <w:rsid w:val="00FA4D1E"/>
    <w:rsid w:val="00FE08AE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65EF1"/>
  <w15:chartTrackingRefBased/>
  <w15:docId w15:val="{7621C233-CED9-4F87-8928-237EF16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E08AE"/>
    <w:rPr>
      <w:b/>
      <w:bCs/>
    </w:rPr>
  </w:style>
  <w:style w:type="paragraph" w:styleId="PargrafodaLista">
    <w:name w:val="List Paragraph"/>
    <w:basedOn w:val="Normal"/>
    <w:uiPriority w:val="34"/>
    <w:qFormat/>
    <w:rsid w:val="00FE08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B83"/>
  </w:style>
  <w:style w:type="paragraph" w:styleId="Rodap">
    <w:name w:val="footer"/>
    <w:basedOn w:val="Normal"/>
    <w:link w:val="RodapChar"/>
    <w:uiPriority w:val="99"/>
    <w:unhideWhenUsed/>
    <w:rsid w:val="00B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Andre Luiz Moura De Gouvea</cp:lastModifiedBy>
  <cp:revision>2</cp:revision>
  <dcterms:created xsi:type="dcterms:W3CDTF">2022-10-03T18:03:00Z</dcterms:created>
  <dcterms:modified xsi:type="dcterms:W3CDTF">2022-10-03T18:03:00Z</dcterms:modified>
</cp:coreProperties>
</file>