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2AEF" w14:textId="77777777" w:rsidR="007E02D9" w:rsidRDefault="007E02D9">
      <w:pPr>
        <w:pStyle w:val="Corpodetexto"/>
        <w:spacing w:before="1"/>
        <w:rPr>
          <w:rFonts w:ascii="Times New Roman"/>
          <w:sz w:val="11"/>
        </w:rPr>
      </w:pPr>
    </w:p>
    <w:p w14:paraId="4CB57DA3" w14:textId="77777777" w:rsidR="003228A9" w:rsidRDefault="00577D92">
      <w:pPr>
        <w:spacing w:before="101"/>
        <w:ind w:left="102" w:right="3721"/>
        <w:rPr>
          <w:rFonts w:ascii="Verdana" w:hAnsi="Verdana"/>
          <w:spacing w:val="-7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44636F" wp14:editId="2CA79854">
            <wp:simplePos x="0" y="0"/>
            <wp:positionH relativeFrom="page">
              <wp:posOffset>5114566</wp:posOffset>
            </wp:positionH>
            <wp:positionV relativeFrom="paragraph">
              <wp:posOffset>-80402</wp:posOffset>
            </wp:positionV>
            <wp:extent cx="1718668" cy="853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68" cy="8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Diretoria de Ensino – Região de </w:t>
      </w:r>
      <w:r w:rsidR="003228A9">
        <w:rPr>
          <w:rFonts w:ascii="Verdana" w:hAnsi="Verdana"/>
          <w:b/>
        </w:rPr>
        <w:t>Itapevi</w:t>
      </w:r>
      <w:r>
        <w:rPr>
          <w:rFonts w:ascii="Verdana" w:hAnsi="Verdana"/>
        </w:rPr>
        <w:t>|</w:t>
      </w:r>
      <w:r>
        <w:rPr>
          <w:rFonts w:ascii="Verdana" w:hAnsi="Verdana"/>
          <w:spacing w:val="-75"/>
        </w:rPr>
        <w:t xml:space="preserve"> </w:t>
      </w:r>
    </w:p>
    <w:p w14:paraId="6234C8FF" w14:textId="01E1C89B" w:rsidR="007E02D9" w:rsidRDefault="00577D92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6" w:history="1">
        <w:r w:rsidR="003228A9" w:rsidRPr="00F565A8">
          <w:rPr>
            <w:rStyle w:val="Hyperlink"/>
            <w:rFonts w:ascii="Verdana" w:hAnsi="Verdana"/>
          </w:rPr>
          <w:t>deitp@educacao.sp.gov.br</w:t>
        </w:r>
        <w:r w:rsidR="003228A9" w:rsidRPr="00F565A8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1E0FC4FE" w14:textId="77777777" w:rsidR="007E02D9" w:rsidRDefault="007E02D9">
      <w:pPr>
        <w:pStyle w:val="Corpodetexto"/>
        <w:rPr>
          <w:rFonts w:ascii="Verdana"/>
          <w:sz w:val="26"/>
        </w:rPr>
      </w:pPr>
    </w:p>
    <w:p w14:paraId="5E04FC65" w14:textId="77777777" w:rsidR="007E02D9" w:rsidRDefault="007E02D9">
      <w:pPr>
        <w:pStyle w:val="Corpodetexto"/>
        <w:rPr>
          <w:rFonts w:ascii="Verdana"/>
          <w:sz w:val="26"/>
        </w:rPr>
      </w:pPr>
    </w:p>
    <w:p w14:paraId="00538A68" w14:textId="77777777" w:rsidR="007E02D9" w:rsidRDefault="007E02D9">
      <w:pPr>
        <w:pStyle w:val="Corpodetexto"/>
        <w:rPr>
          <w:rFonts w:ascii="Verdana"/>
          <w:sz w:val="26"/>
        </w:rPr>
      </w:pPr>
    </w:p>
    <w:p w14:paraId="1FF177D9" w14:textId="77777777" w:rsidR="007E02D9" w:rsidRDefault="007E02D9">
      <w:pPr>
        <w:pStyle w:val="Corpodetexto"/>
        <w:spacing w:before="8"/>
        <w:rPr>
          <w:rFonts w:ascii="Verdana"/>
          <w:sz w:val="35"/>
        </w:rPr>
      </w:pPr>
    </w:p>
    <w:p w14:paraId="0D8F7EED" w14:textId="3AE89E16" w:rsidR="007E02D9" w:rsidRDefault="00577D92">
      <w:pPr>
        <w:pStyle w:val="Ttulo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FA6075">
        <w:t>10</w:t>
      </w:r>
      <w:r>
        <w:t>-2022</w:t>
      </w:r>
    </w:p>
    <w:p w14:paraId="550509B6" w14:textId="77777777" w:rsidR="007E02D9" w:rsidRDefault="007E02D9">
      <w:pPr>
        <w:pStyle w:val="Corpodetexto"/>
        <w:rPr>
          <w:b/>
          <w:sz w:val="27"/>
        </w:rPr>
      </w:pPr>
    </w:p>
    <w:p w14:paraId="3D526D20" w14:textId="77777777" w:rsidR="007E02D9" w:rsidRDefault="00577D92">
      <w:pPr>
        <w:pStyle w:val="Corpodetexto"/>
        <w:spacing w:before="52"/>
        <w:ind w:left="102"/>
        <w:jc w:val="both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CE-CTD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p w14:paraId="1E312E95" w14:textId="6CC8321D" w:rsidR="007E02D9" w:rsidRDefault="00577D92">
      <w:pPr>
        <w:pStyle w:val="PargrafodaLista"/>
        <w:numPr>
          <w:ilvl w:val="0"/>
          <w:numId w:val="1"/>
        </w:numPr>
        <w:tabs>
          <w:tab w:val="left" w:pos="220"/>
        </w:tabs>
        <w:spacing w:before="45" w:line="276" w:lineRule="auto"/>
        <w:ind w:right="106" w:firstLine="0"/>
        <w:rPr>
          <w:sz w:val="24"/>
        </w:rPr>
      </w:pPr>
      <w:r>
        <w:rPr>
          <w:spacing w:val="-1"/>
          <w:sz w:val="24"/>
        </w:rPr>
        <w:t>Região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 w:rsidR="003228A9">
        <w:rPr>
          <w:spacing w:val="-1"/>
          <w:sz w:val="24"/>
        </w:rPr>
        <w:t>Itapevi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torna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público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recurso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interposto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9"/>
          <w:sz w:val="24"/>
        </w:rPr>
        <w:t xml:space="preserve"> </w:t>
      </w:r>
      <w:r w:rsidR="00FA6075">
        <w:rPr>
          <w:spacing w:val="-9"/>
          <w:sz w:val="24"/>
        </w:rPr>
        <w:t>Vitor de Paula Lopes</w:t>
      </w:r>
      <w:r w:rsidR="007F454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 w:rsidR="007F454F">
        <w:rPr>
          <w:sz w:val="24"/>
        </w:rPr>
        <w:t xml:space="preserve"> </w:t>
      </w:r>
      <w:r w:rsidR="00FA6075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463584272</w:t>
      </w:r>
      <w:r>
        <w:rPr>
          <w:sz w:val="24"/>
        </w:rPr>
        <w:t>, CPF</w:t>
      </w:r>
      <w:r w:rsidR="007F454F">
        <w:rPr>
          <w:sz w:val="24"/>
        </w:rPr>
        <w:t xml:space="preserve"> </w:t>
      </w:r>
      <w:r w:rsidR="00FA6075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37857828883</w:t>
      </w:r>
      <w:r>
        <w:rPr>
          <w:sz w:val="24"/>
        </w:rPr>
        <w:t>, conforme segue:</w:t>
      </w:r>
    </w:p>
    <w:p w14:paraId="5FD4C851" w14:textId="77777777" w:rsidR="007E02D9" w:rsidRDefault="00577D92">
      <w:pPr>
        <w:pStyle w:val="PargrafodaLista"/>
        <w:numPr>
          <w:ilvl w:val="0"/>
          <w:numId w:val="1"/>
        </w:numPr>
        <w:tabs>
          <w:tab w:val="left" w:pos="232"/>
        </w:tabs>
        <w:spacing w:line="291" w:lineRule="exact"/>
        <w:ind w:left="231" w:hanging="130"/>
        <w:rPr>
          <w:sz w:val="24"/>
        </w:rPr>
      </w:pP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indeferido.</w:t>
      </w:r>
    </w:p>
    <w:p w14:paraId="0115C27E" w14:textId="4F6BA5CD" w:rsidR="007E02D9" w:rsidRDefault="00577D92">
      <w:pPr>
        <w:pStyle w:val="Corpodetexto"/>
        <w:spacing w:before="46" w:line="276" w:lineRule="auto"/>
        <w:ind w:left="102" w:right="107"/>
        <w:jc w:val="both"/>
      </w:pPr>
      <w:r>
        <w:t xml:space="preserve">Motivo: O teor do recurso é improcedente, uma vez que </w:t>
      </w:r>
      <w:r w:rsidR="00FA6075">
        <w:t xml:space="preserve">o gabarito foi publicado em </w:t>
      </w:r>
      <w:r w:rsidR="001F7987">
        <w:t>DOE de 14/06/2022 e divulgado no site da Diretoria de Ensino de Itapevi na mesma data.</w:t>
      </w:r>
    </w:p>
    <w:p w14:paraId="3AD300F0" w14:textId="77777777" w:rsidR="007E02D9" w:rsidRDefault="007E02D9">
      <w:pPr>
        <w:pStyle w:val="Corpodetexto"/>
      </w:pPr>
    </w:p>
    <w:p w14:paraId="4BD7D4A0" w14:textId="77777777" w:rsidR="007E02D9" w:rsidRDefault="007E02D9">
      <w:pPr>
        <w:pStyle w:val="Corpodetexto"/>
      </w:pPr>
    </w:p>
    <w:p w14:paraId="3204D079" w14:textId="77777777" w:rsidR="007E02D9" w:rsidRDefault="007E02D9">
      <w:pPr>
        <w:pStyle w:val="Corpodetexto"/>
        <w:spacing w:before="11"/>
        <w:rPr>
          <w:sz w:val="23"/>
        </w:rPr>
      </w:pPr>
    </w:p>
    <w:p w14:paraId="7DBE7D55" w14:textId="105E6615" w:rsidR="007E02D9" w:rsidRDefault="003228A9">
      <w:pPr>
        <w:pStyle w:val="Corpodetexto"/>
        <w:ind w:left="6086"/>
      </w:pPr>
      <w:r>
        <w:t>Itapevi</w:t>
      </w:r>
      <w:r w:rsidR="00577D92">
        <w:t>,</w:t>
      </w:r>
      <w:r w:rsidR="00577D92">
        <w:rPr>
          <w:spacing w:val="-1"/>
        </w:rPr>
        <w:t xml:space="preserve"> </w:t>
      </w:r>
      <w:r w:rsidR="00FA6075">
        <w:t>20</w:t>
      </w:r>
      <w:r w:rsidR="00577D92">
        <w:rPr>
          <w:spacing w:val="-2"/>
        </w:rPr>
        <w:t xml:space="preserve"> </w:t>
      </w:r>
      <w:r w:rsidR="00577D92">
        <w:t xml:space="preserve">de </w:t>
      </w:r>
      <w:r>
        <w:t>junho</w:t>
      </w:r>
      <w:r w:rsidR="00577D92">
        <w:rPr>
          <w:spacing w:val="-3"/>
        </w:rPr>
        <w:t xml:space="preserve"> </w:t>
      </w:r>
      <w:r w:rsidR="00577D92">
        <w:t>de</w:t>
      </w:r>
      <w:r w:rsidR="00577D92">
        <w:rPr>
          <w:spacing w:val="-1"/>
        </w:rPr>
        <w:t xml:space="preserve"> </w:t>
      </w:r>
      <w:r w:rsidR="00577D92">
        <w:t>2022.</w:t>
      </w:r>
    </w:p>
    <w:p w14:paraId="0FDB1BBF" w14:textId="77777777" w:rsidR="007E02D9" w:rsidRDefault="007E02D9">
      <w:pPr>
        <w:pStyle w:val="Corpodetexto"/>
      </w:pPr>
    </w:p>
    <w:p w14:paraId="63C41739" w14:textId="77777777" w:rsidR="007E02D9" w:rsidRDefault="007E02D9">
      <w:pPr>
        <w:pStyle w:val="Corpodetexto"/>
      </w:pPr>
    </w:p>
    <w:p w14:paraId="74BBBF52" w14:textId="77777777" w:rsidR="007E02D9" w:rsidRDefault="007E02D9">
      <w:pPr>
        <w:pStyle w:val="Corpodetexto"/>
      </w:pPr>
    </w:p>
    <w:p w14:paraId="61A78FEB" w14:textId="5EE57CDB" w:rsidR="007E02D9" w:rsidRDefault="00577D92">
      <w:pPr>
        <w:pStyle w:val="Corpodetexto"/>
        <w:spacing w:before="177" w:line="276" w:lineRule="auto"/>
        <w:ind w:left="25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228A9">
        <w:t>Itapevi</w:t>
      </w:r>
    </w:p>
    <w:p w14:paraId="74491032" w14:textId="77777777" w:rsidR="007E02D9" w:rsidRDefault="007E02D9">
      <w:pPr>
        <w:pStyle w:val="Corpodetexto"/>
        <w:rPr>
          <w:sz w:val="20"/>
        </w:rPr>
      </w:pPr>
    </w:p>
    <w:p w14:paraId="31FF4899" w14:textId="77777777" w:rsidR="007E02D9" w:rsidRDefault="007E02D9">
      <w:pPr>
        <w:pStyle w:val="Corpodetexto"/>
        <w:rPr>
          <w:sz w:val="20"/>
        </w:rPr>
      </w:pPr>
    </w:p>
    <w:p w14:paraId="2990E7EE" w14:textId="77777777" w:rsidR="007E02D9" w:rsidRDefault="007E02D9">
      <w:pPr>
        <w:pStyle w:val="Corpodetexto"/>
        <w:rPr>
          <w:sz w:val="20"/>
        </w:rPr>
      </w:pPr>
    </w:p>
    <w:p w14:paraId="371E60D7" w14:textId="77777777" w:rsidR="007E02D9" w:rsidRDefault="007E02D9">
      <w:pPr>
        <w:pStyle w:val="Corpodetexto"/>
        <w:rPr>
          <w:sz w:val="20"/>
        </w:rPr>
      </w:pPr>
    </w:p>
    <w:p w14:paraId="2375E79B" w14:textId="77777777" w:rsidR="007E02D9" w:rsidRDefault="007E02D9">
      <w:pPr>
        <w:pStyle w:val="Corpodetexto"/>
        <w:rPr>
          <w:sz w:val="20"/>
        </w:rPr>
      </w:pPr>
    </w:p>
    <w:p w14:paraId="7D42F46E" w14:textId="77777777" w:rsidR="007E02D9" w:rsidRDefault="007E02D9">
      <w:pPr>
        <w:pStyle w:val="Corpodetexto"/>
        <w:rPr>
          <w:sz w:val="20"/>
        </w:rPr>
      </w:pPr>
    </w:p>
    <w:p w14:paraId="0CA818F9" w14:textId="77777777" w:rsidR="007E02D9" w:rsidRDefault="007E02D9">
      <w:pPr>
        <w:pStyle w:val="Corpodetexto"/>
        <w:rPr>
          <w:sz w:val="20"/>
        </w:rPr>
      </w:pPr>
    </w:p>
    <w:p w14:paraId="27D2C96C" w14:textId="77777777" w:rsidR="007E02D9" w:rsidRDefault="007E02D9">
      <w:pPr>
        <w:pStyle w:val="Corpodetexto"/>
        <w:rPr>
          <w:sz w:val="20"/>
        </w:rPr>
      </w:pPr>
    </w:p>
    <w:p w14:paraId="5C85FA37" w14:textId="77777777" w:rsidR="007E02D9" w:rsidRDefault="007E02D9">
      <w:pPr>
        <w:pStyle w:val="Corpodetexto"/>
        <w:rPr>
          <w:sz w:val="20"/>
        </w:rPr>
      </w:pPr>
    </w:p>
    <w:p w14:paraId="1ADD02D9" w14:textId="77777777" w:rsidR="007E02D9" w:rsidRDefault="007E02D9">
      <w:pPr>
        <w:pStyle w:val="Corpodetexto"/>
        <w:rPr>
          <w:sz w:val="20"/>
        </w:rPr>
      </w:pPr>
    </w:p>
    <w:p w14:paraId="2BC303C5" w14:textId="77777777" w:rsidR="007E02D9" w:rsidRDefault="007E02D9">
      <w:pPr>
        <w:pStyle w:val="Corpodetexto"/>
        <w:rPr>
          <w:sz w:val="20"/>
        </w:rPr>
      </w:pPr>
    </w:p>
    <w:p w14:paraId="7374543C" w14:textId="77777777" w:rsidR="007E02D9" w:rsidRDefault="007E02D9">
      <w:pPr>
        <w:pStyle w:val="Corpodetexto"/>
        <w:rPr>
          <w:sz w:val="20"/>
        </w:rPr>
      </w:pPr>
    </w:p>
    <w:p w14:paraId="50D0806D" w14:textId="77777777" w:rsidR="007E02D9" w:rsidRDefault="007E02D9">
      <w:pPr>
        <w:pStyle w:val="Corpodetexto"/>
        <w:rPr>
          <w:sz w:val="20"/>
        </w:rPr>
      </w:pPr>
    </w:p>
    <w:p w14:paraId="69DBAE89" w14:textId="77777777" w:rsidR="007E02D9" w:rsidRDefault="007E02D9">
      <w:pPr>
        <w:pStyle w:val="Corpodetexto"/>
        <w:rPr>
          <w:sz w:val="20"/>
        </w:rPr>
      </w:pPr>
    </w:p>
    <w:p w14:paraId="2BC3AEEA" w14:textId="77777777" w:rsidR="007E02D9" w:rsidRDefault="007E02D9">
      <w:pPr>
        <w:pStyle w:val="Corpodetexto"/>
        <w:rPr>
          <w:sz w:val="20"/>
        </w:rPr>
      </w:pPr>
    </w:p>
    <w:p w14:paraId="0D1A0520" w14:textId="77777777" w:rsidR="007E02D9" w:rsidRDefault="007E02D9">
      <w:pPr>
        <w:pStyle w:val="Corpodetexto"/>
        <w:rPr>
          <w:sz w:val="20"/>
        </w:rPr>
      </w:pPr>
    </w:p>
    <w:p w14:paraId="3A43665B" w14:textId="77777777" w:rsidR="007E02D9" w:rsidRDefault="007E02D9">
      <w:pPr>
        <w:pStyle w:val="Corpodetexto"/>
        <w:rPr>
          <w:sz w:val="20"/>
        </w:rPr>
      </w:pPr>
    </w:p>
    <w:p w14:paraId="46BA80B5" w14:textId="77777777" w:rsidR="007E02D9" w:rsidRDefault="007E02D9">
      <w:pPr>
        <w:pStyle w:val="Corpodetexto"/>
        <w:rPr>
          <w:sz w:val="20"/>
        </w:rPr>
      </w:pPr>
    </w:p>
    <w:p w14:paraId="7BE87CD0" w14:textId="77777777" w:rsidR="007E02D9" w:rsidRDefault="007E02D9">
      <w:pPr>
        <w:pStyle w:val="Corpodetexto"/>
        <w:rPr>
          <w:sz w:val="20"/>
        </w:rPr>
      </w:pPr>
    </w:p>
    <w:p w14:paraId="21092855" w14:textId="77777777" w:rsidR="007E02D9" w:rsidRDefault="007E02D9">
      <w:pPr>
        <w:pStyle w:val="Corpodetexto"/>
        <w:rPr>
          <w:sz w:val="20"/>
        </w:rPr>
      </w:pPr>
    </w:p>
    <w:p w14:paraId="775D0697" w14:textId="77777777" w:rsidR="007E02D9" w:rsidRDefault="007E02D9">
      <w:pPr>
        <w:pStyle w:val="Corpodetexto"/>
        <w:rPr>
          <w:sz w:val="20"/>
        </w:rPr>
      </w:pPr>
    </w:p>
    <w:p w14:paraId="46D2B429" w14:textId="77777777" w:rsidR="007E02D9" w:rsidRDefault="007E02D9">
      <w:pPr>
        <w:pStyle w:val="Corpodetexto"/>
        <w:rPr>
          <w:sz w:val="20"/>
        </w:rPr>
      </w:pPr>
    </w:p>
    <w:p w14:paraId="1C56528D" w14:textId="77777777" w:rsidR="007E02D9" w:rsidRDefault="007E02D9">
      <w:pPr>
        <w:pStyle w:val="Corpodetexto"/>
        <w:rPr>
          <w:sz w:val="20"/>
        </w:rPr>
      </w:pPr>
    </w:p>
    <w:p w14:paraId="36A9B3E7" w14:textId="77777777" w:rsidR="007E02D9" w:rsidRDefault="007E02D9">
      <w:pPr>
        <w:pStyle w:val="Corpodetexto"/>
        <w:rPr>
          <w:sz w:val="20"/>
        </w:rPr>
      </w:pPr>
    </w:p>
    <w:p w14:paraId="2767861A" w14:textId="77777777" w:rsidR="007E02D9" w:rsidRDefault="007E02D9">
      <w:pPr>
        <w:pStyle w:val="Corpodetexto"/>
        <w:rPr>
          <w:sz w:val="20"/>
        </w:rPr>
      </w:pPr>
    </w:p>
    <w:p w14:paraId="49905D79" w14:textId="77777777" w:rsidR="007E02D9" w:rsidRDefault="007E02D9">
      <w:pPr>
        <w:pStyle w:val="Corpodetexto"/>
        <w:rPr>
          <w:sz w:val="20"/>
        </w:rPr>
      </w:pPr>
    </w:p>
    <w:p w14:paraId="425ED67B" w14:textId="77777777" w:rsidR="007E02D9" w:rsidRDefault="007E02D9">
      <w:pPr>
        <w:pStyle w:val="Corpodetexto"/>
        <w:rPr>
          <w:sz w:val="20"/>
        </w:rPr>
      </w:pPr>
    </w:p>
    <w:p w14:paraId="7C1C5E7E" w14:textId="77777777" w:rsidR="003228A9" w:rsidRDefault="003228A9" w:rsidP="003228A9">
      <w:pPr>
        <w:spacing w:before="1"/>
        <w:ind w:left="1722" w:right="1590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Avenida Presidente Vargas, 974 </w:t>
      </w:r>
      <w:r>
        <w:rPr>
          <w:rFonts w:ascii="Verdana"/>
          <w:sz w:val="16"/>
        </w:rPr>
        <w:t>–</w:t>
      </w:r>
      <w:r>
        <w:rPr>
          <w:rFonts w:ascii="Verdana"/>
          <w:sz w:val="16"/>
        </w:rPr>
        <w:t xml:space="preserve"> Vila Nova Itapevi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CEP</w:t>
      </w:r>
      <w:r>
        <w:rPr>
          <w:rFonts w:ascii="Verdana"/>
          <w:spacing w:val="-2"/>
          <w:sz w:val="16"/>
        </w:rPr>
        <w:t xml:space="preserve"> 06694-000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3"/>
          <w:sz w:val="16"/>
        </w:rPr>
        <w:t xml:space="preserve"> Itapevi</w:t>
      </w:r>
      <w:r>
        <w:rPr>
          <w:rFonts w:ascii="Verdana"/>
          <w:sz w:val="16"/>
        </w:rPr>
        <w:t>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SP 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Fone: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(11)</w:t>
      </w:r>
      <w:r>
        <w:rPr>
          <w:rFonts w:ascii="Verdana"/>
          <w:spacing w:val="-4"/>
          <w:sz w:val="16"/>
        </w:rPr>
        <w:t xml:space="preserve"> 4143-8310</w:t>
      </w:r>
    </w:p>
    <w:p w14:paraId="4B56F943" w14:textId="77777777" w:rsidR="007E02D9" w:rsidRDefault="007E02D9">
      <w:pPr>
        <w:pStyle w:val="Corpodetexto"/>
        <w:spacing w:before="7"/>
        <w:rPr>
          <w:sz w:val="15"/>
        </w:rPr>
      </w:pPr>
    </w:p>
    <w:sectPr w:rsidR="007E02D9">
      <w:type w:val="continuous"/>
      <w:pgSz w:w="11910" w:h="16840"/>
      <w:pgMar w:top="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3B51"/>
    <w:multiLevelType w:val="hybridMultilevel"/>
    <w:tmpl w:val="B01A4556"/>
    <w:lvl w:ilvl="0" w:tplc="4C166DFC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B8EAA5A">
      <w:numFmt w:val="bullet"/>
      <w:lvlText w:val="•"/>
      <w:lvlJc w:val="left"/>
      <w:pPr>
        <w:ind w:left="1018" w:hanging="118"/>
      </w:pPr>
      <w:rPr>
        <w:rFonts w:hint="default"/>
        <w:lang w:val="pt-PT" w:eastAsia="en-US" w:bidi="ar-SA"/>
      </w:rPr>
    </w:lvl>
    <w:lvl w:ilvl="2" w:tplc="D460133C">
      <w:numFmt w:val="bullet"/>
      <w:lvlText w:val="•"/>
      <w:lvlJc w:val="left"/>
      <w:pPr>
        <w:ind w:left="1937" w:hanging="118"/>
      </w:pPr>
      <w:rPr>
        <w:rFonts w:hint="default"/>
        <w:lang w:val="pt-PT" w:eastAsia="en-US" w:bidi="ar-SA"/>
      </w:rPr>
    </w:lvl>
    <w:lvl w:ilvl="3" w:tplc="248EC1FA">
      <w:numFmt w:val="bullet"/>
      <w:lvlText w:val="•"/>
      <w:lvlJc w:val="left"/>
      <w:pPr>
        <w:ind w:left="2855" w:hanging="118"/>
      </w:pPr>
      <w:rPr>
        <w:rFonts w:hint="default"/>
        <w:lang w:val="pt-PT" w:eastAsia="en-US" w:bidi="ar-SA"/>
      </w:rPr>
    </w:lvl>
    <w:lvl w:ilvl="4" w:tplc="1284D30E">
      <w:numFmt w:val="bullet"/>
      <w:lvlText w:val="•"/>
      <w:lvlJc w:val="left"/>
      <w:pPr>
        <w:ind w:left="3774" w:hanging="118"/>
      </w:pPr>
      <w:rPr>
        <w:rFonts w:hint="default"/>
        <w:lang w:val="pt-PT" w:eastAsia="en-US" w:bidi="ar-SA"/>
      </w:rPr>
    </w:lvl>
    <w:lvl w:ilvl="5" w:tplc="67824CEE">
      <w:numFmt w:val="bullet"/>
      <w:lvlText w:val="•"/>
      <w:lvlJc w:val="left"/>
      <w:pPr>
        <w:ind w:left="4693" w:hanging="118"/>
      </w:pPr>
      <w:rPr>
        <w:rFonts w:hint="default"/>
        <w:lang w:val="pt-PT" w:eastAsia="en-US" w:bidi="ar-SA"/>
      </w:rPr>
    </w:lvl>
    <w:lvl w:ilvl="6" w:tplc="D9308846">
      <w:numFmt w:val="bullet"/>
      <w:lvlText w:val="•"/>
      <w:lvlJc w:val="left"/>
      <w:pPr>
        <w:ind w:left="5611" w:hanging="118"/>
      </w:pPr>
      <w:rPr>
        <w:rFonts w:hint="default"/>
        <w:lang w:val="pt-PT" w:eastAsia="en-US" w:bidi="ar-SA"/>
      </w:rPr>
    </w:lvl>
    <w:lvl w:ilvl="7" w:tplc="8F4499F6">
      <w:numFmt w:val="bullet"/>
      <w:lvlText w:val="•"/>
      <w:lvlJc w:val="left"/>
      <w:pPr>
        <w:ind w:left="6530" w:hanging="118"/>
      </w:pPr>
      <w:rPr>
        <w:rFonts w:hint="default"/>
        <w:lang w:val="pt-PT" w:eastAsia="en-US" w:bidi="ar-SA"/>
      </w:rPr>
    </w:lvl>
    <w:lvl w:ilvl="8" w:tplc="E3EA3340">
      <w:numFmt w:val="bullet"/>
      <w:lvlText w:val="•"/>
      <w:lvlJc w:val="left"/>
      <w:pPr>
        <w:ind w:left="7449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D9"/>
    <w:rsid w:val="001F7987"/>
    <w:rsid w:val="003228A9"/>
    <w:rsid w:val="00577D92"/>
    <w:rsid w:val="007E02D9"/>
    <w:rsid w:val="007F454F"/>
    <w:rsid w:val="00AA1ACF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47D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23" w:right="15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1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228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tp@educacao.sp.gov.b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4</cp:revision>
  <dcterms:created xsi:type="dcterms:W3CDTF">2022-06-20T12:25:00Z</dcterms:created>
  <dcterms:modified xsi:type="dcterms:W3CDTF">2022-06-20T12:29:00Z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