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F73A" w14:textId="77777777" w:rsidR="00A32768" w:rsidRPr="00A32768" w:rsidRDefault="00A32768" w:rsidP="00A32768">
      <w:pPr>
        <w:keepNext/>
        <w:ind w:firstLine="180"/>
        <w:jc w:val="center"/>
        <w:outlineLvl w:val="3"/>
        <w:rPr>
          <w:rFonts w:ascii="Arial" w:eastAsia="Arial Unicode MS" w:hAnsi="Arial"/>
          <w:b/>
          <w:sz w:val="28"/>
          <w:szCs w:val="28"/>
        </w:rPr>
      </w:pPr>
      <w:r w:rsidRPr="00A32768">
        <w:rPr>
          <w:rFonts w:ascii="Arial" w:eastAsia="Arial Unicode MS" w:hAnsi="Arial"/>
          <w:b/>
          <w:sz w:val="28"/>
          <w:szCs w:val="28"/>
        </w:rPr>
        <w:t>GOVERNO DO ESTADO DE SÃO PAULO</w:t>
      </w:r>
    </w:p>
    <w:p w14:paraId="62779EA3" w14:textId="77777777" w:rsidR="00A32768" w:rsidRPr="00A32768" w:rsidRDefault="00737FC6" w:rsidP="00A32768">
      <w:pPr>
        <w:keepNext/>
        <w:ind w:firstLine="180"/>
        <w:jc w:val="center"/>
        <w:outlineLvl w:val="3"/>
        <w:rPr>
          <w:rFonts w:ascii="Arial" w:eastAsia="Arial Unicode MS" w:hAnsi="Arial"/>
          <w:b/>
        </w:rPr>
      </w:pPr>
      <w:r>
        <w:rPr>
          <w:rFonts w:ascii="Arial" w:hAnsi="Arial"/>
          <w:b/>
          <w:noProof/>
        </w:rPr>
        <w:drawing>
          <wp:anchor distT="47625" distB="47625" distL="47625" distR="47625" simplePos="0" relativeHeight="251672576" behindDoc="1" locked="0" layoutInCell="0" allowOverlap="0" wp14:anchorId="541B19F5" wp14:editId="07777777">
            <wp:simplePos x="0" y="0"/>
            <wp:positionH relativeFrom="column">
              <wp:posOffset>-74295</wp:posOffset>
            </wp:positionH>
            <wp:positionV relativeFrom="paragraph">
              <wp:posOffset>-83185</wp:posOffset>
            </wp:positionV>
            <wp:extent cx="719455" cy="800100"/>
            <wp:effectExtent l="19050" t="0" r="4445" b="0"/>
            <wp:wrapSquare wrapText="bothSides"/>
            <wp:docPr id="46" name="Imagem 1" descr="brasao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h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768" w:rsidRPr="00A32768">
        <w:rPr>
          <w:rFonts w:ascii="Arial" w:eastAsia="Arial Unicode MS" w:hAnsi="Arial"/>
          <w:b/>
        </w:rPr>
        <w:t>SECRETARIA DE ESTADO DA EDUCAÇÃO</w:t>
      </w:r>
    </w:p>
    <w:p w14:paraId="5C34828C" w14:textId="77777777" w:rsidR="00A32768" w:rsidRPr="00A32768" w:rsidRDefault="00A32768" w:rsidP="00A32768">
      <w:pPr>
        <w:ind w:firstLine="180"/>
        <w:jc w:val="center"/>
        <w:rPr>
          <w:rFonts w:ascii="Arial" w:eastAsia="Arial Unicode MS" w:hAnsi="Arial"/>
          <w:b/>
        </w:rPr>
      </w:pPr>
      <w:r w:rsidRPr="00A32768">
        <w:rPr>
          <w:rFonts w:ascii="Arial" w:eastAsia="Arial Unicode MS" w:hAnsi="Arial"/>
          <w:b/>
        </w:rPr>
        <w:t>DIRETORIA DE ENSINO DA  REGIÃO LESTE 5</w:t>
      </w:r>
    </w:p>
    <w:p w14:paraId="61D88985" w14:textId="77777777" w:rsidR="00A32768" w:rsidRPr="00A32768" w:rsidRDefault="00A32768" w:rsidP="00A32768">
      <w:pPr>
        <w:ind w:firstLine="180"/>
        <w:jc w:val="center"/>
        <w:rPr>
          <w:rFonts w:ascii="Arial" w:eastAsia="Arial Unicode MS" w:hAnsi="Arial"/>
          <w:sz w:val="20"/>
        </w:rPr>
      </w:pPr>
      <w:r w:rsidRPr="00A32768">
        <w:rPr>
          <w:rFonts w:ascii="Arial" w:eastAsia="Arial Unicode MS" w:hAnsi="Arial"/>
          <w:sz w:val="20"/>
        </w:rPr>
        <w:t xml:space="preserve">Rua: Celso de Azevedo Marques, 502 - Mooca – </w:t>
      </w:r>
      <w:proofErr w:type="spellStart"/>
      <w:r w:rsidRPr="00A32768">
        <w:rPr>
          <w:rFonts w:ascii="Arial" w:eastAsia="Arial Unicode MS" w:hAnsi="Arial"/>
          <w:sz w:val="20"/>
        </w:rPr>
        <w:t>Tel</w:t>
      </w:r>
      <w:proofErr w:type="spellEnd"/>
      <w:r w:rsidRPr="00A32768">
        <w:rPr>
          <w:rFonts w:ascii="Arial" w:eastAsia="Arial Unicode MS" w:hAnsi="Arial"/>
          <w:sz w:val="20"/>
        </w:rPr>
        <w:t>: 2602-1240</w:t>
      </w:r>
    </w:p>
    <w:p w14:paraId="334A93EE" w14:textId="4F825963" w:rsidR="4F825963" w:rsidRDefault="4F825963" w:rsidP="4F825963">
      <w:pPr>
        <w:ind w:firstLine="180"/>
        <w:jc w:val="center"/>
      </w:pPr>
      <w:r w:rsidRPr="4F825963">
        <w:rPr>
          <w:rFonts w:ascii="Arial,Arial Unicode MS" w:eastAsia="Arial,Arial Unicode MS" w:hAnsi="Arial,Arial Unicode MS" w:cs="Arial,Arial Unicode MS"/>
          <w:sz w:val="16"/>
          <w:szCs w:val="16"/>
        </w:rPr>
        <w:t xml:space="preserve">E-mail: delt5@educacao.sp.gov.br  </w:t>
      </w:r>
      <w:r w:rsidRPr="4F825963">
        <w:rPr>
          <w:rFonts w:ascii="Arial" w:eastAsia="Arial" w:hAnsi="Arial" w:cs="Arial"/>
          <w:sz w:val="16"/>
          <w:szCs w:val="16"/>
        </w:rPr>
        <w:t>Site: http/deleste5.educacao.sp.gov.br</w:t>
      </w:r>
    </w:p>
    <w:p w14:paraId="60BCB4E5" w14:textId="77777777" w:rsidR="00A32768" w:rsidRDefault="00A32768" w:rsidP="00A32768">
      <w:pPr>
        <w:ind w:firstLine="180"/>
        <w:jc w:val="center"/>
        <w:rPr>
          <w:rFonts w:ascii="Arial" w:eastAsia="Arial Unicode MS" w:hAnsi="Arial"/>
          <w:sz w:val="16"/>
        </w:rPr>
      </w:pPr>
    </w:p>
    <w:p w14:paraId="31AE674D" w14:textId="77777777" w:rsidR="00A32768" w:rsidRPr="00A32768" w:rsidRDefault="00A32768" w:rsidP="00A32768">
      <w:pPr>
        <w:ind w:firstLine="180"/>
        <w:jc w:val="center"/>
        <w:rPr>
          <w:rFonts w:ascii="Arial" w:eastAsia="Arial Unicode MS" w:hAnsi="Arial"/>
          <w:b/>
          <w:sz w:val="16"/>
        </w:rPr>
      </w:pPr>
    </w:p>
    <w:p w14:paraId="3AB5923B" w14:textId="77777777" w:rsidR="008F0724" w:rsidRDefault="00737FC6">
      <w:pPr>
        <w:pStyle w:val="Ttulo2"/>
        <w:jc w:val="center"/>
        <w:rPr>
          <w:rFonts w:ascii="Tahoma" w:hAnsi="Tahoma"/>
          <w:b/>
          <w:sz w:val="36"/>
          <w:u w:val="none"/>
        </w:rPr>
      </w:pPr>
      <w:r>
        <w:rPr>
          <w:rFonts w:ascii="Tahoma" w:hAnsi="Tahoma"/>
          <w:b/>
          <w:noProof/>
          <w:sz w:val="36"/>
          <w:u w:val="none"/>
        </w:rPr>
        <w:drawing>
          <wp:inline distT="0" distB="0" distL="0" distR="0" wp14:anchorId="300B9A4C" wp14:editId="07777777">
            <wp:extent cx="4686300" cy="352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A83E2" w14:textId="77777777" w:rsidR="008F0724" w:rsidRDefault="008F0724"/>
    <w:p w14:paraId="7BC8747D" w14:textId="77777777" w:rsidR="008F0724" w:rsidRDefault="008F0724">
      <w:pPr>
        <w:rPr>
          <w:rFonts w:ascii="Century Gothic" w:hAnsi="Century Gothic" w:cs="Tahoma"/>
          <w:b/>
          <w:bCs/>
          <w:sz w:val="28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rFonts w:ascii="Century Gothic" w:hAnsi="Century Gothic" w:cs="Tahoma"/>
          <w:b/>
          <w:bCs/>
          <w:sz w:val="28"/>
        </w:rPr>
        <w:t>PARA UNIDADES ESCOLARES</w:t>
      </w:r>
    </w:p>
    <w:p w14:paraId="663E7A97" w14:textId="77777777" w:rsidR="008F0724" w:rsidRDefault="008F0724"/>
    <w:p w14:paraId="5D6F0C8E" w14:textId="77777777" w:rsidR="008F0724" w:rsidRDefault="00737FC6">
      <w:pPr>
        <w:pStyle w:val="Ttulo2"/>
        <w:jc w:val="center"/>
        <w:rPr>
          <w:rFonts w:ascii="Tahoma" w:hAnsi="Tahoma"/>
          <w:b/>
          <w:sz w:val="30"/>
          <w:u w:val="none"/>
        </w:rPr>
      </w:pPr>
      <w:r>
        <w:rPr>
          <w:rFonts w:ascii="Tahoma" w:hAnsi="Tahoma"/>
          <w:b/>
          <w:noProof/>
          <w:sz w:val="30"/>
          <w:u w:val="none"/>
        </w:rPr>
        <w:drawing>
          <wp:inline distT="0" distB="0" distL="0" distR="0" wp14:anchorId="6553343B" wp14:editId="07777777">
            <wp:extent cx="2619375" cy="323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36203" w14:textId="77777777" w:rsidR="008F0724" w:rsidRDefault="008F0724">
      <w:pPr>
        <w:rPr>
          <w:rFonts w:ascii="Century Gothic" w:hAnsi="Century Gothic"/>
          <w:sz w:val="22"/>
          <w:u w:val="single"/>
        </w:rPr>
      </w:pPr>
    </w:p>
    <w:p w14:paraId="1BF8F6C5" w14:textId="77777777" w:rsidR="008F0724" w:rsidRDefault="008F0724">
      <w:pPr>
        <w:ind w:left="360"/>
        <w:rPr>
          <w:rFonts w:ascii="Century Gothic" w:hAnsi="Century Gothic"/>
          <w:sz w:val="22"/>
        </w:rPr>
      </w:pPr>
    </w:p>
    <w:p w14:paraId="5C1B5BCC" w14:textId="77777777" w:rsidR="008F0724" w:rsidRDefault="008F0724">
      <w:pPr>
        <w:ind w:left="36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Tendo em vista que:</w:t>
      </w:r>
    </w:p>
    <w:p w14:paraId="7673A2EB" w14:textId="77777777" w:rsidR="008F0724" w:rsidRDefault="008F0724">
      <w:pPr>
        <w:ind w:left="360"/>
        <w:jc w:val="both"/>
        <w:rPr>
          <w:rFonts w:ascii="Century Gothic" w:hAnsi="Century Gothic"/>
          <w:sz w:val="22"/>
        </w:rPr>
      </w:pPr>
    </w:p>
    <w:p w14:paraId="6626AF27" w14:textId="77777777" w:rsidR="008F0724" w:rsidRDefault="008F0724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 crescente investimento na área da Educação multiplicou o patrimônio de todas as unidades desta Secretaria</w:t>
      </w:r>
    </w:p>
    <w:p w14:paraId="580D8A41" w14:textId="77777777" w:rsidR="008F0724" w:rsidRDefault="008F0724">
      <w:pPr>
        <w:ind w:left="36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</w:p>
    <w:p w14:paraId="212FF989" w14:textId="77777777" w:rsidR="008F0724" w:rsidRDefault="008F0724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às Unidades Escolares cabe a responsabilidade pela guarda dos bens patrimoniais e às Diretorias de Ensino o controle desses bens</w:t>
      </w:r>
    </w:p>
    <w:p w14:paraId="0D2A8847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7BAE92C5" w14:textId="77777777" w:rsidR="008F0724" w:rsidRDefault="008F0724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 mobilidade de pessoal nas unidades é muito grande e, desta forma, não é necessário apenas informar procedimentos, mas também promover a manutenção dessas informações </w:t>
      </w:r>
    </w:p>
    <w:p w14:paraId="60B63C0E" w14:textId="77777777" w:rsidR="008F0724" w:rsidRDefault="008F0724">
      <w:pPr>
        <w:ind w:left="360"/>
        <w:jc w:val="both"/>
        <w:rPr>
          <w:rFonts w:ascii="Century Gothic" w:hAnsi="Century Gothic"/>
          <w:sz w:val="22"/>
        </w:rPr>
      </w:pPr>
    </w:p>
    <w:p w14:paraId="74DAFBC2" w14:textId="77777777" w:rsidR="008F0724" w:rsidRDefault="008F0724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sz w:val="22"/>
        </w:rPr>
        <w:t xml:space="preserve">a </w:t>
      </w:r>
      <w:r>
        <w:rPr>
          <w:rFonts w:ascii="Century Gothic" w:hAnsi="Century Gothic"/>
          <w:b/>
          <w:bCs/>
          <w:sz w:val="22"/>
        </w:rPr>
        <w:t>informação</w:t>
      </w:r>
      <w:r>
        <w:rPr>
          <w:rFonts w:ascii="Century Gothic" w:hAnsi="Century Gothic"/>
          <w:sz w:val="22"/>
        </w:rPr>
        <w:t xml:space="preserve"> não é apenas nossa ferramenta de trabalho  ela </w:t>
      </w:r>
      <w:r>
        <w:rPr>
          <w:rFonts w:ascii="Century Gothic" w:hAnsi="Century Gothic"/>
          <w:b/>
          <w:bCs/>
          <w:sz w:val="22"/>
        </w:rPr>
        <w:t>é</w:t>
      </w:r>
      <w:r>
        <w:rPr>
          <w:rFonts w:ascii="Century Gothic" w:hAnsi="Century Gothic"/>
          <w:sz w:val="22"/>
        </w:rPr>
        <w:t xml:space="preserve">, na verdade, </w:t>
      </w:r>
      <w:r>
        <w:rPr>
          <w:rFonts w:ascii="Century Gothic" w:hAnsi="Century Gothic"/>
          <w:b/>
          <w:bCs/>
          <w:sz w:val="22"/>
        </w:rPr>
        <w:t>o grande patrimônio desta Secretaria</w:t>
      </w:r>
    </w:p>
    <w:p w14:paraId="3C477457" w14:textId="77777777" w:rsidR="008F0724" w:rsidRDefault="008F0724">
      <w:pPr>
        <w:ind w:left="360"/>
        <w:jc w:val="both"/>
        <w:rPr>
          <w:rFonts w:ascii="Century Gothic" w:hAnsi="Century Gothic"/>
          <w:sz w:val="22"/>
        </w:rPr>
      </w:pPr>
    </w:p>
    <w:p w14:paraId="6FCBFD6D" w14:textId="77777777" w:rsidR="008F0724" w:rsidRDefault="008F0724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 COGSP mantém um trabalho permanente de orientação patrimonial/contábil junto às Diretorias de Ensino, prestando atendimento, elaborando material didático da área  como subsídio para todas as tarefas em andamento </w:t>
      </w:r>
    </w:p>
    <w:p w14:paraId="150B4A03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1F8B5491" w14:textId="77777777" w:rsidR="008F0724" w:rsidRDefault="008F0724">
      <w:pPr>
        <w:numPr>
          <w:ilvl w:val="0"/>
          <w:numId w:val="2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 grande desafio nesta área  não é apenas vencer o grande  volume de trabalho e os procedimentos de controle, o grande  desafio é tornar o assunto “</w:t>
      </w:r>
      <w:r>
        <w:rPr>
          <w:rFonts w:ascii="Century Gothic" w:hAnsi="Century Gothic"/>
          <w:b/>
          <w:bCs/>
          <w:sz w:val="22"/>
        </w:rPr>
        <w:t>patrimônio”</w:t>
      </w:r>
      <w:r>
        <w:rPr>
          <w:rFonts w:ascii="Century Gothic" w:hAnsi="Century Gothic"/>
          <w:sz w:val="22"/>
        </w:rPr>
        <w:t xml:space="preserve"> “leve” e  agradável </w:t>
      </w:r>
    </w:p>
    <w:p w14:paraId="3AA41B27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7566D991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Esta Coordenadoria de Ensino expede a presente apostila,  dirigida às necessidades de orientações na área de controle patrimonial,  específica para Unidades Escolares, entendendo que o nosso papel se cumpre na participação direta da rotina de nossas unidades procurando fornecer subsídios que funcionem, efetivamente, como veículo facilitador para o cumprimento de tarefas e ações da Secretaria de Estado da Educação. </w:t>
      </w:r>
    </w:p>
    <w:p w14:paraId="13FBDF41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</w:p>
    <w:p w14:paraId="1AC74868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 w14:paraId="611C3A91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</w:p>
    <w:p w14:paraId="78F48F98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Junho/2003</w:t>
      </w:r>
    </w:p>
    <w:p w14:paraId="297B1D8B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</w:p>
    <w:p w14:paraId="797DFFEC" w14:textId="77777777" w:rsidR="008F0724" w:rsidRDefault="008F0724">
      <w:pPr>
        <w:ind w:left="3540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Seção de Material</w:t>
      </w:r>
    </w:p>
    <w:p w14:paraId="24951B4A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Divisão de Administração</w:t>
      </w:r>
    </w:p>
    <w:p w14:paraId="167C4E3A" w14:textId="77777777" w:rsidR="008F0724" w:rsidRDefault="008F0724">
      <w:pPr>
        <w:ind w:left="708"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  <w:t>COGSP</w:t>
      </w:r>
    </w:p>
    <w:p w14:paraId="2B8DA286" w14:textId="77777777" w:rsidR="008F0724" w:rsidRDefault="008F0724">
      <w:pPr>
        <w:jc w:val="both"/>
        <w:rPr>
          <w:rFonts w:ascii="Century Gothic" w:hAnsi="Century Gothic"/>
          <w:b/>
          <w:bCs/>
          <w:sz w:val="16"/>
        </w:rPr>
      </w:pPr>
    </w:p>
    <w:p w14:paraId="6F87FBF8" w14:textId="77777777" w:rsidR="008F0724" w:rsidRDefault="008F0724">
      <w:pPr>
        <w:pStyle w:val="Ttulo2"/>
        <w:jc w:val="center"/>
        <w:rPr>
          <w:rFonts w:ascii="Tahoma" w:hAnsi="Tahoma"/>
          <w:b/>
          <w:sz w:val="30"/>
          <w:u w:val="none"/>
        </w:rPr>
      </w:pPr>
    </w:p>
    <w:p w14:paraId="17B1EFBB" w14:textId="77777777" w:rsidR="008F0724" w:rsidRDefault="008F0724">
      <w:pPr>
        <w:pStyle w:val="Ttulo2"/>
        <w:jc w:val="center"/>
        <w:rPr>
          <w:rFonts w:ascii="Tahoma" w:hAnsi="Tahoma"/>
          <w:b/>
          <w:sz w:val="30"/>
          <w:u w:val="none"/>
        </w:rPr>
      </w:pPr>
    </w:p>
    <w:p w14:paraId="04EDEC7E" w14:textId="77777777" w:rsidR="008F0724" w:rsidRDefault="008F0724">
      <w:pPr>
        <w:pStyle w:val="Ttulo2"/>
        <w:jc w:val="center"/>
        <w:rPr>
          <w:rFonts w:ascii="Tahoma" w:hAnsi="Tahoma"/>
          <w:b/>
          <w:sz w:val="30"/>
          <w:u w:val="none"/>
        </w:rPr>
      </w:pPr>
    </w:p>
    <w:p w14:paraId="431F6CE3" w14:textId="77777777" w:rsidR="008F0724" w:rsidRDefault="008F0724">
      <w:pPr>
        <w:pStyle w:val="Ttulo2"/>
        <w:jc w:val="center"/>
        <w:rPr>
          <w:rFonts w:ascii="Tahoma" w:hAnsi="Tahoma"/>
          <w:b/>
          <w:sz w:val="32"/>
          <w:u w:val="none"/>
        </w:rPr>
      </w:pPr>
      <w:r>
        <w:rPr>
          <w:rFonts w:ascii="Tahoma" w:hAnsi="Tahoma"/>
          <w:b/>
          <w:sz w:val="32"/>
          <w:u w:val="none"/>
        </w:rPr>
        <w:t>CONTROLE DE BENS  PATRIMONIAIS – UNIDADE ESCOLAR</w:t>
      </w:r>
    </w:p>
    <w:p w14:paraId="382A9EB5" w14:textId="77777777" w:rsidR="008F0724" w:rsidRDefault="008F0724">
      <w:pPr>
        <w:rPr>
          <w:rFonts w:ascii="Century Gothic" w:hAnsi="Century Gothic"/>
          <w:sz w:val="32"/>
          <w:u w:val="single"/>
        </w:rPr>
      </w:pPr>
    </w:p>
    <w:p w14:paraId="4A53F7E2" w14:textId="77777777" w:rsidR="008F0724" w:rsidRDefault="008F0724">
      <w:pPr>
        <w:rPr>
          <w:rFonts w:ascii="Century Gothic" w:hAnsi="Century Gothic"/>
          <w:sz w:val="22"/>
          <w:u w:val="single"/>
        </w:rPr>
      </w:pPr>
    </w:p>
    <w:p w14:paraId="5FCAEAFF" w14:textId="77777777" w:rsidR="008F0724" w:rsidRDefault="00737FC6">
      <w:pPr>
        <w:ind w:left="525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E352173" wp14:editId="07777777">
            <wp:extent cx="4105275" cy="2952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B6E05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2D5EBDD7" w14:textId="77777777" w:rsidR="008F0724" w:rsidRDefault="008F0724">
      <w:pPr>
        <w:rPr>
          <w:rFonts w:ascii="Century Gothic" w:hAnsi="Century Gothic"/>
          <w:b/>
        </w:rPr>
      </w:pPr>
    </w:p>
    <w:p w14:paraId="76EAA14B" w14:textId="77777777" w:rsidR="008F0724" w:rsidRDefault="008F0724">
      <w:pPr>
        <w:rPr>
          <w:rFonts w:ascii="Century Gothic" w:hAnsi="Century Gothic"/>
          <w:b/>
        </w:rPr>
      </w:pPr>
    </w:p>
    <w:p w14:paraId="6DDF8CF4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</w:t>
      </w:r>
      <w:r>
        <w:rPr>
          <w:rFonts w:ascii="Century Gothic" w:hAnsi="Century Gothic"/>
        </w:rPr>
        <w:t xml:space="preserve">  A Unidade deve ter:</w:t>
      </w:r>
    </w:p>
    <w:p w14:paraId="5187051B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</w:p>
    <w:p w14:paraId="1D350D8E" w14:textId="77777777" w:rsidR="008F0724" w:rsidRDefault="008F0724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pasta específica, de fácil consulta, para arquivo de documentos relativos a procedência de materiais, bem como o inventário de bens patrimoniais para rápida atualização </w:t>
      </w:r>
      <w:r>
        <w:rPr>
          <w:rFonts w:ascii="Century Gothic" w:hAnsi="Century Gothic"/>
          <w:b/>
          <w:u w:val="single"/>
        </w:rPr>
        <w:t>(Entrada de Documentos)</w:t>
      </w:r>
      <w:r>
        <w:rPr>
          <w:rFonts w:ascii="Century Gothic" w:hAnsi="Century Gothic"/>
        </w:rPr>
        <w:t>.</w:t>
      </w:r>
    </w:p>
    <w:p w14:paraId="064AFDB1" w14:textId="77777777" w:rsidR="008F0724" w:rsidRDefault="008F0724">
      <w:pPr>
        <w:ind w:left="525"/>
        <w:rPr>
          <w:rFonts w:ascii="Century Gothic" w:hAnsi="Century Gothic"/>
        </w:rPr>
      </w:pPr>
    </w:p>
    <w:p w14:paraId="554D165C" w14:textId="77777777" w:rsidR="008F0724" w:rsidRDefault="008F0724">
      <w:pPr>
        <w:ind w:left="525"/>
        <w:rPr>
          <w:rFonts w:ascii="Century Gothic" w:hAnsi="Century Gothic"/>
        </w:rPr>
      </w:pPr>
    </w:p>
    <w:p w14:paraId="586C872F" w14:textId="77777777" w:rsidR="008F0724" w:rsidRDefault="008F0724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pasta contendo documentos relativos a Furto e doação de materiais inservíveis para APM </w:t>
      </w:r>
      <w:r>
        <w:rPr>
          <w:rFonts w:ascii="Century Gothic" w:hAnsi="Century Gothic"/>
          <w:b/>
        </w:rPr>
        <w:t xml:space="preserve"> (</w:t>
      </w:r>
      <w:r>
        <w:rPr>
          <w:rFonts w:ascii="Century Gothic" w:hAnsi="Century Gothic"/>
          <w:b/>
          <w:u w:val="single"/>
        </w:rPr>
        <w:t>Saída de materiais)</w:t>
      </w:r>
      <w:r>
        <w:rPr>
          <w:rFonts w:ascii="Century Gothic" w:hAnsi="Century Gothic"/>
        </w:rPr>
        <w:t>.</w:t>
      </w:r>
    </w:p>
    <w:p w14:paraId="7B7E467D" w14:textId="77777777" w:rsidR="008F0724" w:rsidRDefault="008F0724">
      <w:pPr>
        <w:ind w:left="525"/>
        <w:rPr>
          <w:rFonts w:ascii="Century Gothic" w:hAnsi="Century Gothic"/>
        </w:rPr>
      </w:pPr>
    </w:p>
    <w:p w14:paraId="6CFD8DC2" w14:textId="77777777" w:rsidR="008F0724" w:rsidRDefault="008F0724">
      <w:pPr>
        <w:ind w:left="525"/>
        <w:rPr>
          <w:rFonts w:ascii="Century Gothic" w:hAnsi="Century Gothic"/>
        </w:rPr>
      </w:pPr>
      <w:r>
        <w:rPr>
          <w:rFonts w:ascii="Century Gothic" w:hAnsi="Century Gothic"/>
        </w:rPr>
        <w:t xml:space="preserve">c- pasta contendo o </w:t>
      </w:r>
      <w:r>
        <w:rPr>
          <w:rFonts w:ascii="Century Gothic" w:hAnsi="Century Gothic"/>
          <w:b/>
          <w:bCs/>
          <w:u w:val="single"/>
        </w:rPr>
        <w:t>inventário de bens patrimoniais</w:t>
      </w:r>
      <w:r>
        <w:rPr>
          <w:rFonts w:ascii="Century Gothic" w:hAnsi="Century Gothic"/>
        </w:rPr>
        <w:t xml:space="preserve"> da Unidade Escolar, sempre que possível, com informações atualizadas </w:t>
      </w:r>
    </w:p>
    <w:p w14:paraId="78ADD701" w14:textId="77777777" w:rsidR="008F0724" w:rsidRDefault="008F0724">
      <w:pPr>
        <w:ind w:left="525"/>
        <w:rPr>
          <w:rFonts w:ascii="Century Gothic" w:hAnsi="Century Gothic"/>
        </w:rPr>
      </w:pPr>
    </w:p>
    <w:p w14:paraId="70F0B777" w14:textId="77777777" w:rsidR="008F0724" w:rsidRDefault="008F0724">
      <w:pPr>
        <w:ind w:left="525"/>
        <w:rPr>
          <w:rFonts w:ascii="Century Gothic" w:hAnsi="Century Gothic"/>
        </w:rPr>
      </w:pPr>
    </w:p>
    <w:p w14:paraId="1CA31D4A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1B2A3DAA" w14:textId="77777777" w:rsidR="008F0724" w:rsidRDefault="00737FC6">
      <w:pPr>
        <w:ind w:left="360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75677F24" wp14:editId="07777777">
            <wp:extent cx="5029200" cy="3524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3AA50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67CC953C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4B77322F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7C52D1FC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Ao assumir a Direção da Unidade Escolar o responsável deverá, à vista do inventário de bens patrimoniais, proceder conferência física dos materiais e, periodicamente repetir a conferência.</w:t>
      </w:r>
    </w:p>
    <w:p w14:paraId="6C5EA4A2" w14:textId="77777777" w:rsidR="008F0724" w:rsidRDefault="008F0724">
      <w:pPr>
        <w:ind w:left="360" w:firstLine="16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É  necessário atenção às seguintes situações e procedimentos:</w:t>
      </w:r>
    </w:p>
    <w:p w14:paraId="01984478" w14:textId="77777777" w:rsidR="008F0724" w:rsidRDefault="008F0724">
      <w:pPr>
        <w:ind w:left="360" w:firstLine="165"/>
        <w:jc w:val="both"/>
        <w:rPr>
          <w:rFonts w:ascii="Century Gothic" w:hAnsi="Century Gothic"/>
        </w:rPr>
      </w:pPr>
    </w:p>
    <w:p w14:paraId="227AF6D8" w14:textId="77777777" w:rsidR="008F0724" w:rsidRDefault="008F0724">
      <w:pPr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houve ocorrência de furto ou em qualquer momento ou  durante a conferência física dos bens constatar </w:t>
      </w:r>
      <w:r>
        <w:rPr>
          <w:rFonts w:ascii="Century Gothic" w:hAnsi="Century Gothic"/>
          <w:b/>
          <w:u w:val="single"/>
        </w:rPr>
        <w:t>ausência de materiais</w:t>
      </w:r>
      <w:r>
        <w:rPr>
          <w:rFonts w:ascii="Century Gothic" w:hAnsi="Century Gothic"/>
        </w:rPr>
        <w:t xml:space="preserve"> providenciar expedição de boletim de ocorrência junto a autoridade policial e </w:t>
      </w:r>
      <w:r>
        <w:rPr>
          <w:rFonts w:ascii="Century Gothic" w:hAnsi="Century Gothic"/>
          <w:b/>
          <w:u w:val="single"/>
        </w:rPr>
        <w:t xml:space="preserve">comunicar </w:t>
      </w:r>
      <w:r>
        <w:rPr>
          <w:rFonts w:ascii="Century Gothic" w:hAnsi="Century Gothic"/>
        </w:rPr>
        <w:t xml:space="preserve">imediatamente a </w:t>
      </w:r>
      <w:r>
        <w:rPr>
          <w:rFonts w:ascii="Century Gothic" w:hAnsi="Century Gothic"/>
          <w:b/>
          <w:u w:val="single"/>
        </w:rPr>
        <w:t>Diretoria de Ensino e Tribunal de Contas do Estado</w:t>
      </w:r>
      <w:r>
        <w:rPr>
          <w:rFonts w:ascii="Century Gothic" w:hAnsi="Century Gothic"/>
        </w:rPr>
        <w:t xml:space="preserve">  através de </w:t>
      </w:r>
      <w:r>
        <w:rPr>
          <w:rFonts w:ascii="Century Gothic" w:hAnsi="Century Gothic"/>
          <w:b/>
          <w:u w:val="single"/>
        </w:rPr>
        <w:t>ofício</w:t>
      </w:r>
      <w:r>
        <w:rPr>
          <w:rFonts w:ascii="Century Gothic" w:hAnsi="Century Gothic"/>
        </w:rPr>
        <w:t xml:space="preserve"> acompanhado de </w:t>
      </w:r>
      <w:r>
        <w:rPr>
          <w:rFonts w:ascii="Century Gothic" w:hAnsi="Century Gothic"/>
          <w:b/>
          <w:u w:val="single"/>
        </w:rPr>
        <w:t>cópia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do respectivo </w:t>
      </w:r>
      <w:r>
        <w:rPr>
          <w:rFonts w:ascii="Century Gothic" w:hAnsi="Century Gothic"/>
          <w:b/>
          <w:u w:val="single"/>
        </w:rPr>
        <w:t>boletim de ocorrência</w:t>
      </w:r>
    </w:p>
    <w:p w14:paraId="37864082" w14:textId="77777777" w:rsidR="008F0724" w:rsidRDefault="008F0724">
      <w:pPr>
        <w:ind w:left="708"/>
        <w:jc w:val="both"/>
        <w:rPr>
          <w:rFonts w:ascii="Century Gothic" w:hAnsi="Century Gothic"/>
        </w:rPr>
      </w:pPr>
    </w:p>
    <w:p w14:paraId="5FF754B1" w14:textId="77777777" w:rsidR="008F0724" w:rsidRDefault="008F0724">
      <w:pPr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 acumulo de </w:t>
      </w:r>
      <w:r>
        <w:rPr>
          <w:rFonts w:ascii="Century Gothic" w:hAnsi="Century Gothic"/>
          <w:b/>
          <w:u w:val="single"/>
        </w:rPr>
        <w:t>materiais inservíveis/sucata</w:t>
      </w:r>
      <w:r>
        <w:rPr>
          <w:rFonts w:ascii="Century Gothic" w:hAnsi="Century Gothic"/>
        </w:rPr>
        <w:t xml:space="preserve"> nas dependências da Escola pode propiciar a proliferação de insetos e ratos ou, ainda, oferecer risco físico aos alunos, desta forma é necessário formalizar </w:t>
      </w:r>
      <w:r>
        <w:rPr>
          <w:rFonts w:ascii="Century Gothic" w:hAnsi="Century Gothic"/>
          <w:b/>
          <w:u w:val="single"/>
        </w:rPr>
        <w:t>expediente</w:t>
      </w:r>
      <w:r>
        <w:rPr>
          <w:rFonts w:ascii="Century Gothic" w:hAnsi="Century Gothic"/>
        </w:rPr>
        <w:t xml:space="preserve"> para fins de </w:t>
      </w:r>
      <w:r>
        <w:rPr>
          <w:rFonts w:ascii="Century Gothic" w:hAnsi="Century Gothic"/>
          <w:b/>
          <w:u w:val="single"/>
        </w:rPr>
        <w:t>doação</w:t>
      </w:r>
      <w:r>
        <w:rPr>
          <w:rFonts w:ascii="Century Gothic" w:hAnsi="Century Gothic"/>
        </w:rPr>
        <w:t xml:space="preserve"> desses </w:t>
      </w:r>
      <w:r>
        <w:rPr>
          <w:rFonts w:ascii="Century Gothic" w:hAnsi="Century Gothic"/>
          <w:b/>
          <w:u w:val="single"/>
        </w:rPr>
        <w:t xml:space="preserve">materiais para a  A.P.M. </w:t>
      </w:r>
      <w:r>
        <w:rPr>
          <w:rFonts w:ascii="Century Gothic" w:hAnsi="Century Gothic"/>
          <w:bCs/>
        </w:rPr>
        <w:t xml:space="preserve">ou </w:t>
      </w:r>
      <w:r>
        <w:rPr>
          <w:rFonts w:ascii="Century Gothic" w:hAnsi="Century Gothic"/>
          <w:b/>
          <w:u w:val="single"/>
        </w:rPr>
        <w:t>FUSSESP (Fundo Social de Solidariedade do Estado de São Paulo)</w:t>
      </w:r>
    </w:p>
    <w:p w14:paraId="3A990CA1" w14:textId="77777777" w:rsidR="008F0724" w:rsidRDefault="008F0724">
      <w:pPr>
        <w:ind w:left="1068"/>
        <w:rPr>
          <w:rFonts w:ascii="Century Gothic" w:hAnsi="Century Gothic"/>
        </w:rPr>
      </w:pPr>
    </w:p>
    <w:p w14:paraId="68858E48" w14:textId="77777777" w:rsidR="008F0724" w:rsidRDefault="008F0724">
      <w:pPr>
        <w:ind w:left="525"/>
        <w:rPr>
          <w:rFonts w:ascii="Century Gothic" w:hAnsi="Century Gothic"/>
        </w:rPr>
      </w:pPr>
    </w:p>
    <w:p w14:paraId="097E09CE" w14:textId="77777777" w:rsidR="008F0724" w:rsidRDefault="008F0724">
      <w:pPr>
        <w:rPr>
          <w:rFonts w:ascii="Century Gothic" w:hAnsi="Century Gothic"/>
          <w:sz w:val="22"/>
          <w:u w:val="single"/>
        </w:rPr>
      </w:pPr>
    </w:p>
    <w:p w14:paraId="083C9BC9" w14:textId="77777777" w:rsidR="008F0724" w:rsidRDefault="00737FC6">
      <w:pPr>
        <w:ind w:left="360"/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w:drawing>
          <wp:inline distT="0" distB="0" distL="0" distR="0" wp14:anchorId="388F25E2" wp14:editId="07777777">
            <wp:extent cx="4867275" cy="400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B9D59" w14:textId="77777777" w:rsidR="008F0724" w:rsidRDefault="008F0724">
      <w:pPr>
        <w:ind w:left="360"/>
        <w:rPr>
          <w:rFonts w:ascii="Century Gothic" w:hAnsi="Century Gothic"/>
          <w:sz w:val="22"/>
        </w:rPr>
      </w:pPr>
    </w:p>
    <w:p w14:paraId="2A8703E0" w14:textId="77777777" w:rsidR="008F0724" w:rsidRDefault="008F0724">
      <w:pPr>
        <w:ind w:left="360"/>
        <w:rPr>
          <w:rFonts w:ascii="Century Gothic" w:hAnsi="Century Gothic"/>
          <w:sz w:val="22"/>
        </w:rPr>
      </w:pPr>
    </w:p>
    <w:p w14:paraId="5C7C8957" w14:textId="77777777" w:rsidR="008F0724" w:rsidRDefault="008F0724">
      <w:pPr>
        <w:ind w:left="360"/>
        <w:rPr>
          <w:rFonts w:ascii="Century Gothic" w:hAnsi="Century Gothic"/>
          <w:sz w:val="22"/>
        </w:rPr>
      </w:pPr>
    </w:p>
    <w:p w14:paraId="3196DBFA" w14:textId="77777777" w:rsidR="008F0724" w:rsidRDefault="008F0724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A Unidade Escolar pode receber materiais conforme procedência descrita abaixo e deverá proceder a verificação com os respectivos documentos para conferência:</w:t>
      </w:r>
    </w:p>
    <w:p w14:paraId="0ADFDBFE" w14:textId="77777777" w:rsidR="008F0724" w:rsidRDefault="008F0724">
      <w:pPr>
        <w:ind w:left="360"/>
        <w:rPr>
          <w:rFonts w:ascii="Century Gothic" w:hAnsi="Century Gothic"/>
        </w:rPr>
      </w:pPr>
    </w:p>
    <w:p w14:paraId="722C96B9" w14:textId="77777777" w:rsidR="008F0724" w:rsidRDefault="008F0724">
      <w:pPr>
        <w:ind w:left="360"/>
        <w:rPr>
          <w:rFonts w:ascii="Century Gothic" w:hAnsi="Century Gothic"/>
        </w:rPr>
      </w:pPr>
    </w:p>
    <w:p w14:paraId="43B979DB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Diretoria de Ensino – Nota de Entrega</w:t>
      </w:r>
    </w:p>
    <w:p w14:paraId="07874C9D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F.D.E. / S.E. – Guia de Passagem de Bens</w:t>
      </w:r>
    </w:p>
    <w:p w14:paraId="4274DA25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D.S.E. – Guia de Passagem de Bens ou Boletos de Distribuição</w:t>
      </w:r>
    </w:p>
    <w:p w14:paraId="7D923AD9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A.P.M. – Termo de doação </w:t>
      </w:r>
    </w:p>
    <w:p w14:paraId="5AD13CE0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Empresa ou Pessoa Física – Termo de doação</w:t>
      </w:r>
    </w:p>
    <w:p w14:paraId="23A7793C" w14:textId="77777777" w:rsidR="008F0724" w:rsidRDefault="008F0724">
      <w:pPr>
        <w:jc w:val="both"/>
        <w:rPr>
          <w:rFonts w:ascii="Century Gothic" w:hAnsi="Century Gothic"/>
        </w:rPr>
      </w:pPr>
    </w:p>
    <w:p w14:paraId="510E965B" w14:textId="77777777" w:rsidR="008F0724" w:rsidRDefault="008F0724">
      <w:pPr>
        <w:jc w:val="both"/>
        <w:rPr>
          <w:rFonts w:ascii="Century Gothic" w:hAnsi="Century Gothic"/>
        </w:rPr>
      </w:pPr>
    </w:p>
    <w:p w14:paraId="7DFFB96E" w14:textId="77777777" w:rsidR="008F0724" w:rsidRDefault="008F07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</w:t>
      </w:r>
      <w:proofErr w:type="spellStart"/>
      <w:r>
        <w:rPr>
          <w:rFonts w:ascii="Century Gothic" w:hAnsi="Century Gothic"/>
          <w:b/>
        </w:rPr>
        <w:t>Obs</w:t>
      </w:r>
      <w:proofErr w:type="spellEnd"/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>Para materiais recebidos por doação  seja da  APM (Convênio FNDE/MEC-BID-PROMED), empresa  ou pessoa física deverá ser adotada  rotina de procedimentos para formalização de processo solicitando autorização para doação e incorporação de bens ao patrimônio do Estado. A autorização é expedida em forma de Resolução da Secretaria de Estado da Educação.</w:t>
      </w:r>
    </w:p>
    <w:p w14:paraId="37978D87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</w:p>
    <w:p w14:paraId="1DCE7738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</w:p>
    <w:p w14:paraId="3A9CEB0E" w14:textId="77777777" w:rsidR="008F0724" w:rsidRDefault="00737FC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52E4DEAE" wp14:editId="07777777">
            <wp:extent cx="4867275" cy="4286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7B210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0F866D59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01EBC293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</w:t>
      </w:r>
      <w:r>
        <w:rPr>
          <w:rFonts w:ascii="Century Gothic" w:hAnsi="Century Gothic"/>
        </w:rPr>
        <w:t>Os materiais deverão ser conferidos no ato da entrega e qualquer divergência encontrada deve ser comunicada, imediatamente, ao Setor de Material e Patrimônio, da Seção de Administração Geral da Diretoria de Ensino e anotada como observação no documento.</w:t>
      </w:r>
    </w:p>
    <w:p w14:paraId="505E0978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EDCC5B2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Caso ocorra a entrega de materiais sem documentação  para conferência  ( </w:t>
      </w:r>
      <w:proofErr w:type="spellStart"/>
      <w:r>
        <w:rPr>
          <w:rFonts w:ascii="Century Gothic" w:hAnsi="Century Gothic"/>
          <w:b/>
          <w:bCs/>
        </w:rPr>
        <w:t>ex</w:t>
      </w:r>
      <w:proofErr w:type="spellEnd"/>
      <w:r>
        <w:rPr>
          <w:rFonts w:ascii="Century Gothic" w:hAnsi="Century Gothic"/>
          <w:b/>
          <w:bCs/>
        </w:rPr>
        <w:t>: materiais da</w:t>
      </w:r>
      <w:r>
        <w:rPr>
          <w:rFonts w:ascii="Century Gothic" w:hAnsi="Century Gothic"/>
          <w:b/>
          <w:bCs/>
          <w:u w:val="single"/>
        </w:rPr>
        <w:t xml:space="preserve"> “videoteca”</w:t>
      </w:r>
      <w:r>
        <w:rPr>
          <w:rFonts w:ascii="Century Gothic" w:hAnsi="Century Gothic"/>
          <w:b/>
          <w:bCs/>
        </w:rPr>
        <w:t xml:space="preserve">  e  </w:t>
      </w:r>
      <w:r>
        <w:rPr>
          <w:rFonts w:ascii="Century Gothic" w:hAnsi="Century Gothic"/>
          <w:b/>
          <w:bCs/>
          <w:u w:val="single"/>
        </w:rPr>
        <w:t xml:space="preserve">“brinquedoteca” </w:t>
      </w:r>
      <w:r>
        <w:rPr>
          <w:rFonts w:ascii="Century Gothic" w:hAnsi="Century Gothic"/>
        </w:rPr>
        <w:t xml:space="preserve"> )é necessário:</w:t>
      </w:r>
    </w:p>
    <w:p w14:paraId="63781902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51D67CD0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avisar, imediatamente, o Setor de Material e Patrimônio, da Diretoria de Ensino</w:t>
      </w:r>
    </w:p>
    <w:p w14:paraId="0893298D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0AE3C6FF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relacionar os materiais (em caso de equipamentos registrar marca e número de série</w:t>
      </w:r>
    </w:p>
    <w:p w14:paraId="3F6460C9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0DE83843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arquivar uma via na Unidade Escolar e encaminhar uma via para o Setor de Material e Patrimônio da Diretoria de Ensino   </w:t>
      </w:r>
    </w:p>
    <w:p w14:paraId="16EDF87A" w14:textId="77777777" w:rsidR="008F0724" w:rsidRDefault="008F0724">
      <w:pPr>
        <w:jc w:val="both"/>
        <w:rPr>
          <w:rFonts w:ascii="Century Gothic" w:hAnsi="Century Gothic"/>
        </w:rPr>
      </w:pPr>
    </w:p>
    <w:p w14:paraId="34AF7F45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CCCF3E2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4D107A93" w14:textId="77777777" w:rsidR="008F0724" w:rsidRDefault="008F0724">
      <w:pPr>
        <w:ind w:left="360"/>
        <w:jc w:val="both"/>
        <w:rPr>
          <w:rFonts w:ascii="Century Gothic" w:hAnsi="Century Gothic"/>
          <w:sz w:val="16"/>
        </w:rPr>
      </w:pPr>
    </w:p>
    <w:p w14:paraId="1FDD614D" w14:textId="77777777" w:rsidR="008F0724" w:rsidRDefault="008F0724">
      <w:pPr>
        <w:rPr>
          <w:rFonts w:ascii="Century Gothic" w:hAnsi="Century Gothic"/>
          <w:b/>
        </w:rPr>
      </w:pPr>
    </w:p>
    <w:p w14:paraId="52F2A924" w14:textId="77777777" w:rsidR="008F0724" w:rsidRDefault="008F0724">
      <w:pPr>
        <w:rPr>
          <w:rFonts w:ascii="Century Gothic" w:hAnsi="Century Gothic"/>
          <w:b/>
        </w:rPr>
      </w:pPr>
    </w:p>
    <w:p w14:paraId="427689E2" w14:textId="77777777" w:rsidR="008F0724" w:rsidRDefault="008F0724">
      <w:pPr>
        <w:rPr>
          <w:rFonts w:ascii="Century Gothic" w:hAnsi="Century Gothic"/>
          <w:b/>
          <w:color w:val="0000FF"/>
        </w:rPr>
      </w:pPr>
    </w:p>
    <w:p w14:paraId="1C314DAA" w14:textId="77777777" w:rsidR="008F0724" w:rsidRDefault="008F0724">
      <w:pPr>
        <w:rPr>
          <w:rFonts w:ascii="Century Gothic" w:hAnsi="Century Gothic"/>
          <w:b/>
          <w:color w:val="0000FF"/>
        </w:rPr>
      </w:pPr>
    </w:p>
    <w:p w14:paraId="3F59DB7D" w14:textId="77777777" w:rsidR="008F0724" w:rsidRDefault="008F0724">
      <w:pPr>
        <w:rPr>
          <w:rFonts w:ascii="Century Gothic" w:hAnsi="Century Gothic"/>
          <w:b/>
          <w:color w:val="0000FF"/>
        </w:rPr>
      </w:pPr>
    </w:p>
    <w:p w14:paraId="11C3414C" w14:textId="77777777" w:rsidR="008F0724" w:rsidRDefault="00737FC6">
      <w:pPr>
        <w:ind w:left="360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noProof/>
          <w:color w:val="0000FF"/>
        </w:rPr>
        <w:drawing>
          <wp:inline distT="0" distB="0" distL="0" distR="0" wp14:anchorId="28FDA6F0" wp14:editId="07777777">
            <wp:extent cx="4343400" cy="5429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E0549" w14:textId="77777777" w:rsidR="008F0724" w:rsidRDefault="008F0724">
      <w:pPr>
        <w:ind w:left="360"/>
        <w:rPr>
          <w:rFonts w:ascii="Century Gothic" w:hAnsi="Century Gothic"/>
          <w:b/>
          <w:color w:val="0000FF"/>
        </w:rPr>
      </w:pPr>
    </w:p>
    <w:p w14:paraId="39AC5DB3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2557BB17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4DE4F755" w14:textId="77777777" w:rsidR="008F0724" w:rsidRDefault="008F0724">
      <w:pPr>
        <w:ind w:left="360"/>
        <w:rPr>
          <w:rFonts w:ascii="Century Gothic" w:hAnsi="Century Gothic"/>
          <w:b/>
        </w:rPr>
      </w:pPr>
    </w:p>
    <w:p w14:paraId="2181951C" w14:textId="77777777" w:rsidR="008F0724" w:rsidRDefault="008F0724">
      <w:pPr>
        <w:pStyle w:val="Ttulo9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1 - MATERIAIS ORIUNDOS DE ÓRGÃOS DA  PRÓPRIA  SECRETARIA</w:t>
      </w:r>
    </w:p>
    <w:p w14:paraId="48B72B66" w14:textId="77777777" w:rsidR="008F0724" w:rsidRDefault="008F0724"/>
    <w:p w14:paraId="3089AE1C" w14:textId="77777777" w:rsidR="008F0724" w:rsidRDefault="008F0724"/>
    <w:p w14:paraId="247B3D69" w14:textId="77777777" w:rsidR="008F0724" w:rsidRDefault="008F0724"/>
    <w:p w14:paraId="7FEEB2FA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Assim que for procedida a conferência do material recebido deverá ser encaminhado ofício acompanhado de cópia da GPB, Nota de Entrega ou Boleto, ao Setor de Material e </w:t>
      </w:r>
      <w:proofErr w:type="spellStart"/>
      <w:r>
        <w:rPr>
          <w:rFonts w:ascii="Century Gothic" w:hAnsi="Century Gothic"/>
        </w:rPr>
        <w:t>Patrimônio,da</w:t>
      </w:r>
      <w:proofErr w:type="spellEnd"/>
      <w:r>
        <w:rPr>
          <w:rFonts w:ascii="Century Gothic" w:hAnsi="Century Gothic"/>
        </w:rPr>
        <w:t xml:space="preserve"> Diretoria de Ensino,  solicitando o registro e envio de chapa patrimonial para o referido material.</w:t>
      </w:r>
    </w:p>
    <w:p w14:paraId="4228DD79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FFC2192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15A0AF9A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0CF657BD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Ao receber a chapa patrimonial a mesma deverá ser colada no material e em seguida seus dados deverão ser inseridos no inventário de bens patrimoniais da Unidade.</w:t>
      </w:r>
    </w:p>
    <w:p w14:paraId="78B62E6F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36A3634F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582D93E0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2BAA3E2D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9047054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5FC05F29" w14:textId="77777777" w:rsidR="008F0724" w:rsidRDefault="008F0724">
      <w:pPr>
        <w:pStyle w:val="Ttulo9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2- MATERIAIS ORIUNDOS DA APM – CONVÊNIOS – RECURSO PÚBLICO</w:t>
      </w:r>
    </w:p>
    <w:p w14:paraId="024CB271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6748CFBA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04551912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99F1459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Se o material for adquirido com recurso público através de convênio  APM (FNDE/BID-PROMED), simultaneamente, deve ocorrer a prestação de contas e a entrega de expediente que irá integrar o processo que solicita a autorização para doação.</w:t>
      </w:r>
    </w:p>
    <w:p w14:paraId="2B86E1AB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48E2BB94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5E0448FD" w14:textId="77777777" w:rsidR="008F0724" w:rsidRDefault="008F07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Chapa patrimonial:</w:t>
      </w:r>
    </w:p>
    <w:p w14:paraId="5696FEA8" w14:textId="77777777" w:rsidR="008F0724" w:rsidRDefault="008F0724">
      <w:pPr>
        <w:jc w:val="both"/>
        <w:rPr>
          <w:rFonts w:ascii="Century Gothic" w:hAnsi="Century Gothic"/>
        </w:rPr>
      </w:pPr>
    </w:p>
    <w:p w14:paraId="3131350E" w14:textId="77777777" w:rsidR="008F0724" w:rsidRDefault="008F0724">
      <w:pPr>
        <w:jc w:val="both"/>
        <w:rPr>
          <w:rFonts w:ascii="Century Gothic" w:hAnsi="Century Gothic"/>
        </w:rPr>
      </w:pPr>
    </w:p>
    <w:p w14:paraId="2B0D104A" w14:textId="77777777" w:rsidR="008F0724" w:rsidRDefault="008F0724">
      <w:pPr>
        <w:ind w:left="5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materiais adquiridos com </w:t>
      </w:r>
      <w:r>
        <w:rPr>
          <w:rFonts w:ascii="Century Gothic" w:hAnsi="Century Gothic"/>
          <w:b/>
          <w:bCs/>
          <w:u w:val="single"/>
        </w:rPr>
        <w:t>recurso FNDE/APM</w:t>
      </w:r>
      <w:r>
        <w:rPr>
          <w:rFonts w:ascii="Century Gothic" w:hAnsi="Century Gothic"/>
        </w:rPr>
        <w:t>, logo após a publicação do processo de doação a Diretoria de Ensino procederá o registro dos bens e encaminhará as chapas patrimoniais que deverão ser coladas nos respectivos materiais</w:t>
      </w:r>
    </w:p>
    <w:p w14:paraId="752103A4" w14:textId="77777777" w:rsidR="008F0724" w:rsidRDefault="008F0724">
      <w:pPr>
        <w:jc w:val="both"/>
        <w:rPr>
          <w:rFonts w:ascii="Century Gothic" w:hAnsi="Century Gothic"/>
          <w:b/>
          <w:bCs/>
          <w:sz w:val="16"/>
        </w:rPr>
      </w:pPr>
    </w:p>
    <w:p w14:paraId="019D298E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7B430F90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41219D62" w14:textId="77777777" w:rsidR="008F0724" w:rsidRDefault="008F0724">
      <w:pPr>
        <w:ind w:left="525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</w:rPr>
        <w:t xml:space="preserve">- materiais adquiridos com </w:t>
      </w:r>
      <w:r>
        <w:rPr>
          <w:rFonts w:ascii="Century Gothic" w:hAnsi="Century Gothic"/>
          <w:b/>
          <w:bCs/>
          <w:u w:val="single"/>
        </w:rPr>
        <w:t>recurso BID-PROMED/APM</w:t>
      </w:r>
      <w:r>
        <w:rPr>
          <w:rFonts w:ascii="Century Gothic" w:hAnsi="Century Gothic"/>
        </w:rPr>
        <w:t xml:space="preserve">, logo após a aquisição dos bens a Unidade Escolar deverá encaminhar uma via da nota fiscal para </w:t>
      </w:r>
      <w:r>
        <w:rPr>
          <w:rFonts w:ascii="Century Gothic" w:hAnsi="Century Gothic"/>
        </w:rPr>
        <w:lastRenderedPageBreak/>
        <w:t xml:space="preserve">o Setor de Material e Patrimônio da Diretoria de Ensino para registro dos materiais. A Unidade receberá a </w:t>
      </w:r>
      <w:r>
        <w:rPr>
          <w:rFonts w:ascii="Century Gothic" w:hAnsi="Century Gothic"/>
          <w:b/>
          <w:bCs/>
          <w:u w:val="single"/>
        </w:rPr>
        <w:t>chapa patrimonial</w:t>
      </w:r>
      <w:r>
        <w:rPr>
          <w:rFonts w:ascii="Century Gothic" w:hAnsi="Century Gothic"/>
        </w:rPr>
        <w:t xml:space="preserve"> da Diretoria contendo o </w:t>
      </w:r>
      <w:r>
        <w:rPr>
          <w:rFonts w:ascii="Century Gothic" w:hAnsi="Century Gothic"/>
          <w:b/>
          <w:bCs/>
          <w:u w:val="single"/>
        </w:rPr>
        <w:t>número de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  <w:u w:val="single"/>
        </w:rPr>
        <w:t>patrimônio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e outra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b/>
          <w:bCs/>
          <w:sz w:val="22"/>
        </w:rPr>
        <w:t>chapa identificadora do projeto/origem</w:t>
      </w:r>
      <w:r>
        <w:rPr>
          <w:rFonts w:ascii="Century Gothic" w:hAnsi="Century Gothic"/>
          <w:sz w:val="22"/>
        </w:rPr>
        <w:t xml:space="preserve"> do recurso e, desta forma, as duas chapas deverão ser coladas no respectivo material</w:t>
      </w:r>
    </w:p>
    <w:p w14:paraId="538A0B20" w14:textId="77777777" w:rsidR="008F0724" w:rsidRDefault="00B86E26">
      <w:r>
        <w:pict w14:anchorId="5DD8680F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4" type="#_x0000_t16" style="position:absolute;margin-left:99pt;margin-top:56pt;width:4in;height:205.9pt;z-index:251644928" fillcolor="#36f" strokeweight="1.25pt"/>
        </w:pict>
      </w:r>
      <w:r>
        <w:pict w14:anchorId="483F64DF">
          <v:roundrect id="_x0000_s1035" style="position:absolute;margin-left:135pt;margin-top:113.7pt;width:162pt;height:84.7pt;z-index:251645952" arcsize="10923f" fillcolor="#fc9" strokeweight="1.25pt">
            <v:fill color2="#f9c" focus="100%" type="gradient"/>
          </v:roundrect>
        </w:pict>
      </w:r>
      <w:r>
        <w:pict w14:anchorId="2B064E6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margin-left:180pt;margin-top:141.6pt;width:18pt;height:9pt;z-index:251646976" strokeweight="1.25pt"/>
        </w:pict>
      </w:r>
      <w:r>
        <w:pict w14:anchorId="30F7CE5D">
          <v:shape id="_x0000_s1037" type="#_x0000_t120" style="position:absolute;margin-left:243pt;margin-top:141.6pt;width:18pt;height:9pt;z-index:251648000" strokeweight="1.25pt"/>
        </w:pict>
      </w:r>
      <w:r>
        <w:pict w14:anchorId="41F683E6"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8" type="#_x0000_t95" style="position:absolute;margin-left:180pt;margin-top:122.7pt;width:18pt;height:9pt;z-index:251649024" fillcolor="black"/>
        </w:pict>
      </w:r>
      <w:r>
        <w:pict w14:anchorId="091F516A">
          <v:shape id="_x0000_s1039" type="#_x0000_t95" style="position:absolute;margin-left:243pt;margin-top:122.7pt;width:18pt;height:9pt;z-index:251650048" fillcolor="black"/>
        </w:pict>
      </w:r>
      <w:r>
        <w:pict w14:anchorId="58097B70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0" type="#_x0000_t184" style="position:absolute;margin-left:211.55pt;margin-top:141.2pt;width:27pt;height:72.05pt;rotation:-6095253fd;z-index:251651072" adj="8953" strokeweight="1.25pt"/>
        </w:pict>
      </w:r>
      <w:r>
        <w:pict w14:anchorId="66688995">
          <v:shape id="_x0000_s1041" type="#_x0000_t120" style="position:absolute;margin-left:3in;margin-top:163.75pt;width:9pt;height:9pt;z-index:251652096" fillcolor="fuchsia" strokeweight="1.25pt">
            <v:fill focus="100%" type="gradient"/>
          </v:shape>
        </w:pict>
      </w:r>
      <w:r>
        <w:pict w14:anchorId="3F75ADCE">
          <v:shape id="_x0000_s1042" type="#_x0000_t120" style="position:absolute;margin-left:189pt;margin-top:141.6pt;width:9pt;height:9pt;z-index:251653120" fillcolor="#36f" strokeweight="1.25pt">
            <v:fill color2="navy" focus="100%" type="gradient"/>
          </v:shape>
        </w:pict>
      </w:r>
      <w:r>
        <w:pict w14:anchorId="4BBF5AC9">
          <v:shape id="_x0000_s1043" type="#_x0000_t120" style="position:absolute;margin-left:252pt;margin-top:141.6pt;width:9pt;height:9pt;z-index:251654144" fillcolor="#36f" strokeweight="1.25pt">
            <v:fill color2="blue" focus="100%" type="gradient"/>
          </v:shape>
        </w:pict>
      </w:r>
      <w:r>
        <w:pict w14:anchorId="16F1D6E7">
          <v:oval id="_x0000_s1046" style="position:absolute;margin-left:153pt;margin-top:56pt;width:81pt;height:22.2pt;z-index:251657216" fillcolor="#fc9" strokeweight="1.25pt"/>
        </w:pict>
      </w:r>
      <w:r>
        <w:pict w14:anchorId="1F0ECFAB">
          <v:line id="_x0000_s1047" style="position:absolute;flip:y;z-index:251658240" from="198pt,19.65pt" to="225pt,69.1pt" strokeweight="1.25pt"/>
        </w:pict>
      </w:r>
      <w:r>
        <w:pict w14:anchorId="6FD69C25">
          <v:line id="_x0000_s1048" style="position:absolute;flip:x y;z-index:251659264" from="162pt,19.65pt" to="198pt,68.55pt" strokeweight="1.25pt"/>
        </w:pict>
      </w:r>
      <w:r>
        <w:pict w14:anchorId="545A4C23">
          <v:shape id="_x0000_s1049" type="#_x0000_t120" style="position:absolute;margin-left:153pt;margin-top:10.2pt;width:9pt;height:9pt;z-index:251660288" fillcolor="black"/>
        </w:pict>
      </w:r>
      <w:r>
        <w:pict w14:anchorId="6939FDFD">
          <v:shape id="_x0000_s1050" type="#_x0000_t120" style="position:absolute;margin-left:225pt;margin-top:10.2pt;width:9pt;height:9pt;z-index:251661312" fillcolor="black"/>
        </w:pict>
      </w:r>
      <w:r>
        <w:pict w14:anchorId="7AC51543">
          <v:roundrect id="_x0000_s1051" style="position:absolute;margin-left:99pt;margin-top:210.6pt;width:108pt;height:45pt;z-index:251662336" arcsize="27306f" fillcolor="red" strokecolor="navy"/>
        </w:pict>
      </w:r>
      <w:r>
        <w:pict w14:anchorId="16CC4BB5">
          <v:roundrect id="_x0000_s1052" style="position:absolute;margin-left:3in;margin-top:210.6pt;width:108pt;height:45pt;z-index:251663360" arcsize="18568f" fillcolor="red" strokecolor="navy"/>
        </w:pict>
      </w:r>
      <w:r>
        <w:pict w14:anchorId="232CDD55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25pt;margin-top:219.6pt;width:90pt;height:27pt;z-index:251664384" fillcolor="#e6dcac" stroked="f">
            <v:fill color2="#f3eed5" angle="-135" focus="100%" type="gradient"/>
            <v:textbox style="mso-next-textbox:#_x0000_s1053">
              <w:txbxContent>
                <w:p w14:paraId="5F997C53" w14:textId="77777777" w:rsidR="008F0724" w:rsidRDefault="008F072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PROJETO ESCOLA JOVEM</w:t>
                  </w:r>
                </w:p>
                <w:p w14:paraId="0F768EDB" w14:textId="77777777" w:rsidR="008F0724" w:rsidRDefault="008F072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Financiamento BID/MEC</w:t>
                  </w:r>
                </w:p>
              </w:txbxContent>
            </v:textbox>
          </v:shape>
        </w:pict>
      </w:r>
      <w:r>
        <w:pict w14:anchorId="41B4D735">
          <v:shape id="_x0000_s1054" type="#_x0000_t202" style="position:absolute;margin-left:108pt;margin-top:219.6pt;width:90pt;height:27pt;z-index:251665408" fillcolor="#e6dcac" stroked="f">
            <v:fill color2="#f0eace" angle="-135" focus="100%" type="gradient"/>
            <v:textbox style="mso-next-textbox:#_x0000_s1054">
              <w:txbxContent>
                <w:p w14:paraId="2D58EC37" w14:textId="77777777" w:rsidR="008F0724" w:rsidRDefault="008F0724">
                  <w:pPr>
                    <w:jc w:val="center"/>
                    <w:rPr>
                      <w:rFonts w:ascii="Arial" w:hAnsi="Arial" w:cs="Arial"/>
                      <w:b/>
                      <w:bCs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2"/>
                    </w:rPr>
                    <w:t>DIRETORIA DE ENSINO....</w:t>
                  </w:r>
                </w:p>
                <w:p w14:paraId="400D4959" w14:textId="77777777" w:rsidR="008F0724" w:rsidRDefault="008F072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 xml:space="preserve">Nº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14"/>
                    </w:rPr>
                    <w:t>20104</w:t>
                  </w:r>
                </w:p>
              </w:txbxContent>
            </v:textbox>
          </v:shape>
        </w:pict>
      </w:r>
      <w:r>
        <w:pict w14:anchorId="79D0D96B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5" type="#_x0000_t23" style="position:absolute;margin-left:99pt;margin-top:238.05pt;width:9pt;height:9pt;z-index:251666432" fillcolor="black">
            <v:fill focus="100%" type="gradient"/>
          </v:shape>
        </w:pict>
      </w:r>
      <w:r>
        <w:pict w14:anchorId="05023BC1">
          <v:shape id="_x0000_s1056" type="#_x0000_t23" style="position:absolute;margin-left:198pt;margin-top:238.05pt;width:9pt;height:9pt;z-index:251667456" fillcolor="black">
            <v:fill focus="100%" type="gradient"/>
          </v:shape>
        </w:pict>
      </w:r>
      <w:r>
        <w:pict w14:anchorId="437D4C1E">
          <v:shape id="_x0000_s1057" type="#_x0000_t23" style="position:absolute;margin-left:3in;margin-top:238.05pt;width:9pt;height:9pt;z-index:251668480" fillcolor="black">
            <v:fill focus="100%" type="gradient"/>
          </v:shape>
        </w:pict>
      </w:r>
      <w:r>
        <w:pict w14:anchorId="72202CBD">
          <v:shape id="_x0000_s1058" type="#_x0000_t23" style="position:absolute;margin-left:315pt;margin-top:238.05pt;width:9pt;height:9pt;z-index:251669504" fillcolor="black">
            <v:fill focus="100%" type="gradient"/>
          </v:shape>
        </w:pict>
      </w:r>
    </w:p>
    <w:p w14:paraId="7F58790D" w14:textId="77777777" w:rsidR="008F0724" w:rsidRDefault="008F0724">
      <w:pPr>
        <w:pStyle w:val="Rodap"/>
        <w:tabs>
          <w:tab w:val="left" w:pos="708"/>
        </w:tabs>
      </w:pPr>
    </w:p>
    <w:p w14:paraId="796E2D1E" w14:textId="77777777" w:rsidR="008F0724" w:rsidRDefault="008F0724"/>
    <w:p w14:paraId="0ACDAF56" w14:textId="77777777" w:rsidR="008F0724" w:rsidRDefault="008F0724">
      <w:pPr>
        <w:pStyle w:val="Cabealho"/>
        <w:tabs>
          <w:tab w:val="left" w:pos="708"/>
        </w:tabs>
        <w:rPr>
          <w:szCs w:val="24"/>
        </w:rPr>
      </w:pPr>
    </w:p>
    <w:p w14:paraId="408BB3EB" w14:textId="77777777" w:rsidR="008F0724" w:rsidRDefault="008F0724"/>
    <w:p w14:paraId="04B91202" w14:textId="77777777" w:rsidR="008F0724" w:rsidRDefault="008F0724"/>
    <w:p w14:paraId="547F1237" w14:textId="77777777" w:rsidR="008F0724" w:rsidRDefault="008F0724"/>
    <w:p w14:paraId="396C4C9C" w14:textId="77777777" w:rsidR="008F0724" w:rsidRDefault="008F0724"/>
    <w:p w14:paraId="1ADDC660" w14:textId="77777777" w:rsidR="008F0724" w:rsidRDefault="008F0724"/>
    <w:p w14:paraId="6E63FE6F" w14:textId="77777777" w:rsidR="008F0724" w:rsidRDefault="008F0724"/>
    <w:p w14:paraId="2D27457F" w14:textId="77777777" w:rsidR="008F0724" w:rsidRDefault="008F0724"/>
    <w:p w14:paraId="7AB26FCF" w14:textId="77777777" w:rsidR="008F0724" w:rsidRDefault="008F0724"/>
    <w:p w14:paraId="370DEC6E" w14:textId="77777777" w:rsidR="008F0724" w:rsidRDefault="008F0724"/>
    <w:p w14:paraId="56A10DBF" w14:textId="77777777" w:rsidR="008F0724" w:rsidRDefault="008F0724"/>
    <w:p w14:paraId="2A433700" w14:textId="77777777" w:rsidR="008F0724" w:rsidRDefault="008F0724"/>
    <w:p w14:paraId="00E04625" w14:textId="77777777" w:rsidR="008F0724" w:rsidRDefault="008F0724"/>
    <w:p w14:paraId="44DF6B43" w14:textId="77777777" w:rsidR="008F0724" w:rsidRDefault="008F0724"/>
    <w:p w14:paraId="2DDFB990" w14:textId="77777777" w:rsidR="008F0724" w:rsidRDefault="008F0724"/>
    <w:p w14:paraId="14950AC4" w14:textId="77777777" w:rsidR="008F0724" w:rsidRDefault="008F0724"/>
    <w:p w14:paraId="29D3EBE9" w14:textId="77777777" w:rsidR="008F0724" w:rsidRDefault="00B86E26">
      <w:r>
        <w:pict w14:anchorId="6E2DACD7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2in;margin-top:1.2pt;width:45pt;height:36pt;z-index:251642880" fillcolor="#36f" strokeweight="1.25pt"/>
        </w:pict>
      </w:r>
      <w:r>
        <w:pict w14:anchorId="023CB285">
          <v:roundrect id="_x0000_s1044" style="position:absolute;margin-left:135pt;margin-top:38.1pt;width:45pt;height:9pt;z-index:251655168" arcsize="10923f" fillcolor="#fc9" strokeweight="1.25pt">
            <v:fill color2="#f90" focus="100%" type="gradient"/>
          </v:roundrect>
        </w:pict>
      </w:r>
      <w:r>
        <w:pict w14:anchorId="47F73710">
          <v:shape id="_x0000_s1033" type="#_x0000_t7" style="position:absolute;margin-left:243pt;margin-top:1.2pt;width:45pt;height:36pt;z-index:251643904" fillcolor="#36f" strokeweight="1.25pt"/>
        </w:pict>
      </w:r>
      <w:r>
        <w:pict w14:anchorId="3047FB06">
          <v:roundrect id="_x0000_s1045" style="position:absolute;margin-left:243pt;margin-top:38.1pt;width:45pt;height:9pt;z-index:251656192" arcsize="10923f" fillcolor="#fc9" strokeweight="1.25pt">
            <v:fill color2="#f90" focus="100%" type="gradient"/>
          </v:roundrect>
        </w:pict>
      </w:r>
    </w:p>
    <w:p w14:paraId="5E54B7EF" w14:textId="77777777" w:rsidR="008F0724" w:rsidRDefault="008F0724"/>
    <w:p w14:paraId="5E704C38" w14:textId="77777777" w:rsidR="008F0724" w:rsidRDefault="008F0724"/>
    <w:p w14:paraId="1BA9933D" w14:textId="77777777" w:rsidR="008F0724" w:rsidRDefault="008F0724"/>
    <w:p w14:paraId="31AB0E87" w14:textId="77777777" w:rsidR="008F0724" w:rsidRDefault="008F0724"/>
    <w:p w14:paraId="11D533EB" w14:textId="77777777" w:rsidR="008F0724" w:rsidRDefault="008F0724">
      <w:pPr>
        <w:pStyle w:val="Cabealho"/>
        <w:tabs>
          <w:tab w:val="left" w:pos="708"/>
        </w:tabs>
        <w:rPr>
          <w:rFonts w:ascii="Arial" w:hAnsi="Arial" w:cs="Arial"/>
        </w:rPr>
      </w:pPr>
    </w:p>
    <w:p w14:paraId="307F7BD8" w14:textId="77777777" w:rsidR="008F0724" w:rsidRDefault="008F0724">
      <w:pPr>
        <w:ind w:left="525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                   No entanto, tratando-se de:</w:t>
      </w:r>
    </w:p>
    <w:p w14:paraId="08321B86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aquisição de livros a identificação do registro se dará através de carimbo específico que deverá conter dados do projeto, origem do recurso e número de registro</w:t>
      </w:r>
    </w:p>
    <w:p w14:paraId="313574F5" w14:textId="77777777" w:rsidR="008F0724" w:rsidRDefault="00B86E26">
      <w:pPr>
        <w:ind w:left="1725"/>
        <w:jc w:val="both"/>
        <w:rPr>
          <w:rFonts w:ascii="Lucida Bright" w:hAnsi="Lucida Bright"/>
          <w:sz w:val="22"/>
        </w:rPr>
      </w:pPr>
      <w:r>
        <w:pict w14:anchorId="2BF5929C">
          <v:shape id="_x0000_s1059" type="#_x0000_t202" style="position:absolute;left:0;text-align:left;margin-left:135pt;margin-top:4.8pt;width:135pt;height:41pt;z-index:251670528" strokecolor="red" strokeweight="4pt">
            <v:fill color2="silver" focus="100%" type="gradient"/>
            <v:textbox style="mso-next-textbox:#_x0000_s1059">
              <w:txbxContent>
                <w:p w14:paraId="7E7937C7" w14:textId="77777777" w:rsidR="008F0724" w:rsidRDefault="008F0724">
                  <w:pPr>
                    <w:pStyle w:val="Corpodetexto3"/>
                    <w:rPr>
                      <w:rFonts w:ascii="Lucida Bright" w:hAnsi="Lucida Bright"/>
                      <w:sz w:val="16"/>
                    </w:rPr>
                  </w:pPr>
                  <w:r>
                    <w:rPr>
                      <w:rFonts w:ascii="Lucida Bright" w:hAnsi="Lucida Bright"/>
                      <w:sz w:val="16"/>
                    </w:rPr>
                    <w:t>PROJETO ESCOLA JOVEM financiamento    BID/MEC</w:t>
                  </w:r>
                </w:p>
                <w:p w14:paraId="16FF24AC" w14:textId="77777777" w:rsidR="008F0724" w:rsidRDefault="008F0724">
                  <w:pPr>
                    <w:pStyle w:val="Ttulo1"/>
                    <w:rPr>
                      <w:color w:val="FF0000"/>
                    </w:rPr>
                  </w:pPr>
                  <w:r>
                    <w:t xml:space="preserve">Nº  </w:t>
                  </w:r>
                  <w:r>
                    <w:rPr>
                      <w:color w:val="FF0000"/>
                    </w:rPr>
                    <w:t>20.222</w:t>
                  </w:r>
                </w:p>
              </w:txbxContent>
            </v:textbox>
            <w10:wrap anchorx="page"/>
          </v:shape>
        </w:pict>
      </w:r>
    </w:p>
    <w:p w14:paraId="58B10262" w14:textId="77777777" w:rsidR="008F0724" w:rsidRDefault="008F0724">
      <w:pPr>
        <w:ind w:left="1725"/>
        <w:jc w:val="both"/>
        <w:rPr>
          <w:rFonts w:ascii="Lucida Bright" w:hAnsi="Lucida Bright"/>
          <w:sz w:val="22"/>
        </w:rPr>
      </w:pPr>
    </w:p>
    <w:p w14:paraId="6CFA5C76" w14:textId="77777777" w:rsidR="008F0724" w:rsidRDefault="008F0724">
      <w:pPr>
        <w:ind w:left="1725"/>
        <w:jc w:val="both"/>
        <w:rPr>
          <w:rFonts w:ascii="Lucida Bright" w:hAnsi="Lucida Bright"/>
          <w:sz w:val="22"/>
        </w:rPr>
      </w:pPr>
    </w:p>
    <w:p w14:paraId="34A7FE78" w14:textId="77777777" w:rsidR="008F0724" w:rsidRDefault="008F0724">
      <w:pPr>
        <w:ind w:left="1725"/>
        <w:jc w:val="both"/>
        <w:rPr>
          <w:rFonts w:ascii="Lucida Bright" w:hAnsi="Lucida Bright"/>
          <w:sz w:val="22"/>
        </w:rPr>
      </w:pPr>
    </w:p>
    <w:p w14:paraId="0B33A6DE" w14:textId="77777777" w:rsidR="008F0724" w:rsidRDefault="008F0724">
      <w:pPr>
        <w:ind w:left="525"/>
        <w:jc w:val="both"/>
        <w:rPr>
          <w:rFonts w:ascii="Century Gothic" w:hAnsi="Century Gothic"/>
          <w:sz w:val="22"/>
        </w:rPr>
      </w:pPr>
    </w:p>
    <w:p w14:paraId="1238C4E5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aquisição de softwares e placas que permanecem internamente em microcomputadores a identificação do registro se dará através de etiqueta que deverá conter dados do projeto, origem do recurso e número de registro</w:t>
      </w:r>
    </w:p>
    <w:p w14:paraId="4A8FBD73" w14:textId="77777777" w:rsidR="008F0724" w:rsidRDefault="00B86E26">
      <w:pPr>
        <w:ind w:left="525"/>
        <w:jc w:val="both"/>
        <w:rPr>
          <w:rFonts w:ascii="Century Gothic" w:hAnsi="Century Gothic"/>
          <w:sz w:val="22"/>
        </w:rPr>
      </w:pPr>
      <w:r>
        <w:pict w14:anchorId="366A4F89">
          <v:shape id="_x0000_s1061" type="#_x0000_t202" style="position:absolute;left:0;text-align:left;margin-left:153pt;margin-top:-.65pt;width:135pt;height:36pt;z-index:251671552" fillcolor="#e6dcac" strokecolor="red" strokeweight="2pt">
            <v:fill color2="#f3efd9" angle="-135" focus="100%" type="gradient"/>
            <v:textbox style="mso-next-textbox:#_x0000_s1061">
              <w:txbxContent>
                <w:p w14:paraId="397C85C3" w14:textId="77777777" w:rsidR="008F0724" w:rsidRDefault="008F0724">
                  <w:pPr>
                    <w:pStyle w:val="Corpodetexto3"/>
                    <w:jc w:val="center"/>
                    <w:rPr>
                      <w:rFonts w:ascii="Arial" w:hAnsi="Arial" w:cs="Arial"/>
                      <w:sz w:val="14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PROJETO ESCOLA JOVEM financiamento    BID/MEC</w:t>
                  </w:r>
                </w:p>
                <w:p w14:paraId="7AD5FF8D" w14:textId="77777777" w:rsidR="008F0724" w:rsidRDefault="008F0724">
                  <w:pPr>
                    <w:pStyle w:val="Ttulo1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Nº  </w:t>
                  </w:r>
                  <w:r>
                    <w:rPr>
                      <w:rFonts w:ascii="Arial" w:hAnsi="Arial" w:cs="Arial"/>
                      <w:color w:val="FF0000"/>
                      <w:sz w:val="16"/>
                    </w:rPr>
                    <w:t xml:space="preserve">20.222 – </w:t>
                  </w:r>
                  <w:r>
                    <w:rPr>
                      <w:rFonts w:ascii="Arial" w:hAnsi="Arial" w:cs="Arial"/>
                      <w:color w:val="000000"/>
                    </w:rPr>
                    <w:t>PLACA FAX MODEM</w:t>
                  </w:r>
                </w:p>
                <w:p w14:paraId="4D9DCFC4" w14:textId="77777777" w:rsidR="008F0724" w:rsidRDefault="008F0724"/>
              </w:txbxContent>
            </v:textbox>
            <w10:wrap anchorx="page"/>
          </v:shape>
        </w:pict>
      </w:r>
    </w:p>
    <w:p w14:paraId="1C19DBE5" w14:textId="77777777" w:rsidR="008F0724" w:rsidRDefault="008F0724">
      <w:pPr>
        <w:ind w:left="525"/>
        <w:jc w:val="both"/>
        <w:rPr>
          <w:rFonts w:ascii="Century Gothic" w:hAnsi="Century Gothic"/>
          <w:sz w:val="22"/>
        </w:rPr>
      </w:pPr>
    </w:p>
    <w:p w14:paraId="6C1EF0E6" w14:textId="77777777" w:rsidR="008F0724" w:rsidRDefault="008F0724">
      <w:pPr>
        <w:ind w:left="525"/>
        <w:jc w:val="both"/>
        <w:rPr>
          <w:rFonts w:ascii="Century Gothic" w:hAnsi="Century Gothic"/>
          <w:sz w:val="22"/>
        </w:rPr>
      </w:pPr>
    </w:p>
    <w:p w14:paraId="08F86E94" w14:textId="77777777" w:rsidR="008F0724" w:rsidRDefault="008F0724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 xml:space="preserve">    </w:t>
      </w:r>
      <w:r>
        <w:rPr>
          <w:rFonts w:ascii="Century Gothic" w:hAnsi="Century Gothic"/>
          <w:b/>
          <w:bCs/>
          <w:sz w:val="22"/>
        </w:rPr>
        <w:t>OBS</w:t>
      </w:r>
      <w:r>
        <w:rPr>
          <w:rFonts w:ascii="Century Gothic" w:hAnsi="Century Gothic"/>
          <w:sz w:val="22"/>
        </w:rPr>
        <w:t>: A Secretaria de Estado da Educação implementou programa, específico, via internet, com o objetivo de conferência de dados, emissão de termos de responsabilidade  e controle dos materiais adquiridos com recursos do BID.</w:t>
      </w:r>
    </w:p>
    <w:p w14:paraId="653357DA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40D49110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687980F3" w14:textId="77777777" w:rsidR="008F0724" w:rsidRDefault="008F0724">
      <w:pPr>
        <w:pStyle w:val="Ttulo9"/>
        <w:rPr>
          <w:rFonts w:ascii="Tahoma" w:hAnsi="Tahoma" w:cs="Tahoma"/>
          <w:sz w:val="24"/>
        </w:rPr>
      </w:pPr>
    </w:p>
    <w:p w14:paraId="122D8FC9" w14:textId="77777777" w:rsidR="008F0724" w:rsidRDefault="008F0724">
      <w:pPr>
        <w:pStyle w:val="Ttulo9"/>
        <w:rPr>
          <w:rFonts w:ascii="Tahoma" w:hAnsi="Tahoma" w:cs="Tahoma"/>
          <w:sz w:val="24"/>
        </w:rPr>
      </w:pPr>
    </w:p>
    <w:p w14:paraId="653BCEA7" w14:textId="77777777" w:rsidR="008F0724" w:rsidRDefault="008F0724">
      <w:pPr>
        <w:pStyle w:val="Ttulo9"/>
        <w:rPr>
          <w:rFonts w:ascii="Tahoma" w:hAnsi="Tahoma" w:cs="Tahoma"/>
          <w:sz w:val="24"/>
        </w:rPr>
      </w:pPr>
    </w:p>
    <w:p w14:paraId="5B2E4FD7" w14:textId="77777777" w:rsidR="008F0724" w:rsidRDefault="008F0724">
      <w:pPr>
        <w:pStyle w:val="Ttulo9"/>
        <w:rPr>
          <w:rFonts w:ascii="Tahoma" w:hAnsi="Tahoma" w:cs="Tahoma"/>
          <w:sz w:val="24"/>
        </w:rPr>
      </w:pPr>
    </w:p>
    <w:p w14:paraId="554F9F46" w14:textId="77777777" w:rsidR="008F0724" w:rsidRDefault="008F0724">
      <w:pPr>
        <w:pStyle w:val="Ttulo9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ROTEIRO DOCUMENTAÇÃO PARA O PROCESSO DE DOAÇÃO</w:t>
      </w:r>
    </w:p>
    <w:p w14:paraId="6FE37A38" w14:textId="77777777" w:rsidR="008F0724" w:rsidRDefault="008F0724">
      <w:pPr>
        <w:pStyle w:val="Ttulo9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MATERIAIS ORIUNDOS DA APM    – CONVÊNIOS –</w:t>
      </w:r>
    </w:p>
    <w:p w14:paraId="376141FD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49263218" w14:textId="77777777" w:rsidR="008F0724" w:rsidRDefault="008F0724">
      <w:pPr>
        <w:jc w:val="both"/>
        <w:rPr>
          <w:rFonts w:ascii="Century Gothic" w:hAnsi="Century Gothic"/>
        </w:rPr>
      </w:pPr>
    </w:p>
    <w:p w14:paraId="2C78F766" w14:textId="77777777" w:rsidR="008F0724" w:rsidRDefault="008F0724">
      <w:pPr>
        <w:ind w:left="360"/>
        <w:rPr>
          <w:rFonts w:ascii="Century Gothic" w:hAnsi="Century Gothic"/>
          <w:b/>
          <w:u w:val="single"/>
        </w:rPr>
      </w:pPr>
    </w:p>
    <w:p w14:paraId="621B67B2" w14:textId="77777777" w:rsidR="008F0724" w:rsidRDefault="008F0724">
      <w:pPr>
        <w:ind w:left="360"/>
        <w:rPr>
          <w:rFonts w:ascii="Century Gothic" w:hAnsi="Century Gothic"/>
          <w:b/>
          <w:u w:val="single"/>
        </w:rPr>
      </w:pPr>
    </w:p>
    <w:p w14:paraId="690F7EC4" w14:textId="77777777" w:rsidR="008F0724" w:rsidRDefault="008F0724">
      <w:pPr>
        <w:ind w:left="360"/>
        <w:rPr>
          <w:rFonts w:ascii="Century Gothic" w:hAnsi="Century Gothic"/>
          <w:b/>
          <w:u w:val="single"/>
        </w:rPr>
      </w:pPr>
    </w:p>
    <w:p w14:paraId="22D403B0" w14:textId="77777777" w:rsidR="008F0724" w:rsidRDefault="008F0724">
      <w:pPr>
        <w:ind w:left="360"/>
        <w:rPr>
          <w:rFonts w:ascii="Century Gothic" w:hAnsi="Century Gothic"/>
          <w:b/>
          <w:u w:val="single"/>
        </w:rPr>
      </w:pPr>
    </w:p>
    <w:p w14:paraId="279718B1" w14:textId="77777777" w:rsidR="008F0724" w:rsidRDefault="008F0724">
      <w:pPr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Para cada exercício deverá ser formalizado um processo (1996, 1997, 1998, 1999, 2000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>)</w:t>
      </w:r>
    </w:p>
    <w:p w14:paraId="6A5E4A87" w14:textId="77777777" w:rsidR="008F0724" w:rsidRDefault="008F0724">
      <w:pPr>
        <w:ind w:left="525"/>
        <w:rPr>
          <w:rFonts w:ascii="Century Gothic" w:hAnsi="Century Gothic"/>
        </w:rPr>
      </w:pPr>
    </w:p>
    <w:p w14:paraId="6631E2E9" w14:textId="77777777" w:rsidR="008F0724" w:rsidRDefault="008F0724">
      <w:pPr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Cada  processo deverá conter:</w:t>
      </w:r>
    </w:p>
    <w:p w14:paraId="7BF1D089" w14:textId="77777777" w:rsidR="008F0724" w:rsidRDefault="008F0724">
      <w:pPr>
        <w:rPr>
          <w:rFonts w:ascii="Century Gothic" w:hAnsi="Century Gothic"/>
        </w:rPr>
      </w:pPr>
    </w:p>
    <w:p w14:paraId="4EBCDD33" w14:textId="77777777" w:rsidR="008F0724" w:rsidRDefault="008F0724">
      <w:pPr>
        <w:rPr>
          <w:rFonts w:ascii="Century Gothic" w:hAnsi="Century Gothic"/>
        </w:rPr>
      </w:pPr>
    </w:p>
    <w:p w14:paraId="3894B4A6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ofício dirigido ao  sr. Secretário de Estado da Educação </w:t>
      </w:r>
    </w:p>
    <w:p w14:paraId="3FA1E913" w14:textId="77777777" w:rsidR="008F0724" w:rsidRDefault="008F0724">
      <w:pPr>
        <w:ind w:left="525"/>
        <w:rPr>
          <w:rFonts w:ascii="Century Gothic" w:hAnsi="Century Gothic"/>
        </w:rPr>
      </w:pPr>
    </w:p>
    <w:p w14:paraId="5192349D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ata do Conselho Deliberativo e Diretoria Executiva da APM</w:t>
      </w:r>
    </w:p>
    <w:p w14:paraId="13E5E9AE" w14:textId="77777777" w:rsidR="008F0724" w:rsidRDefault="008F0724">
      <w:pPr>
        <w:rPr>
          <w:rFonts w:ascii="Century Gothic" w:hAnsi="Century Gothic"/>
        </w:rPr>
      </w:pPr>
    </w:p>
    <w:p w14:paraId="10376CCB" w14:textId="77777777" w:rsidR="008F0724" w:rsidRDefault="008F0724">
      <w:pPr>
        <w:ind w:left="525"/>
        <w:rPr>
          <w:rFonts w:ascii="Century Gothic" w:hAnsi="Century Gothic"/>
        </w:rPr>
      </w:pPr>
    </w:p>
    <w:p w14:paraId="22AC12B2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cópias das notas fiscais referentes a aquisição de materiais permanentes</w:t>
      </w:r>
    </w:p>
    <w:p w14:paraId="025C45DF" w14:textId="77777777" w:rsidR="008F0724" w:rsidRDefault="008F0724">
      <w:pPr>
        <w:ind w:left="525"/>
        <w:rPr>
          <w:rFonts w:ascii="Century Gothic" w:hAnsi="Century Gothic"/>
        </w:rPr>
      </w:pPr>
    </w:p>
    <w:p w14:paraId="5F442E75" w14:textId="77777777" w:rsidR="008F0724" w:rsidRDefault="008F0724">
      <w:pPr>
        <w:rPr>
          <w:rFonts w:ascii="Century Gothic" w:hAnsi="Century Gothic"/>
        </w:rPr>
      </w:pPr>
    </w:p>
    <w:p w14:paraId="37C35D4E" w14:textId="77777777" w:rsidR="008F0724" w:rsidRDefault="008F0724">
      <w:pPr>
        <w:rPr>
          <w:rFonts w:ascii="Century Gothic" w:hAnsi="Century Gothic"/>
        </w:rPr>
      </w:pPr>
    </w:p>
    <w:p w14:paraId="48C02CC1" w14:textId="77777777" w:rsidR="008F0724" w:rsidRDefault="008F0724">
      <w:pPr>
        <w:rPr>
          <w:rFonts w:ascii="Century Gothic" w:hAnsi="Century Gothic"/>
        </w:rPr>
      </w:pPr>
    </w:p>
    <w:p w14:paraId="4D213782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OBS: A formalização do processo de doação é necessária para que:</w:t>
      </w:r>
    </w:p>
    <w:p w14:paraId="62AA2B41" w14:textId="77777777" w:rsidR="008F0724" w:rsidRDefault="008F0724">
      <w:pPr>
        <w:rPr>
          <w:rFonts w:ascii="Century Gothic" w:hAnsi="Century Gothic"/>
        </w:rPr>
      </w:pPr>
    </w:p>
    <w:p w14:paraId="423ADC0A" w14:textId="77777777" w:rsidR="008F0724" w:rsidRDefault="008F0724">
      <w:pPr>
        <w:rPr>
          <w:rFonts w:ascii="Century Gothic" w:hAnsi="Century Gothic"/>
        </w:rPr>
      </w:pPr>
    </w:p>
    <w:p w14:paraId="72515B51" w14:textId="77777777" w:rsidR="008F0724" w:rsidRDefault="008F0724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a Diretoria de Ensino, através do Setor de Material e Patrimônio,  possa registrar esses materiais e, desta forma, encaminhar  chapas  patrimoniais para que possam ser coladas nos bens e :</w:t>
      </w:r>
    </w:p>
    <w:p w14:paraId="12B124A9" w14:textId="77777777" w:rsidR="008F0724" w:rsidRDefault="008F0724">
      <w:pPr>
        <w:ind w:left="525"/>
        <w:rPr>
          <w:rFonts w:ascii="Century Gothic" w:hAnsi="Century Gothic"/>
        </w:rPr>
      </w:pPr>
    </w:p>
    <w:p w14:paraId="4C77B6AC" w14:textId="77777777" w:rsidR="008F0724" w:rsidRDefault="008F0724">
      <w:pPr>
        <w:ind w:left="2124" w:firstLine="708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- executar </w:t>
      </w:r>
      <w:r>
        <w:rPr>
          <w:rFonts w:ascii="Century Gothic" w:hAnsi="Century Gothic"/>
          <w:b/>
          <w:bCs/>
        </w:rPr>
        <w:t>baixa contábil</w:t>
      </w:r>
      <w:r>
        <w:rPr>
          <w:rFonts w:ascii="Century Gothic" w:hAnsi="Century Gothic"/>
        </w:rPr>
        <w:t xml:space="preserve"> de </w:t>
      </w:r>
      <w:r>
        <w:rPr>
          <w:rFonts w:ascii="Century Gothic" w:hAnsi="Century Gothic"/>
          <w:b/>
          <w:bCs/>
        </w:rPr>
        <w:t>materiais furtados</w:t>
      </w:r>
    </w:p>
    <w:p w14:paraId="5100A2DA" w14:textId="77777777" w:rsidR="008F0724" w:rsidRDefault="008F0724">
      <w:pPr>
        <w:rPr>
          <w:rFonts w:ascii="Century Gothic" w:hAnsi="Century Gothic"/>
        </w:rPr>
      </w:pPr>
    </w:p>
    <w:p w14:paraId="4805FAE4" w14:textId="77777777" w:rsidR="008F0724" w:rsidRDefault="008F0724">
      <w:pPr>
        <w:ind w:left="525"/>
        <w:rPr>
          <w:rFonts w:ascii="Century Gothic" w:hAnsi="Century Gothic"/>
        </w:rPr>
      </w:pPr>
    </w:p>
    <w:p w14:paraId="76048BBC" w14:textId="77777777" w:rsidR="008F0724" w:rsidRDefault="008F0724">
      <w:pPr>
        <w:ind w:left="2124" w:firstLine="708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- executar </w:t>
      </w:r>
      <w:r>
        <w:rPr>
          <w:rFonts w:ascii="Century Gothic" w:hAnsi="Century Gothic"/>
          <w:b/>
          <w:bCs/>
        </w:rPr>
        <w:t>baixa contábil</w:t>
      </w:r>
      <w:r>
        <w:rPr>
          <w:rFonts w:ascii="Century Gothic" w:hAnsi="Century Gothic"/>
        </w:rPr>
        <w:t xml:space="preserve"> de </w:t>
      </w:r>
      <w:r>
        <w:rPr>
          <w:rFonts w:ascii="Century Gothic" w:hAnsi="Century Gothic"/>
          <w:b/>
          <w:bCs/>
        </w:rPr>
        <w:t xml:space="preserve">materiais </w:t>
      </w:r>
      <w:r>
        <w:rPr>
          <w:rFonts w:ascii="Century Gothic" w:hAnsi="Century Gothic"/>
        </w:rPr>
        <w:t xml:space="preserve">considerados </w:t>
      </w:r>
      <w:r>
        <w:rPr>
          <w:rFonts w:ascii="Century Gothic" w:hAnsi="Century Gothic"/>
          <w:b/>
          <w:bCs/>
        </w:rPr>
        <w:t>inservíveis</w:t>
      </w:r>
    </w:p>
    <w:p w14:paraId="4BF9A64D" w14:textId="77777777" w:rsidR="008F0724" w:rsidRDefault="008F0724">
      <w:pPr>
        <w:ind w:left="525"/>
        <w:rPr>
          <w:rFonts w:ascii="Century Gothic" w:hAnsi="Century Gothic"/>
        </w:rPr>
      </w:pPr>
    </w:p>
    <w:p w14:paraId="50C742C4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29299881" w14:textId="77777777" w:rsidR="008F0724" w:rsidRDefault="008F0724">
      <w:pPr>
        <w:rPr>
          <w:rFonts w:ascii="Century Gothic" w:hAnsi="Century Gothic"/>
        </w:rPr>
      </w:pPr>
    </w:p>
    <w:p w14:paraId="271BAA73" w14:textId="77777777" w:rsidR="008F0724" w:rsidRDefault="008F0724">
      <w:pPr>
        <w:rPr>
          <w:rFonts w:ascii="Century Gothic" w:hAnsi="Century Gothic"/>
        </w:rPr>
      </w:pPr>
    </w:p>
    <w:p w14:paraId="214FC065" w14:textId="77777777" w:rsidR="008F0724" w:rsidRDefault="008F0724">
      <w:pPr>
        <w:rPr>
          <w:rFonts w:ascii="Century Gothic" w:hAnsi="Century Gothic"/>
        </w:rPr>
      </w:pPr>
    </w:p>
    <w:p w14:paraId="23D42A5E" w14:textId="77777777" w:rsidR="008F0724" w:rsidRDefault="008F0724">
      <w:pPr>
        <w:rPr>
          <w:rFonts w:ascii="Century Gothic" w:hAnsi="Century Gothic"/>
        </w:rPr>
      </w:pPr>
    </w:p>
    <w:p w14:paraId="082F0712" w14:textId="77777777" w:rsidR="008F0724" w:rsidRDefault="008F0724">
      <w:pPr>
        <w:rPr>
          <w:rFonts w:ascii="Century Gothic" w:hAnsi="Century Gothic"/>
        </w:rPr>
      </w:pPr>
    </w:p>
    <w:p w14:paraId="29183F2B" w14:textId="77777777" w:rsidR="008F0724" w:rsidRDefault="008F0724">
      <w:pPr>
        <w:rPr>
          <w:rFonts w:ascii="Century Gothic" w:hAnsi="Century Gothic"/>
        </w:rPr>
      </w:pPr>
    </w:p>
    <w:p w14:paraId="29294620" w14:textId="77777777" w:rsidR="008F0724" w:rsidRDefault="008F0724">
      <w:pPr>
        <w:rPr>
          <w:rFonts w:ascii="Century Gothic" w:hAnsi="Century Gothic"/>
        </w:rPr>
      </w:pPr>
    </w:p>
    <w:p w14:paraId="27BBB9C3" w14:textId="77777777" w:rsidR="008F0724" w:rsidRDefault="008F0724">
      <w:pPr>
        <w:rPr>
          <w:rFonts w:ascii="Century Gothic" w:hAnsi="Century Gothic"/>
        </w:rPr>
      </w:pPr>
    </w:p>
    <w:p w14:paraId="0ED336D8" w14:textId="77777777" w:rsidR="008F0724" w:rsidRDefault="008F0724">
      <w:pPr>
        <w:rPr>
          <w:rFonts w:ascii="Century Gothic" w:hAnsi="Century Gothic"/>
        </w:rPr>
      </w:pPr>
    </w:p>
    <w:p w14:paraId="4F1E3B3B" w14:textId="77777777" w:rsidR="008F0724" w:rsidRDefault="008F0724">
      <w:pPr>
        <w:rPr>
          <w:rFonts w:ascii="Century Gothic" w:hAnsi="Century Gothic"/>
        </w:rPr>
      </w:pPr>
    </w:p>
    <w:p w14:paraId="14A41CA4" w14:textId="77777777" w:rsidR="008F0724" w:rsidRDefault="008F0724">
      <w:pPr>
        <w:rPr>
          <w:rFonts w:ascii="Century Gothic" w:hAnsi="Century Gothic"/>
        </w:rPr>
      </w:pPr>
    </w:p>
    <w:p w14:paraId="51ABFF3A" w14:textId="77777777" w:rsidR="008F0724" w:rsidRDefault="008F0724">
      <w:pPr>
        <w:rPr>
          <w:rFonts w:ascii="Century Gothic" w:hAnsi="Century Gothic"/>
        </w:rPr>
      </w:pPr>
    </w:p>
    <w:p w14:paraId="4D5CFEB1" w14:textId="77777777" w:rsidR="008F0724" w:rsidRDefault="008F0724">
      <w:pPr>
        <w:rPr>
          <w:rFonts w:ascii="Century Gothic" w:hAnsi="Century Gothic"/>
        </w:rPr>
      </w:pPr>
    </w:p>
    <w:p w14:paraId="338A3C40" w14:textId="77777777" w:rsidR="008F0724" w:rsidRDefault="008F0724">
      <w:pPr>
        <w:rPr>
          <w:rFonts w:ascii="Century Gothic" w:hAnsi="Century Gothic"/>
        </w:rPr>
      </w:pPr>
    </w:p>
    <w:p w14:paraId="49568580" w14:textId="77777777" w:rsidR="008F0724" w:rsidRDefault="008F0724">
      <w:pPr>
        <w:rPr>
          <w:rFonts w:ascii="Century Gothic" w:hAnsi="Century Gothic"/>
        </w:rPr>
      </w:pPr>
    </w:p>
    <w:p w14:paraId="13A1233D" w14:textId="77777777" w:rsidR="008F0724" w:rsidRDefault="008F0724">
      <w:pPr>
        <w:rPr>
          <w:rFonts w:ascii="Century Gothic" w:hAnsi="Century Gothic"/>
        </w:rPr>
      </w:pPr>
    </w:p>
    <w:p w14:paraId="2CEEA762" w14:textId="77777777" w:rsidR="008F0724" w:rsidRDefault="008F0724">
      <w:pPr>
        <w:rPr>
          <w:rFonts w:ascii="Century Gothic" w:hAnsi="Century Gothic"/>
        </w:rPr>
      </w:pPr>
    </w:p>
    <w:p w14:paraId="58421428" w14:textId="77777777" w:rsidR="008F0724" w:rsidRDefault="008F0724">
      <w:pPr>
        <w:rPr>
          <w:rFonts w:ascii="Century Gothic" w:hAnsi="Century Gothic"/>
        </w:rPr>
      </w:pPr>
    </w:p>
    <w:p w14:paraId="6F817D16" w14:textId="77777777" w:rsidR="008F0724" w:rsidRDefault="008F0724">
      <w:pPr>
        <w:rPr>
          <w:rFonts w:ascii="Century Gothic" w:hAnsi="Century Gothic"/>
        </w:rPr>
      </w:pPr>
    </w:p>
    <w:p w14:paraId="62DF88C8" w14:textId="77777777" w:rsidR="008F0724" w:rsidRDefault="008F0724">
      <w:pPr>
        <w:rPr>
          <w:rFonts w:ascii="Century Gothic" w:hAnsi="Century Gothic"/>
        </w:rPr>
      </w:pPr>
    </w:p>
    <w:p w14:paraId="7BEA2161" w14:textId="77777777" w:rsidR="008F0724" w:rsidRDefault="008F0724">
      <w:pPr>
        <w:rPr>
          <w:rFonts w:ascii="Century Gothic" w:hAnsi="Century Gothic"/>
        </w:rPr>
      </w:pPr>
    </w:p>
    <w:p w14:paraId="1D8C41F8" w14:textId="77777777" w:rsidR="008F0724" w:rsidRDefault="008F0724">
      <w:pPr>
        <w:rPr>
          <w:rFonts w:ascii="Century Gothic" w:hAnsi="Century Gothic"/>
        </w:rPr>
      </w:pPr>
    </w:p>
    <w:p w14:paraId="27234D77" w14:textId="77777777" w:rsidR="008F0724" w:rsidRDefault="008F0724">
      <w:pPr>
        <w:rPr>
          <w:rFonts w:ascii="Century Gothic" w:hAnsi="Century Gothic"/>
        </w:rPr>
      </w:pPr>
    </w:p>
    <w:p w14:paraId="6A400A7A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</w:t>
      </w:r>
      <w:r w:rsidR="00737FC6">
        <w:rPr>
          <w:rFonts w:ascii="Century Gothic" w:hAnsi="Century Gothic"/>
          <w:noProof/>
        </w:rPr>
        <w:drawing>
          <wp:inline distT="0" distB="0" distL="0" distR="0" wp14:anchorId="667C06D6" wp14:editId="07777777">
            <wp:extent cx="4391025" cy="1143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E1B5B" w14:textId="77777777" w:rsidR="008F0724" w:rsidRDefault="008F0724">
      <w:pPr>
        <w:rPr>
          <w:rFonts w:ascii="Century Gothic" w:hAnsi="Century Gothic"/>
        </w:rPr>
      </w:pPr>
    </w:p>
    <w:p w14:paraId="6FCA0C60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565E5A1B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565C4D03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569675D6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22584FA3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702D572C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2FF82A3C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7DF59A6E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0F6B1C25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18863EA0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30427438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7011BF4F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080865B9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7993D386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5932FFBE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378874B2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28F02676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79A1F185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387D1ADE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10FE2C07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74DDDD58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3EC71F11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495A9F28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38D6936F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2411FB78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6FC3E6BB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06830EA6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691A1D84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54DD2162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0B9D5689" w14:textId="77777777" w:rsidR="008F0724" w:rsidRDefault="008F0724">
      <w:pPr>
        <w:pStyle w:val="Ttulo9"/>
        <w:jc w:val="center"/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lastRenderedPageBreak/>
        <w:t>DOAÇÃO</w:t>
      </w:r>
    </w:p>
    <w:p w14:paraId="7FF85CFB" w14:textId="77777777" w:rsidR="008F0724" w:rsidRDefault="008F0724">
      <w:pPr>
        <w:pStyle w:val="Ttulo9"/>
        <w:jc w:val="center"/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>MATERIAIS ORIUNDOS DA APM    – CONVÊNIOS –</w:t>
      </w:r>
    </w:p>
    <w:p w14:paraId="370FB5EA" w14:textId="77777777" w:rsidR="008F0724" w:rsidRDefault="008F0724">
      <w:pPr>
        <w:jc w:val="center"/>
        <w:rPr>
          <w:rFonts w:ascii="Century Gothic" w:hAnsi="Century Gothic"/>
          <w:sz w:val="22"/>
        </w:rPr>
      </w:pPr>
    </w:p>
    <w:p w14:paraId="3D582387" w14:textId="77777777" w:rsidR="008F0724" w:rsidRDefault="008F0724">
      <w:pPr>
        <w:rPr>
          <w:rFonts w:ascii="Century Gothic" w:hAnsi="Century Gothic"/>
          <w:sz w:val="22"/>
        </w:rPr>
      </w:pPr>
    </w:p>
    <w:p w14:paraId="1DF0EBB6" w14:textId="77777777" w:rsidR="008F0724" w:rsidRDefault="008F0724">
      <w:pPr>
        <w:rPr>
          <w:rFonts w:ascii="Century Gothic" w:hAnsi="Century Gothic"/>
        </w:rPr>
      </w:pPr>
    </w:p>
    <w:p w14:paraId="394E32CA" w14:textId="77777777" w:rsidR="008F0724" w:rsidRDefault="008F0724">
      <w:pPr>
        <w:jc w:val="both"/>
        <w:rPr>
          <w:rFonts w:ascii="Century Gothic" w:hAnsi="Century Gothic"/>
          <w:sz w:val="22"/>
        </w:rPr>
      </w:pPr>
    </w:p>
    <w:p w14:paraId="52CAEC04" w14:textId="77777777" w:rsidR="008F0724" w:rsidRDefault="008F0724">
      <w:pPr>
        <w:rPr>
          <w:rFonts w:ascii="Century Gothic" w:hAnsi="Century Gothic"/>
        </w:rPr>
      </w:pPr>
    </w:p>
    <w:p w14:paraId="515F6CBF" w14:textId="77777777" w:rsidR="008F0724" w:rsidRDefault="008F0724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1- </w:t>
      </w:r>
      <w:r>
        <w:rPr>
          <w:rFonts w:ascii="Century Gothic" w:hAnsi="Century Gothic"/>
          <w:b/>
          <w:bCs/>
          <w:i/>
          <w:iCs/>
        </w:rPr>
        <w:t>Ofício do Diretor de Escola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para o Dirigente Regional de Ensino</w:t>
      </w:r>
    </w:p>
    <w:tbl>
      <w:tblPr>
        <w:tblW w:w="10440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2"/>
        <w:gridCol w:w="7393"/>
        <w:gridCol w:w="1615"/>
      </w:tblGrid>
      <w:tr w:rsidR="008F0724" w14:paraId="383CC101" w14:textId="77777777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CC5EB98" w14:textId="77777777" w:rsidR="008F0724" w:rsidRDefault="00737FC6">
            <w:pPr>
              <w:pStyle w:val="Cabealho"/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476C577" wp14:editId="07777777">
                  <wp:extent cx="790575" cy="914400"/>
                  <wp:effectExtent l="1905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1B3D4FE" w14:textId="77777777" w:rsidR="008F0724" w:rsidRDefault="008F0724">
            <w:pPr>
              <w:pStyle w:val="Cabealho"/>
              <w:ind w:right="-1468"/>
              <w:jc w:val="center"/>
              <w:rPr>
                <w:rFonts w:ascii="Arial" w:hAnsi="Arial"/>
                <w:sz w:val="18"/>
              </w:rPr>
            </w:pPr>
          </w:p>
          <w:p w14:paraId="4F676442" w14:textId="77777777" w:rsidR="008F0724" w:rsidRDefault="008F0724">
            <w:pPr>
              <w:pStyle w:val="Cabealho"/>
              <w:ind w:right="-1468"/>
              <w:jc w:val="center"/>
              <w:rPr>
                <w:rFonts w:ascii="Arial" w:hAnsi="Arial"/>
                <w:sz w:val="18"/>
              </w:rPr>
            </w:pPr>
          </w:p>
          <w:p w14:paraId="241F201B" w14:textId="77777777" w:rsidR="008F0724" w:rsidRDefault="008F0724">
            <w:pPr>
              <w:pStyle w:val="Cabealho"/>
              <w:ind w:right="-1468"/>
              <w:jc w:val="center"/>
              <w:rPr>
                <w:rFonts w:ascii="Batang" w:hAnsi="Batang" w:cs="Courier New"/>
                <w:b/>
                <w:sz w:val="18"/>
              </w:rPr>
            </w:pPr>
            <w:r>
              <w:rPr>
                <w:rFonts w:ascii="Batang" w:hAnsi="Batang" w:cs="Courier New"/>
                <w:b/>
                <w:sz w:val="18"/>
              </w:rPr>
              <w:t>GOVERNO DO ESTADO DE S</w:t>
            </w:r>
            <w:r>
              <w:rPr>
                <w:rFonts w:ascii="Batang" w:hAnsi="Batang" w:cs="Courier New" w:hint="eastAsia"/>
                <w:b/>
                <w:sz w:val="18"/>
              </w:rPr>
              <w:t>Ã</w:t>
            </w:r>
            <w:r>
              <w:rPr>
                <w:rFonts w:ascii="Batang" w:hAnsi="Batang" w:cs="Courier New"/>
                <w:b/>
                <w:sz w:val="18"/>
              </w:rPr>
              <w:t>O PAULO</w:t>
            </w:r>
          </w:p>
          <w:p w14:paraId="30D046E0" w14:textId="77777777" w:rsidR="008F0724" w:rsidRDefault="008F0724">
            <w:pPr>
              <w:pStyle w:val="Cabealho"/>
              <w:ind w:right="-1468"/>
              <w:jc w:val="center"/>
              <w:rPr>
                <w:rFonts w:ascii="Batang" w:hAnsi="Batang" w:cs="Courier New"/>
                <w:b/>
                <w:sz w:val="18"/>
              </w:rPr>
            </w:pPr>
            <w:r>
              <w:rPr>
                <w:rFonts w:ascii="Batang" w:hAnsi="Batang" w:cs="Courier New"/>
                <w:b/>
                <w:sz w:val="18"/>
              </w:rPr>
              <w:t>SECRETARIA DE ESTADO DA EDUCA</w:t>
            </w:r>
            <w:r>
              <w:rPr>
                <w:rFonts w:ascii="Batang" w:hAnsi="Batang" w:cs="Courier New" w:hint="eastAsia"/>
                <w:b/>
                <w:sz w:val="18"/>
              </w:rPr>
              <w:t>ÇÃ</w:t>
            </w:r>
            <w:r>
              <w:rPr>
                <w:rFonts w:ascii="Batang" w:hAnsi="Batang" w:cs="Courier New"/>
                <w:b/>
                <w:sz w:val="18"/>
              </w:rPr>
              <w:t>O</w:t>
            </w:r>
          </w:p>
          <w:p w14:paraId="635EAF04" w14:textId="77777777" w:rsidR="008F0724" w:rsidRDefault="008F0724">
            <w:pPr>
              <w:pStyle w:val="Cabealho"/>
              <w:tabs>
                <w:tab w:val="right" w:pos="8662"/>
              </w:tabs>
              <w:ind w:left="-180" w:firstLine="180"/>
              <w:jc w:val="center"/>
              <w:rPr>
                <w:rFonts w:ascii="Batang" w:hAnsi="Batang" w:cs="Courier New"/>
                <w:sz w:val="18"/>
              </w:rPr>
            </w:pPr>
            <w:r>
              <w:rPr>
                <w:rFonts w:ascii="Batang" w:hAnsi="Batang" w:cs="Courier New"/>
                <w:sz w:val="18"/>
              </w:rPr>
              <w:t>COORDENADORIA DE ENSINO DA REGI</w:t>
            </w:r>
            <w:r>
              <w:rPr>
                <w:rFonts w:ascii="Batang" w:hAnsi="Batang" w:cs="Courier New" w:hint="eastAsia"/>
                <w:sz w:val="18"/>
              </w:rPr>
              <w:t>Ã</w:t>
            </w:r>
            <w:r>
              <w:rPr>
                <w:rFonts w:ascii="Batang" w:hAnsi="Batang" w:cs="Courier New"/>
                <w:sz w:val="18"/>
              </w:rPr>
              <w:t>O METROP.DA GRANDE S</w:t>
            </w:r>
            <w:r>
              <w:rPr>
                <w:rFonts w:ascii="Batang" w:hAnsi="Batang" w:cs="Courier New" w:hint="eastAsia"/>
                <w:sz w:val="18"/>
              </w:rPr>
              <w:t>Ã</w:t>
            </w:r>
            <w:r>
              <w:rPr>
                <w:rFonts w:ascii="Batang" w:hAnsi="Batang" w:cs="Courier New"/>
                <w:sz w:val="18"/>
              </w:rPr>
              <w:t>O  PAULO</w:t>
            </w:r>
          </w:p>
          <w:p w14:paraId="3CDCE812" w14:textId="77777777" w:rsidR="008F0724" w:rsidRDefault="008F0724">
            <w:pPr>
              <w:pStyle w:val="Cabealho"/>
              <w:tabs>
                <w:tab w:val="right" w:pos="8662"/>
              </w:tabs>
              <w:ind w:right="-71"/>
              <w:jc w:val="center"/>
              <w:rPr>
                <w:rFonts w:ascii="Batang" w:hAnsi="Batang" w:cs="Courier New"/>
                <w:b/>
                <w:bCs/>
                <w:sz w:val="18"/>
              </w:rPr>
            </w:pPr>
            <w:r>
              <w:rPr>
                <w:rFonts w:ascii="Batang" w:hAnsi="Batang" w:cs="Courier New"/>
                <w:b/>
                <w:bCs/>
                <w:sz w:val="18"/>
              </w:rPr>
              <w:t>DIRETORIA DE ENSINO REGI</w:t>
            </w:r>
            <w:r>
              <w:rPr>
                <w:rFonts w:ascii="Batang" w:hAnsi="Batang" w:cs="Courier New" w:hint="eastAsia"/>
                <w:b/>
                <w:bCs/>
                <w:sz w:val="18"/>
              </w:rPr>
              <w:t>Ã</w:t>
            </w:r>
            <w:r>
              <w:rPr>
                <w:rFonts w:ascii="Batang" w:hAnsi="Batang" w:cs="Courier New"/>
                <w:b/>
                <w:bCs/>
                <w:sz w:val="18"/>
              </w:rPr>
              <w:t>O...........................</w:t>
            </w:r>
          </w:p>
          <w:p w14:paraId="5039AE6F" w14:textId="77777777" w:rsidR="008F0724" w:rsidRDefault="008F0724">
            <w:pPr>
              <w:pStyle w:val="Cabealho"/>
              <w:tabs>
                <w:tab w:val="right" w:pos="8662"/>
              </w:tabs>
              <w:ind w:right="-71"/>
              <w:jc w:val="center"/>
              <w:rPr>
                <w:rFonts w:ascii="Batang" w:hAnsi="Batang" w:cs="Courier New"/>
                <w:b/>
                <w:bCs/>
                <w:sz w:val="18"/>
              </w:rPr>
            </w:pPr>
            <w:r>
              <w:rPr>
                <w:rFonts w:ascii="Batang" w:hAnsi="Batang" w:cs="Courier New"/>
                <w:b/>
                <w:bCs/>
                <w:sz w:val="18"/>
              </w:rPr>
              <w:t xml:space="preserve">EE............................................................................                          </w:t>
            </w:r>
          </w:p>
          <w:p w14:paraId="75EDA98F" w14:textId="77777777" w:rsidR="008F0724" w:rsidRDefault="008F0724">
            <w:pPr>
              <w:pStyle w:val="Cabealho"/>
              <w:ind w:right="-1468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9AC890A" w14:textId="66A631FA" w:rsidR="008F0724" w:rsidRDefault="008F0724">
            <w:pPr>
              <w:pStyle w:val="Cabealho"/>
              <w:ind w:left="578" w:right="-1468" w:hanging="578"/>
              <w:rPr>
                <w:sz w:val="18"/>
              </w:rPr>
            </w:pPr>
          </w:p>
          <w:p w14:paraId="749C1B81" w14:textId="77777777" w:rsidR="008F0724" w:rsidRDefault="008F0724">
            <w:pPr>
              <w:pStyle w:val="Cabealho"/>
              <w:tabs>
                <w:tab w:val="right" w:pos="8662"/>
              </w:tabs>
              <w:ind w:left="578" w:right="-1468" w:hanging="578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F0724" w14:paraId="2D815BF1" w14:textId="77777777">
        <w:tc>
          <w:tcPr>
            <w:tcW w:w="104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2EF9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57DDACF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5603E0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São Paulo, ______ de _______de 200___</w:t>
            </w:r>
          </w:p>
          <w:p w14:paraId="3102ED4F" w14:textId="77777777" w:rsidR="008F0724" w:rsidRDefault="008F0724">
            <w:pPr>
              <w:pStyle w:val="Cabealho"/>
              <w:tabs>
                <w:tab w:val="left" w:pos="708"/>
              </w:tabs>
              <w:rPr>
                <w:rFonts w:ascii="Century Gothic" w:hAnsi="Century Gothic"/>
                <w:szCs w:val="24"/>
              </w:rPr>
            </w:pPr>
          </w:p>
          <w:p w14:paraId="0D03BAF3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D85B994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Ofício nº         /200___</w:t>
            </w:r>
          </w:p>
          <w:p w14:paraId="32847A5E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Assunto: Doação de Material Permanente/ Convênio FNDE/MEC ou BID-PROMED</w:t>
            </w:r>
          </w:p>
          <w:p w14:paraId="329468E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9AA488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46DE0CB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2918790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Senhor(a) Dirigente,</w:t>
            </w:r>
          </w:p>
          <w:p w14:paraId="03CDC59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88DE1A4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932BE4D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32B99BC8" w14:textId="77777777" w:rsidR="008F0724" w:rsidRDefault="008F0724">
            <w:pPr>
              <w:pStyle w:val="Corpodetex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Encaminhamos a Vossa Senhora expediente contendo ata dos membros da Diretoria Executivas da APM. Termo de Recebimento do Diretor de Escola e 2ª via ou Xerox das Notas dos Materiais Permanentes adquiridos pela Associação de Pais e Mestres (APM) desta Unidade Escolar através do Convênio celebrado entre  a Secretaria de Estado da Educação e o FNDE/MEC ( ou BID-PROMED) para Programa de Manutenção e Desenvolvimento do Ensino Fundamental (ou Ensino Médio se o recurso for BID)</w:t>
            </w:r>
          </w:p>
          <w:p w14:paraId="6A177A02" w14:textId="77777777" w:rsidR="008F0724" w:rsidRDefault="008F072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Tal procedimento tem como objetivo solicitar a Secretaria de Estado da Educação autorização para recebimento da referida doação, de acordo com o estabelecido no Decreto nº 7.510/76. artigo 131. inciso IV, alínea b.</w:t>
            </w:r>
          </w:p>
          <w:p w14:paraId="4045A0BC" w14:textId="77777777" w:rsidR="008F0724" w:rsidRDefault="008F072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No ensejo, reiteramos processos de elevada estima e respeitosa consideração.</w:t>
            </w:r>
          </w:p>
          <w:p w14:paraId="066813B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62907F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  <w:p w14:paraId="70B36574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4CDC05ED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</w:t>
            </w:r>
          </w:p>
          <w:p w14:paraId="1406556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F4A5708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Respeitosamente</w:t>
            </w:r>
          </w:p>
          <w:p w14:paraId="25767916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AA7FEF6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88A5848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Carimbo/assinatura Diretor de Escola</w:t>
            </w:r>
          </w:p>
          <w:p w14:paraId="5577E46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7351365" w14:textId="77777777" w:rsidR="008F0724" w:rsidRDefault="008F0724">
            <w:pPr>
              <w:ind w:left="360"/>
              <w:rPr>
                <w:rFonts w:ascii="Century Gothic" w:hAnsi="Century Gothic"/>
                <w:b/>
                <w:sz w:val="20"/>
              </w:rPr>
            </w:pPr>
          </w:p>
          <w:p w14:paraId="1F8A384C" w14:textId="77777777" w:rsidR="008F0724" w:rsidRDefault="008F0724">
            <w:pPr>
              <w:ind w:left="3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</w:t>
            </w:r>
          </w:p>
          <w:p w14:paraId="1095651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F6D947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07B74B3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7013B0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277010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Ilmo. (a)  Senhor (a) </w:t>
            </w:r>
          </w:p>
          <w:p w14:paraId="054CC64E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....................................................................</w:t>
            </w:r>
          </w:p>
          <w:p w14:paraId="67DA48B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DD. Dirigente Regional de Ensino</w:t>
            </w:r>
          </w:p>
          <w:p w14:paraId="2890ADB3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Diretoria de Ensino Região............</w:t>
            </w:r>
          </w:p>
          <w:p w14:paraId="084B457B" w14:textId="77777777" w:rsidR="008F0724" w:rsidRDefault="008F0724">
            <w:pPr>
              <w:rPr>
                <w:rFonts w:ascii="Century Gothic" w:hAnsi="Century Gothic"/>
              </w:rPr>
            </w:pPr>
          </w:p>
        </w:tc>
      </w:tr>
    </w:tbl>
    <w:p w14:paraId="45C73111" w14:textId="77777777" w:rsidR="008F0724" w:rsidRDefault="008F0724">
      <w:pPr>
        <w:rPr>
          <w:rFonts w:ascii="Century Gothic" w:hAnsi="Century Gothic"/>
        </w:rPr>
      </w:pPr>
    </w:p>
    <w:p w14:paraId="33D9B32B" w14:textId="77777777" w:rsidR="008F0724" w:rsidRDefault="008F0724">
      <w:pPr>
        <w:rPr>
          <w:rFonts w:ascii="Century Gothic" w:hAnsi="Century Gothic"/>
        </w:rPr>
      </w:pPr>
    </w:p>
    <w:p w14:paraId="05B846A3" w14:textId="77777777" w:rsidR="008F0724" w:rsidRDefault="008F0724">
      <w:pPr>
        <w:rPr>
          <w:rFonts w:ascii="Century Gothic" w:hAnsi="Century Gothic"/>
        </w:rPr>
      </w:pPr>
    </w:p>
    <w:p w14:paraId="7A3182B0" w14:textId="77777777" w:rsidR="008F0724" w:rsidRDefault="008F0724">
      <w:pPr>
        <w:jc w:val="both"/>
        <w:rPr>
          <w:rFonts w:ascii="Century Gothic" w:hAnsi="Century Gothic"/>
          <w:b/>
          <w:bCs/>
          <w:sz w:val="16"/>
        </w:rPr>
      </w:pPr>
    </w:p>
    <w:p w14:paraId="3ACC7CF0" w14:textId="77777777" w:rsidR="008F0724" w:rsidRDefault="008F0724">
      <w:pPr>
        <w:jc w:val="both"/>
        <w:rPr>
          <w:rFonts w:ascii="Century Gothic" w:hAnsi="Century Gothic"/>
          <w:b/>
          <w:bCs/>
          <w:sz w:val="16"/>
        </w:rPr>
      </w:pPr>
    </w:p>
    <w:p w14:paraId="5AD5C846" w14:textId="77777777" w:rsidR="008F0724" w:rsidRDefault="008F0724">
      <w:pPr>
        <w:jc w:val="both"/>
        <w:rPr>
          <w:rFonts w:ascii="Century Gothic" w:hAnsi="Century Gothic"/>
          <w:b/>
          <w:bCs/>
          <w:sz w:val="16"/>
        </w:rPr>
      </w:pPr>
    </w:p>
    <w:p w14:paraId="264EEB36" w14:textId="77777777" w:rsidR="008F0724" w:rsidRDefault="008F0724">
      <w:pPr>
        <w:rPr>
          <w:rFonts w:ascii="Century Gothic" w:hAnsi="Century Gothic"/>
          <w:b/>
          <w:bCs/>
        </w:rPr>
      </w:pPr>
    </w:p>
    <w:p w14:paraId="20515A7F" w14:textId="77777777" w:rsidR="008F0724" w:rsidRDefault="008F0724">
      <w:pPr>
        <w:ind w:left="360"/>
        <w:rPr>
          <w:rFonts w:ascii="Century Gothic" w:hAnsi="Century Gothic"/>
          <w:color w:val="0000FF"/>
        </w:rPr>
      </w:pPr>
      <w:r>
        <w:rPr>
          <w:rFonts w:ascii="Century Gothic" w:hAnsi="Century Gothic"/>
          <w:b/>
          <w:bCs/>
          <w:color w:val="0000FF"/>
        </w:rPr>
        <w:t xml:space="preserve">2- </w:t>
      </w:r>
      <w:r>
        <w:rPr>
          <w:rFonts w:ascii="Century Gothic" w:hAnsi="Century Gothic"/>
          <w:b/>
          <w:bCs/>
          <w:i/>
          <w:iCs/>
          <w:color w:val="0000FF"/>
        </w:rPr>
        <w:t>Ata  da APM</w:t>
      </w:r>
      <w:r>
        <w:rPr>
          <w:rFonts w:ascii="Century Gothic" w:hAnsi="Century Gothic"/>
          <w:b/>
          <w:bCs/>
          <w:color w:val="0000FF"/>
        </w:rPr>
        <w:t xml:space="preserve"> </w:t>
      </w:r>
      <w:r>
        <w:rPr>
          <w:rFonts w:ascii="Century Gothic" w:hAnsi="Century Gothic"/>
          <w:color w:val="0000FF"/>
        </w:rPr>
        <w:t>de recebimento de materiais</w:t>
      </w:r>
    </w:p>
    <w:p w14:paraId="1842653C" w14:textId="77777777" w:rsidR="008F0724" w:rsidRDefault="008F0724">
      <w:pPr>
        <w:rPr>
          <w:rFonts w:ascii="Century Gothic" w:hAnsi="Century Gothic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F0724" w14:paraId="6A2BF0B6" w14:textId="7777777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C4A" w14:textId="77777777" w:rsidR="008F0724" w:rsidRDefault="008F0724">
            <w:pPr>
              <w:pStyle w:val="Ttulo8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APM-DOAÇÃO DE MATERIAS PERMANENTES</w:t>
            </w:r>
          </w:p>
          <w:p w14:paraId="6622346C" w14:textId="77777777" w:rsidR="008F0724" w:rsidRDefault="008F0724">
            <w:pPr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>Ata  da Reunião Extraordinária ao Conselho Deliberativo e Diretoria Executiva da  APM da EE................................................................</w:t>
            </w:r>
          </w:p>
          <w:p w14:paraId="35A808D3" w14:textId="77777777" w:rsidR="008F0724" w:rsidRDefault="008F0724">
            <w:pPr>
              <w:rPr>
                <w:rFonts w:ascii="Century Gothic" w:hAnsi="Century Gothic"/>
                <w:color w:val="0000FF"/>
                <w:sz w:val="20"/>
              </w:rPr>
            </w:pPr>
          </w:p>
          <w:p w14:paraId="03447550" w14:textId="77777777" w:rsidR="008F0724" w:rsidRDefault="008F0724">
            <w:pPr>
              <w:rPr>
                <w:rFonts w:ascii="Century Gothic" w:hAnsi="Century Gothic"/>
                <w:color w:val="0000FF"/>
                <w:sz w:val="20"/>
              </w:rPr>
            </w:pPr>
          </w:p>
          <w:p w14:paraId="5E38A4BC" w14:textId="77777777" w:rsidR="008F0724" w:rsidRDefault="008F0724">
            <w:pPr>
              <w:rPr>
                <w:rFonts w:ascii="Century Gothic" w:hAnsi="Century Gothic"/>
                <w:color w:val="0000FF"/>
                <w:sz w:val="20"/>
              </w:rPr>
            </w:pPr>
          </w:p>
          <w:p w14:paraId="03E8B60D" w14:textId="77777777" w:rsidR="008F0724" w:rsidRDefault="008F0724">
            <w:pPr>
              <w:pStyle w:val="Cabealho"/>
              <w:tabs>
                <w:tab w:val="left" w:pos="708"/>
              </w:tabs>
              <w:rPr>
                <w:rFonts w:ascii="Century Gothic" w:hAnsi="Century Gothic"/>
                <w:color w:val="0000FF"/>
                <w:szCs w:val="24"/>
              </w:rPr>
            </w:pPr>
          </w:p>
          <w:p w14:paraId="60A55603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>Aos .................dias do mês de ................................................................................................................... de</w:t>
            </w:r>
          </w:p>
          <w:p w14:paraId="1DBC9A35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>........................................ numa das salas da EE.....................................................................................sob a</w:t>
            </w:r>
          </w:p>
          <w:p w14:paraId="663383C6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 xml:space="preserve">coordenação do  Diretor   da    Unidade  Escolar ,  reuniram-se os         membros            do     Conselho Deliberativo e Diretoria Executiva da Associação de Pais e Mestres,   sendo    os   referidos membros previamente convocados para tal reunião. Procedida a abertura ,o Diretor explicou que o objetivo da    mesma   é  apreciar   e decidir    sobre  a </w:t>
            </w:r>
            <w:r>
              <w:rPr>
                <w:rFonts w:ascii="Century Gothic" w:hAnsi="Century Gothic"/>
                <w:b/>
                <w:color w:val="0000FF"/>
                <w:sz w:val="20"/>
              </w:rPr>
              <w:t>doação de materiais</w:t>
            </w:r>
            <w:r>
              <w:rPr>
                <w:rFonts w:ascii="Century Gothic" w:hAnsi="Century Gothic"/>
                <w:color w:val="0000FF"/>
                <w:sz w:val="20"/>
              </w:rPr>
              <w:t xml:space="preserve"> permanentes adquiridos com a verba do </w:t>
            </w:r>
            <w:r>
              <w:rPr>
                <w:rFonts w:ascii="Century Gothic" w:hAnsi="Century Gothic"/>
                <w:b/>
                <w:color w:val="0000FF"/>
                <w:sz w:val="20"/>
              </w:rPr>
              <w:t xml:space="preserve">Convênio  FNDE/MEC ou PROMED ou BID)    </w:t>
            </w:r>
            <w:r>
              <w:rPr>
                <w:rFonts w:ascii="Century Gothic" w:hAnsi="Century Gothic"/>
                <w:color w:val="0000FF"/>
                <w:sz w:val="20"/>
              </w:rPr>
              <w:t>nº............../.............. no valor de R$................ (.......................................................................... ), dos quais R$ ..........................(...............................)  destinados a aquisição de materiais permanentes para uso dos alunos que por decisão conjunta do Conselho   de   Escola e   da APM   com esta importância foram adquiridos os seguintes materiais conforme notas fiscais e datas especificadas.</w:t>
            </w:r>
          </w:p>
          <w:p w14:paraId="4FE9C4EC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>.............................................       NF nº .....................................      em   ...... ../........../............da empresa .............................................................................................................................................</w:t>
            </w:r>
          </w:p>
          <w:p w14:paraId="165AEE59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 xml:space="preserve"> Esses materiais    permanentes      adquiridos      com        verba do   Fundo    Nacional    para o Desenvolvimento do Ensino Fundamental  , devem os mesmos serem doados      pela  APM</w:t>
            </w:r>
          </w:p>
          <w:p w14:paraId="747962AA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  <w:r>
              <w:rPr>
                <w:rFonts w:ascii="Century Gothic" w:hAnsi="Century Gothic"/>
                <w:color w:val="0000FF"/>
                <w:sz w:val="20"/>
              </w:rPr>
              <w:t>em  favor  do patrimônio do estabelecimento de  ensino. Em   seguida     pelo voto  unânime dos presentes ficou decidido    que   os   materiais   acima    relacionados  ficam doados em  caráter definitivo, passando a integrar o patrimônio da EE .............................................. ................................................ .Nada   mais   a  ser   tratado   o    senhor   Diretor      declarou encerrada a reunião, da qual , eu ................................................................   designada   ( o ) secretaria ( o). lavrei a respectiva  ata    que segue    assinada   pelos   presentes.............................................</w:t>
            </w:r>
          </w:p>
          <w:p w14:paraId="480DD529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</w:p>
          <w:p w14:paraId="4B4F66F8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</w:p>
          <w:p w14:paraId="130A309B" w14:textId="77777777" w:rsidR="008F0724" w:rsidRDefault="008F0724">
            <w:pPr>
              <w:jc w:val="both"/>
              <w:rPr>
                <w:rFonts w:ascii="Century Gothic" w:hAnsi="Century Gothic"/>
                <w:color w:val="0000FF"/>
                <w:sz w:val="20"/>
              </w:rPr>
            </w:pPr>
          </w:p>
          <w:p w14:paraId="5914E370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6770783C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189D0459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6CCC8A94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4616E099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73E5F7FF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4ADF5310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4186CC4F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37FA5B41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40A0E2A8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  <w:p w14:paraId="324F54C7" w14:textId="77777777" w:rsidR="008F0724" w:rsidRDefault="008F0724">
            <w:pPr>
              <w:pStyle w:val="Rodap"/>
              <w:tabs>
                <w:tab w:val="left" w:pos="708"/>
              </w:tabs>
              <w:rPr>
                <w:rFonts w:ascii="Century Gothic" w:hAnsi="Century Gothic"/>
                <w:color w:val="0000FF"/>
                <w:sz w:val="20"/>
              </w:rPr>
            </w:pPr>
          </w:p>
        </w:tc>
      </w:tr>
    </w:tbl>
    <w:p w14:paraId="6AFB1ED1" w14:textId="77777777" w:rsidR="008F0724" w:rsidRDefault="008F0724">
      <w:pPr>
        <w:pStyle w:val="Rodap"/>
        <w:tabs>
          <w:tab w:val="left" w:pos="708"/>
        </w:tabs>
        <w:rPr>
          <w:rFonts w:ascii="Century Gothic" w:hAnsi="Century Gothic"/>
        </w:rPr>
      </w:pPr>
    </w:p>
    <w:p w14:paraId="52AA833C" w14:textId="77777777" w:rsidR="008F0724" w:rsidRDefault="008F0724">
      <w:pPr>
        <w:rPr>
          <w:rFonts w:ascii="Century Gothic" w:hAnsi="Century Gothic"/>
        </w:rPr>
      </w:pPr>
    </w:p>
    <w:p w14:paraId="5939D876" w14:textId="77777777" w:rsidR="008F0724" w:rsidRDefault="008F0724">
      <w:pPr>
        <w:rPr>
          <w:rFonts w:ascii="Century Gothic" w:hAnsi="Century Gothic"/>
        </w:rPr>
      </w:pPr>
    </w:p>
    <w:p w14:paraId="14748EC2" w14:textId="77777777" w:rsidR="008F0724" w:rsidRDefault="008F0724">
      <w:pPr>
        <w:rPr>
          <w:rFonts w:ascii="Century Gothic" w:hAnsi="Century Gothic"/>
        </w:rPr>
      </w:pPr>
    </w:p>
    <w:p w14:paraId="7F278DDF" w14:textId="77777777" w:rsidR="008F0724" w:rsidRDefault="008F0724">
      <w:pPr>
        <w:rPr>
          <w:rFonts w:ascii="Century Gothic" w:hAnsi="Century Gothic"/>
        </w:rPr>
      </w:pPr>
    </w:p>
    <w:p w14:paraId="7A56A476" w14:textId="77777777" w:rsidR="008F0724" w:rsidRDefault="008F0724">
      <w:pPr>
        <w:rPr>
          <w:rFonts w:ascii="Century Gothic" w:hAnsi="Century Gothic"/>
        </w:rPr>
      </w:pPr>
    </w:p>
    <w:p w14:paraId="0047F30C" w14:textId="77777777" w:rsidR="008F0724" w:rsidRDefault="008F0724">
      <w:pPr>
        <w:rPr>
          <w:rFonts w:ascii="Century Gothic" w:hAnsi="Century Gothic"/>
        </w:rPr>
      </w:pPr>
    </w:p>
    <w:p w14:paraId="6B4BF3B3" w14:textId="77777777" w:rsidR="008F0724" w:rsidRDefault="008F0724">
      <w:pPr>
        <w:ind w:firstLine="708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</w:t>
      </w:r>
      <w:r>
        <w:rPr>
          <w:rFonts w:ascii="Century Gothic" w:hAnsi="Century Gothic"/>
          <w:b/>
          <w:bCs/>
          <w:i/>
          <w:iCs/>
        </w:rPr>
        <w:t>- Documento de entrega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dos materiais da APM para Unidade Escolar</w:t>
      </w:r>
    </w:p>
    <w:p w14:paraId="5D11C71B" w14:textId="77777777" w:rsidR="008F0724" w:rsidRDefault="008F072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9"/>
        <w:gridCol w:w="5001"/>
        <w:gridCol w:w="10"/>
        <w:gridCol w:w="1970"/>
        <w:gridCol w:w="10"/>
        <w:gridCol w:w="1959"/>
      </w:tblGrid>
      <w:tr w:rsidR="008F0724" w14:paraId="396803DF" w14:textId="77777777">
        <w:trPr>
          <w:trHeight w:val="4960"/>
        </w:trPr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C4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C291F2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3242CFF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31884F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1D1AB0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7902C18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Nº de Ofício da APM _________/______</w:t>
            </w:r>
          </w:p>
          <w:p w14:paraId="01A6C4F1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8A6E8C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1F05721" w14:textId="77777777" w:rsidR="008F0724" w:rsidRDefault="008F0724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SENHOR </w:t>
            </w:r>
            <w:r>
              <w:rPr>
                <w:rFonts w:ascii="Century Gothic" w:hAnsi="Century Gothic"/>
                <w:b/>
                <w:sz w:val="20"/>
              </w:rPr>
              <w:t>DIRETOR</w:t>
            </w:r>
          </w:p>
          <w:p w14:paraId="514DCE66" w14:textId="77777777" w:rsidR="008F0724" w:rsidRDefault="008F0724">
            <w:pPr>
              <w:rPr>
                <w:rFonts w:ascii="Century Gothic" w:hAnsi="Century Gothic"/>
                <w:b/>
                <w:sz w:val="20"/>
              </w:rPr>
            </w:pPr>
          </w:p>
          <w:p w14:paraId="6BCBDE01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3A68DFA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7275215" w14:textId="77777777" w:rsidR="008F0724" w:rsidRDefault="008F072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Este instrumento  tem  por  finalidade proceder  à entrega dos equipamentos adquiridos pela Associação  </w:t>
            </w:r>
            <w:r>
              <w:rPr>
                <w:rFonts w:ascii="Century Gothic" w:hAnsi="Century Gothic"/>
                <w:b/>
                <w:sz w:val="20"/>
              </w:rPr>
              <w:t>Paes e Mestres – APM da EE</w:t>
            </w:r>
            <w:r>
              <w:rPr>
                <w:rFonts w:ascii="Century Gothic" w:hAnsi="Century Gothic"/>
                <w:sz w:val="20"/>
              </w:rPr>
              <w:t xml:space="preserve"> ______________________________________ no município___________________________  da Diretoria de Ensino__________________________,</w:t>
            </w:r>
          </w:p>
          <w:p w14:paraId="61B7997F" w14:textId="77777777" w:rsidR="008F0724" w:rsidRDefault="008F072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Com recursos financeiros repassados do Fundo Nacional de Desenvolvimento da Educação- FNDE MEC  em decorrência do Programa   dinheiro  Direto na Escola 1999, instruído pela Secretaria de Ensino da Educação e o </w:t>
            </w:r>
            <w:r>
              <w:rPr>
                <w:rFonts w:ascii="Century Gothic" w:hAnsi="Century Gothic"/>
                <w:b/>
                <w:sz w:val="20"/>
              </w:rPr>
              <w:t>FNDE/MEC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0"/>
              </w:rPr>
              <w:t>( ou PROMED – BID)</w:t>
            </w:r>
            <w:r>
              <w:rPr>
                <w:rFonts w:ascii="Century Gothic" w:hAnsi="Century Gothic"/>
                <w:sz w:val="20"/>
              </w:rPr>
              <w:t>para trabalhos de manutenção e desenvolvimento  do Ensino Fundamental (Ensino Médio de for recurso PROMED ou BID).</w:t>
            </w:r>
          </w:p>
          <w:p w14:paraId="73655009" w14:textId="77777777" w:rsidR="008F0724" w:rsidRDefault="008F0724">
            <w:pPr>
              <w:pStyle w:val="Cabealho"/>
              <w:tabs>
                <w:tab w:val="left" w:pos="708"/>
              </w:tabs>
              <w:rPr>
                <w:rFonts w:ascii="Century Gothic" w:hAnsi="Century Gothic"/>
                <w:szCs w:val="24"/>
              </w:rPr>
            </w:pPr>
          </w:p>
        </w:tc>
      </w:tr>
      <w:tr w:rsidR="008F0724" w14:paraId="0DB1E6DD" w14:textId="77777777">
        <w:trPr>
          <w:trHeight w:val="340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FEA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22B84A2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Ordem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8B6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F43F939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Especificação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81D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DADAD91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Valor</w:t>
            </w:r>
          </w:p>
          <w:p w14:paraId="42A392A7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FF5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8ED973B" w14:textId="77777777" w:rsidR="008F0724" w:rsidRDefault="008F072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Nª da Nota Fiscal</w:t>
            </w:r>
          </w:p>
        </w:tc>
      </w:tr>
      <w:tr w:rsidR="008F0724" w14:paraId="0DFAD2C7" w14:textId="77777777">
        <w:trPr>
          <w:trHeight w:val="5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1BE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1BEF504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70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C0449E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F9E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CC1E175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FD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9A22CBB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</w:tr>
      <w:tr w:rsidR="008F0724" w14:paraId="7E27872D" w14:textId="77777777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91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65A346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59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445359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BE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49388E1F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388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460A041F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</w:tr>
      <w:tr w:rsidR="008F0724" w14:paraId="6F531441" w14:textId="77777777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6C5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30923F2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12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7823EF6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EB8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175A70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48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2E1C6E69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</w:tr>
      <w:tr w:rsidR="008F0724" w14:paraId="7505FAFC" w14:textId="77777777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DE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4CC9BC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EB0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19858C83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001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A2AEDBE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83F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230D6A5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</w:tr>
      <w:tr w:rsidR="008F0724" w14:paraId="2FE7CFEC" w14:textId="77777777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1B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5EC0D3F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EC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0F09FC8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FCD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0D85255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251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81DF6F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</w:tr>
      <w:tr w:rsidR="008F0724" w14:paraId="2757B27A" w14:textId="77777777">
        <w:trPr>
          <w:trHeight w:val="540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0CA4F" w14:textId="77777777" w:rsidR="008F0724" w:rsidRDefault="008F0724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7DE64F0F" w14:textId="77777777" w:rsidR="008F0724" w:rsidRDefault="008F0724">
            <w:pPr>
              <w:rPr>
                <w:rFonts w:ascii="Century Gothic" w:hAnsi="Century Gothic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 xml:space="preserve">                                                </w:t>
            </w:r>
            <w:r>
              <w:rPr>
                <w:rFonts w:ascii="Century Gothic" w:hAnsi="Century Gothic"/>
                <w:b/>
                <w:bCs/>
                <w:sz w:val="28"/>
              </w:rPr>
              <w:t>Total</w:t>
            </w:r>
          </w:p>
          <w:p w14:paraId="69F02CCF" w14:textId="77777777" w:rsidR="008F0724" w:rsidRDefault="008F0724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B19" w14:textId="77777777" w:rsidR="008F0724" w:rsidRDefault="008F0724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3BBB8494" w14:textId="77777777" w:rsidR="008F0724" w:rsidRDefault="008F0724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3A972" w14:textId="77777777" w:rsidR="008F0724" w:rsidRDefault="008F0724">
            <w:pPr>
              <w:rPr>
                <w:rFonts w:ascii="Century Gothic" w:hAnsi="Century Gothic"/>
                <w:b/>
                <w:bCs/>
                <w:sz w:val="20"/>
              </w:rPr>
            </w:pPr>
          </w:p>
          <w:p w14:paraId="53507E65" w14:textId="77777777" w:rsidR="008F0724" w:rsidRDefault="008F0724">
            <w:pPr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  <w:tr w:rsidR="008F0724" w14:paraId="6565D92F" w14:textId="77777777">
        <w:trPr>
          <w:trHeight w:val="4840"/>
        </w:trPr>
        <w:tc>
          <w:tcPr>
            <w:tcW w:w="9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813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2277A1A0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4D0082C7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30AFB64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_______________________________                                    ___________________________________  </w:t>
            </w:r>
          </w:p>
          <w:p w14:paraId="5F4C9009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Local/Data                                                                    Diretor Executivo APM                     </w:t>
            </w:r>
          </w:p>
          <w:p w14:paraId="55327555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Nome:</w:t>
            </w:r>
          </w:p>
          <w:p w14:paraId="46150135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R.G.:    </w:t>
            </w:r>
          </w:p>
          <w:p w14:paraId="67BBE678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06FD1F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Diretoria  de Ensino   da Região Leste 1 – EE ______________________________________  </w:t>
            </w:r>
          </w:p>
          <w:p w14:paraId="44D590F9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Recebi os  equipamentos acima a serem incorporados ao patrimônio da Escola</w:t>
            </w:r>
          </w:p>
          <w:p w14:paraId="20E7D87D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71C1CC8E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000B461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5F8917DB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____________________, ________de _____________de  </w:t>
            </w:r>
          </w:p>
          <w:p w14:paraId="706E5D52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  <w:p w14:paraId="6948618C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</w:t>
            </w:r>
          </w:p>
          <w:p w14:paraId="1950BE33" w14:textId="77777777" w:rsidR="008F0724" w:rsidRDefault="008F0724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_______________________________________________  </w:t>
            </w:r>
          </w:p>
          <w:p w14:paraId="60FB31CE" w14:textId="77777777" w:rsidR="008F0724" w:rsidRDefault="008F0724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CARIMBO/ASSINATURA –DIRETOR DE ESCOLA  </w:t>
            </w:r>
          </w:p>
          <w:p w14:paraId="701DF6DF" w14:textId="77777777" w:rsidR="008F0724" w:rsidRDefault="008F0724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236B57A" w14:textId="77777777" w:rsidR="008F0724" w:rsidRDefault="008F0724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37797A39" w14:textId="77777777" w:rsidR="008F0724" w:rsidRDefault="008F0724">
      <w:pPr>
        <w:rPr>
          <w:rFonts w:ascii="Century Gothic" w:hAnsi="Century Gothic"/>
        </w:rPr>
      </w:pPr>
    </w:p>
    <w:p w14:paraId="6466FF59" w14:textId="77777777" w:rsidR="008F0724" w:rsidRDefault="008F0724">
      <w:pPr>
        <w:rPr>
          <w:rFonts w:ascii="Century Gothic" w:hAnsi="Century Gothic"/>
        </w:rPr>
      </w:pPr>
    </w:p>
    <w:p w14:paraId="5DFE0BCC" w14:textId="77777777" w:rsidR="008F0724" w:rsidRDefault="008F0724">
      <w:pPr>
        <w:rPr>
          <w:rFonts w:ascii="Century Gothic" w:hAnsi="Century Gothic"/>
        </w:rPr>
      </w:pPr>
    </w:p>
    <w:p w14:paraId="13F22CA5" w14:textId="77777777" w:rsidR="008F0724" w:rsidRDefault="008F0724"/>
    <w:p w14:paraId="38F147C0" w14:textId="77777777" w:rsidR="008F0724" w:rsidRDefault="008F0724">
      <w:pPr>
        <w:pStyle w:val="Ttulo9"/>
        <w:ind w:left="708"/>
        <w:rPr>
          <w:rFonts w:cs="Tahoma"/>
          <w:sz w:val="24"/>
        </w:rPr>
      </w:pPr>
      <w:r>
        <w:rPr>
          <w:rFonts w:cs="Tahoma"/>
          <w:sz w:val="24"/>
        </w:rPr>
        <w:t>3- MATERIAIS RESULTANTES DE DOAÇÕES – EMPRESA OU PESSOA FÍSICA</w:t>
      </w:r>
    </w:p>
    <w:p w14:paraId="4A1DF488" w14:textId="77777777" w:rsidR="008F0724" w:rsidRDefault="008F0724">
      <w:pPr>
        <w:jc w:val="both"/>
        <w:rPr>
          <w:rFonts w:ascii="Century Gothic" w:hAnsi="Century Gothic"/>
        </w:rPr>
      </w:pPr>
    </w:p>
    <w:p w14:paraId="6D010A3C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30361F59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0B15CE2D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27C262C8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Qualquer empresa ou pessoa física pode proceder a doação de materiais permanentes para a Unidade Escolar.</w:t>
      </w:r>
    </w:p>
    <w:p w14:paraId="5911172D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259C053E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Para que concretize a doação é necessário que a empresa ou pessoa física apresente ofício ou informação registrando que está procedendo a doação dos materiais para a Unidade.</w:t>
      </w:r>
    </w:p>
    <w:p w14:paraId="46350E1D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20F3A6D1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Na inexistência da nota fiscal basta que se declare o valor do material  no ofício ou informação que registra a doação.</w:t>
      </w:r>
    </w:p>
    <w:p w14:paraId="11CF95AB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415F369F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560CE792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F38199F" w14:textId="77777777" w:rsidR="008F0724" w:rsidRDefault="008F0724">
      <w:pPr>
        <w:pStyle w:val="Ttulo9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ROTEIRO DOCUMENTAÇÃO PARA O PROCESSO DE DOAÇÃO</w:t>
      </w:r>
    </w:p>
    <w:p w14:paraId="289821B0" w14:textId="77777777" w:rsidR="008F0724" w:rsidRDefault="008F0724">
      <w:pPr>
        <w:pStyle w:val="Ttulo9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 MATERIAIS DE EMPRESA OU PESSOA FÍSICA</w:t>
      </w:r>
    </w:p>
    <w:p w14:paraId="00B997EA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17075D92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74E1613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BBB6DD2" w14:textId="77777777" w:rsidR="008F0724" w:rsidRDefault="008F0724">
      <w:pPr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 diretor deverá encaminhar para a Diretoria de Ensino :</w:t>
      </w:r>
    </w:p>
    <w:p w14:paraId="48AF9460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42A839D4" w14:textId="77777777" w:rsidR="008F0724" w:rsidRDefault="008F0724">
      <w:pPr>
        <w:ind w:left="360"/>
        <w:jc w:val="both"/>
        <w:rPr>
          <w:rFonts w:ascii="Century Gothic" w:hAnsi="Century Gothic"/>
        </w:rPr>
      </w:pPr>
    </w:p>
    <w:p w14:paraId="765C2A68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Ofício do Diretor da Escola  solicitando autorização para recebimento do material em forma de doação</w:t>
      </w:r>
    </w:p>
    <w:p w14:paraId="4756FE18" w14:textId="77777777" w:rsidR="008F0724" w:rsidRDefault="008F0724">
      <w:pPr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Nota Fiscal do material ou informação que especifique o valor do mesmo</w:t>
      </w:r>
    </w:p>
    <w:p w14:paraId="7A47B273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0D77F1BD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00A7CB43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5CBAACE6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5AC052C5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4785B292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4119C8EB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p w14:paraId="2DEC5EF6" w14:textId="77777777" w:rsidR="008F0724" w:rsidRDefault="008F0724">
      <w:pPr>
        <w:ind w:left="525"/>
        <w:jc w:val="both"/>
        <w:rPr>
          <w:rFonts w:ascii="Century Gothic" w:hAnsi="Century Gothic"/>
        </w:rPr>
      </w:pPr>
    </w:p>
    <w:sectPr w:rsidR="008F0724">
      <w:pgSz w:w="11907" w:h="16840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Arial Unicode MS">
    <w:altName w:val="Arial"/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800"/>
    <w:multiLevelType w:val="hybridMultilevel"/>
    <w:tmpl w:val="41908D54"/>
    <w:lvl w:ilvl="0" w:tplc="229E51FE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</w:lvl>
    <w:lvl w:ilvl="1" w:tplc="FEB4F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4D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E7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28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4D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E0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AD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49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E4219"/>
    <w:multiLevelType w:val="hybridMultilevel"/>
    <w:tmpl w:val="ADD2F9E6"/>
    <w:lvl w:ilvl="0" w:tplc="B3B83FDE">
      <w:start w:val="1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BBDC7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E0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C7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E7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2A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8A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4A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83F3A"/>
    <w:multiLevelType w:val="multilevel"/>
    <w:tmpl w:val="414ED714"/>
    <w:lvl w:ilvl="0">
      <w:start w:val="1"/>
      <w:numFmt w:val="lowerLetter"/>
      <w:lvlText w:val="%1-"/>
      <w:lvlJc w:val="left"/>
      <w:pPr>
        <w:tabs>
          <w:tab w:val="num" w:pos="885"/>
        </w:tabs>
        <w:ind w:left="885" w:hanging="360"/>
      </w:pPr>
    </w:lvl>
    <w:lvl w:ilvl="1">
      <w:start w:val="1"/>
      <w:numFmt w:val="decimal"/>
      <w:lvlText w:val="%2-"/>
      <w:lvlJc w:val="left"/>
      <w:pPr>
        <w:tabs>
          <w:tab w:val="num" w:pos="1605"/>
        </w:tabs>
        <w:ind w:left="160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E2214"/>
    <w:multiLevelType w:val="hybridMultilevel"/>
    <w:tmpl w:val="6B5400C4"/>
    <w:lvl w:ilvl="0" w:tplc="F71A464E">
      <w:start w:val="1"/>
      <w:numFmt w:val="lowerLetter"/>
      <w:lvlText w:val="%1-"/>
      <w:lvlJc w:val="left"/>
      <w:pPr>
        <w:tabs>
          <w:tab w:val="num" w:pos="885"/>
        </w:tabs>
        <w:ind w:left="88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F3819"/>
    <w:multiLevelType w:val="hybridMultilevel"/>
    <w:tmpl w:val="51A0F9B2"/>
    <w:lvl w:ilvl="0" w:tplc="0226E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768"/>
    <w:rsid w:val="00737FC6"/>
    <w:rsid w:val="008F0724"/>
    <w:rsid w:val="00A32768"/>
    <w:rsid w:val="00B86E26"/>
    <w:rsid w:val="4F8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19A8B13F"/>
  <w15:docId w15:val="{B06F03E4-B8C7-4BC4-86C7-AC19E874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1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Ttulo3">
    <w:name w:val="heading 3"/>
    <w:basedOn w:val="Normal"/>
    <w:next w:val="Normal"/>
    <w:qFormat/>
    <w:pPr>
      <w:keepNext/>
      <w:ind w:left="525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b/>
      <w:bCs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14"/>
    </w:rPr>
  </w:style>
  <w:style w:type="paragraph" w:styleId="Ttulo6">
    <w:name w:val="heading 6"/>
    <w:basedOn w:val="Normal"/>
    <w:next w:val="Normal"/>
    <w:qFormat/>
    <w:pPr>
      <w:keepNext/>
      <w:ind w:left="525"/>
      <w:jc w:val="center"/>
      <w:outlineLvl w:val="5"/>
    </w:pPr>
    <w:rPr>
      <w:rFonts w:ascii="Tahoma" w:hAnsi="Tahoma" w:cs="Tahoma"/>
      <w:b/>
      <w:bCs/>
      <w:sz w:val="3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b/>
      <w:b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Century Gothic" w:hAnsi="Century Gothic"/>
      <w:b/>
      <w:sz w:val="22"/>
    </w:rPr>
  </w:style>
  <w:style w:type="paragraph" w:styleId="Ttulo9">
    <w:name w:val="heading 9"/>
    <w:basedOn w:val="Normal"/>
    <w:next w:val="Normal"/>
    <w:qFormat/>
    <w:pPr>
      <w:keepNext/>
      <w:ind w:left="1080"/>
      <w:outlineLvl w:val="8"/>
    </w:pPr>
    <w:rPr>
      <w:rFonts w:ascii="Century Gothic" w:hAnsi="Century Gothic"/>
      <w:b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pPr>
      <w:ind w:left="-709"/>
    </w:pPr>
    <w:rPr>
      <w:rFonts w:ascii="Arial" w:hAnsi="Arial"/>
      <w:b/>
      <w:sz w:val="16"/>
      <w:szCs w:val="20"/>
    </w:rPr>
  </w:style>
  <w:style w:type="paragraph" w:styleId="Corpodetexto">
    <w:name w:val="Body Text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semiHidden/>
    <w:pPr>
      <w:ind w:left="426" w:hanging="142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Pr>
      <w:rFonts w:ascii="Century Gothic" w:hAnsi="Century Gothic"/>
      <w:sz w:val="22"/>
    </w:rPr>
  </w:style>
  <w:style w:type="paragraph" w:styleId="Corpodetexto3">
    <w:name w:val="Body Text 3"/>
    <w:basedOn w:val="Normal"/>
    <w:semiHidden/>
    <w:pPr>
      <w:jc w:val="both"/>
    </w:pPr>
    <w:rPr>
      <w:rFonts w:ascii="Century Gothic" w:hAnsi="Century Gothic"/>
    </w:rPr>
  </w:style>
  <w:style w:type="paragraph" w:styleId="Recuodecorpodetexto2">
    <w:name w:val="Body Text Indent 2"/>
    <w:basedOn w:val="Normal"/>
    <w:semiHidden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pPr>
      <w:ind w:left="1701" w:hanging="3"/>
      <w:jc w:val="both"/>
    </w:pPr>
    <w:rPr>
      <w:rFonts w:ascii="Arial" w:hAnsi="Arial"/>
      <w:szCs w:val="20"/>
    </w:rPr>
  </w:style>
  <w:style w:type="paragraph" w:styleId="Textoembloco">
    <w:name w:val="Block Text"/>
    <w:basedOn w:val="Normal"/>
    <w:semiHidden/>
    <w:pPr>
      <w:spacing w:line="360" w:lineRule="auto"/>
      <w:ind w:left="284" w:right="284" w:firstLine="709"/>
      <w:jc w:val="both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37593A22A064EBC1A291FF4D6FAFF" ma:contentTypeVersion="0" ma:contentTypeDescription="Crie um novo documento." ma:contentTypeScope="" ma:versionID="bca20bc71b0a20b4af8f4791408cf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ada1e5fd52fff0f3f68261324b73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46369-0941-4279-B289-66FF072D1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91A36-CC18-4511-902B-F6B928E9F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5E102-7B2C-436D-86E9-2961B31A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2338</Words>
  <Characters>12631</Characters>
  <Application>Microsoft Office Word</Application>
  <DocSecurity>0</DocSecurity>
  <Lines>105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DOAÇÃO MATERIAL EXCEDENTE/INSERVÍVEL PARA APM</dc:title>
  <dc:creator>rita</dc:creator>
  <cp:lastModifiedBy>DE LESTE 5 NIT</cp:lastModifiedBy>
  <cp:revision>4</cp:revision>
  <cp:lastPrinted>2005-06-29T18:50:00Z</cp:lastPrinted>
  <dcterms:created xsi:type="dcterms:W3CDTF">2014-12-17T13:26:00Z</dcterms:created>
  <dcterms:modified xsi:type="dcterms:W3CDTF">2022-06-24T12:49:00Z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0x01010010437593A22A064EBC1A291FF4D6FAFF</vt:lpwstr>
  </property>
</Properties>
</file>