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D4" w:rsidRPr="007B62DC" w:rsidRDefault="005D58F0">
      <w:pPr>
        <w:spacing w:line="360" w:lineRule="auto"/>
        <w:jc w:val="center"/>
        <w:rPr>
          <w:rFonts w:ascii="Verdana" w:hAnsi="Verdana"/>
        </w:rPr>
      </w:pPr>
      <w:r w:rsidRPr="007B62DC">
        <w:rPr>
          <w:rFonts w:ascii="Verdana" w:hAnsi="Verdana"/>
          <w:b/>
        </w:rPr>
        <w:t xml:space="preserve">DECRETO Nº 54.682, DE 13 DE AGOSTO DE </w:t>
      </w:r>
      <w:proofErr w:type="gramStart"/>
      <w:r w:rsidRPr="007B62DC">
        <w:rPr>
          <w:rFonts w:ascii="Verdana" w:hAnsi="Verdana"/>
          <w:b/>
        </w:rPr>
        <w:t>2009</w:t>
      </w:r>
      <w:proofErr w:type="gramEnd"/>
    </w:p>
    <w:p w:rsidR="009B53D4" w:rsidRPr="007B62DC" w:rsidRDefault="005D58F0">
      <w:pPr>
        <w:spacing w:line="360" w:lineRule="auto"/>
        <w:ind w:left="864"/>
        <w:jc w:val="both"/>
        <w:rPr>
          <w:rFonts w:ascii="Verdana" w:hAnsi="Verdana"/>
        </w:rPr>
      </w:pPr>
      <w:r w:rsidRPr="007B62DC">
        <w:rPr>
          <w:rFonts w:ascii="Verdana" w:hAnsi="Verdana"/>
          <w:i/>
        </w:rPr>
        <w:t xml:space="preserve">Regulamenta a Lei Complementar nº 1.093, de 16 de julho de 2009, que dispõe sobre a contratação por tempo determinado de que trata o inciso X do artigo 115 da Constituição Estadual, e dá providências correlatas </w:t>
      </w:r>
      <w:r w:rsidRPr="007B62DC">
        <w:rPr>
          <w:rFonts w:ascii="Verdana" w:hAnsi="Verdana"/>
        </w:rPr>
        <w:t>JOSÉ SERRA, Governador do Estado de São Paulo, no uso de suas atribuições legais e com fundamento no artigo 26 da Lei Complementar nº 1093, de 16 de julho de 2009,</w:t>
      </w:r>
    </w:p>
    <w:p w:rsidR="009B53D4" w:rsidRPr="007B62DC" w:rsidRDefault="005D58F0">
      <w:pPr>
        <w:spacing w:line="360" w:lineRule="auto"/>
        <w:ind w:left="864"/>
        <w:jc w:val="both"/>
        <w:rPr>
          <w:rFonts w:ascii="Verdana" w:hAnsi="Verdana"/>
        </w:rPr>
      </w:pPr>
      <w:r w:rsidRPr="007B62DC">
        <w:rPr>
          <w:rFonts w:ascii="Verdana" w:hAnsi="Verdana"/>
        </w:rPr>
        <w:t>Decreta: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Artigo 1° -</w:t>
      </w:r>
      <w:r w:rsidRPr="007B62DC">
        <w:rPr>
          <w:rFonts w:ascii="Verdana" w:hAnsi="Verdana"/>
        </w:rPr>
        <w:t xml:space="preserve"> A Lei Complementar nº 1.093, de 16 de julho de 2009, que dispõe sobre a contratação por tempo determinado de que trata o inciso X do artigo 115 da Constituição Estadual e dá providências correlatas fica regulamentada nos termos deste decreto.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2º -</w:t>
      </w:r>
      <w:r w:rsidRPr="007B62DC">
        <w:rPr>
          <w:rFonts w:ascii="Verdana" w:hAnsi="Verdana"/>
        </w:rPr>
        <w:t xml:space="preserve"> A contratação de que trata a Lei Complementar nº 1.093, de 16 de julho de 2009, destina-se a atender a necessidade temporária de excepcional interesse público e será formalizada mediante Contrato por Tempo Determinado - CTD, em conformidade com presente decreto.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Parágrafo único -</w:t>
      </w:r>
      <w:r w:rsidRPr="007B62DC">
        <w:rPr>
          <w:rFonts w:ascii="Verdana" w:hAnsi="Verdana"/>
        </w:rPr>
        <w:t xml:space="preserve"> O disposto no “caput” deste artigo aplica-se aos órgãos da Administração direta e às Autarquias cujo pessoal seja submetido ao regime jurídico próprio dos servidores titulares de cargos efetivos.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3º -</w:t>
      </w:r>
      <w:r w:rsidRPr="007B62DC">
        <w:rPr>
          <w:rFonts w:ascii="Verdana" w:hAnsi="Verdana"/>
        </w:rPr>
        <w:t xml:space="preserve"> A contratação por tempo determinado de que trata este decreto aplica-se exclusivamente nas hipóteses previstas nos incisos I a IV do artigo 1º da Lei Complementar nº 1.093, de 16 de julho de 2009, e será celebrada, em cada área, pelo respectivo Secretário de Estado, pelo Procurador Geral do Estado ou pelo Dirigente da Autarquia que poderão delegar a competência para a prática do ato.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4º -</w:t>
      </w:r>
      <w:r w:rsidRPr="007B62DC">
        <w:rPr>
          <w:rFonts w:ascii="Verdana" w:hAnsi="Verdana"/>
        </w:rPr>
        <w:t xml:space="preserve"> A contratação de que trata o artigo 2º deste decreto dependerá de autorização do Governador, mediante proposta fundamentada do órgão ou entidade interessado, previamente encaminhada à Secretaria de Gestão Pública, para análise técnica, da qual deverá constar: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caracterização da necessidade temporária de excepcional interesse público, nos termos do artigo 1º da Lei Complementar nº 1.093, de 16 de julho de 2009;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proofErr w:type="spellStart"/>
      <w:r w:rsidRPr="007B62DC">
        <w:rPr>
          <w:rFonts w:ascii="Verdana" w:hAnsi="Verdana"/>
          <w:b/>
        </w:rPr>
        <w:t>II-</w:t>
      </w:r>
      <w:r w:rsidRPr="007B62DC">
        <w:rPr>
          <w:rFonts w:ascii="Verdana" w:hAnsi="Verdana"/>
        </w:rPr>
        <w:t>período</w:t>
      </w:r>
      <w:proofErr w:type="spellEnd"/>
      <w:r w:rsidRPr="007B62DC">
        <w:rPr>
          <w:rFonts w:ascii="Verdana" w:hAnsi="Verdana"/>
        </w:rPr>
        <w:t xml:space="preserve"> de duração da contratação;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lastRenderedPageBreak/>
        <w:t>III -</w:t>
      </w:r>
      <w:r w:rsidRPr="007B62DC">
        <w:rPr>
          <w:rFonts w:ascii="Verdana" w:hAnsi="Verdana"/>
        </w:rPr>
        <w:t xml:space="preserve"> quantidade a ser contratada e, no caso de docentes, o número de horas-aulas disponíveis para contratação;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IV -</w:t>
      </w:r>
      <w:r w:rsidRPr="007B62DC">
        <w:rPr>
          <w:rFonts w:ascii="Verdana" w:hAnsi="Verdana"/>
        </w:rPr>
        <w:t xml:space="preserve"> estimativa de despesas no período de contratação;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V -</w:t>
      </w:r>
      <w:r w:rsidRPr="007B62DC">
        <w:rPr>
          <w:rFonts w:ascii="Verdana" w:hAnsi="Verdana"/>
        </w:rPr>
        <w:t xml:space="preserve"> existência de recursos orçamentários e financeiros;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VI -</w:t>
      </w:r>
      <w:r w:rsidRPr="007B62DC">
        <w:rPr>
          <w:rFonts w:ascii="Verdana" w:hAnsi="Verdana"/>
        </w:rPr>
        <w:t xml:space="preserve"> comprovação de trâmite de processo para a realização de concurso público ou para a criação de cargos, quando for o caso;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VII -</w:t>
      </w:r>
      <w:r w:rsidRPr="007B62DC">
        <w:rPr>
          <w:rFonts w:ascii="Verdana" w:hAnsi="Verdana"/>
        </w:rPr>
        <w:t xml:space="preserve"> remuneração fixada por contratado, nos casos </w:t>
      </w:r>
      <w:proofErr w:type="gramStart"/>
      <w:r w:rsidRPr="007B62DC">
        <w:rPr>
          <w:rFonts w:ascii="Verdana" w:hAnsi="Verdana"/>
        </w:rPr>
        <w:t>previstos no inciso III do artigo 1º, observado</w:t>
      </w:r>
      <w:proofErr w:type="gramEnd"/>
      <w:r w:rsidRPr="007B62DC">
        <w:rPr>
          <w:rFonts w:ascii="Verdana" w:hAnsi="Verdana"/>
        </w:rPr>
        <w:t xml:space="preserve"> o disposto no artigo 11, ambos da Lei Complementar nº 1.093, de 16 de julho de 2009.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5º -</w:t>
      </w:r>
      <w:r w:rsidRPr="007B62DC">
        <w:rPr>
          <w:rFonts w:ascii="Verdana" w:hAnsi="Verdana"/>
        </w:rPr>
        <w:t xml:space="preserve"> Autorizada a contratação por tempo determinado será a mesma precedida de processo seletivo simplificado, submetido às condições estabelecidas em regulamento a ser editado pela Secretaria de Gestão Pública, por intermédio do órgão central de recursos humanos.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6º -</w:t>
      </w:r>
      <w:r w:rsidRPr="007B62DC">
        <w:rPr>
          <w:rFonts w:ascii="Verdana" w:hAnsi="Verdana"/>
        </w:rPr>
        <w:t xml:space="preserve"> O processo de seleção dos candidatos será </w:t>
      </w:r>
      <w:proofErr w:type="gramStart"/>
      <w:r w:rsidRPr="007B62DC">
        <w:rPr>
          <w:rFonts w:ascii="Verdana" w:hAnsi="Verdana"/>
        </w:rPr>
        <w:t>regido por edital específico, que deverá ser objeto de ampla divulgação compreendendo, preferencialmente, provas, facultada</w:t>
      </w:r>
      <w:proofErr w:type="gramEnd"/>
      <w:r w:rsidRPr="007B62DC">
        <w:rPr>
          <w:rFonts w:ascii="Verdana" w:hAnsi="Verdana"/>
        </w:rPr>
        <w:t xml:space="preserve"> a análise de </w:t>
      </w:r>
      <w:proofErr w:type="spellStart"/>
      <w:r w:rsidRPr="007B62DC">
        <w:rPr>
          <w:rFonts w:ascii="Verdana" w:hAnsi="Verdana"/>
        </w:rPr>
        <w:t>curriculum</w:t>
      </w:r>
      <w:proofErr w:type="spellEnd"/>
      <w:r w:rsidRPr="007B62DC">
        <w:rPr>
          <w:rFonts w:ascii="Verdana" w:hAnsi="Verdana"/>
        </w:rPr>
        <w:t xml:space="preserve"> </w:t>
      </w:r>
      <w:proofErr w:type="spellStart"/>
      <w:r w:rsidRPr="007B62DC">
        <w:rPr>
          <w:rFonts w:ascii="Verdana" w:hAnsi="Verdana"/>
        </w:rPr>
        <w:t>vitae</w:t>
      </w:r>
      <w:proofErr w:type="spellEnd"/>
      <w:r w:rsidRPr="007B62DC">
        <w:rPr>
          <w:rFonts w:ascii="Verdana" w:hAnsi="Verdana"/>
        </w:rPr>
        <w:t>, sem prejuízo de outras modalidades que, a critério do órgão ou entidade contratante, venham a ser exigidas.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§ 1º -</w:t>
      </w:r>
      <w:r w:rsidRPr="007B62DC">
        <w:rPr>
          <w:rFonts w:ascii="Verdana" w:hAnsi="Verdana"/>
        </w:rPr>
        <w:t xml:space="preserve"> A análise do </w:t>
      </w:r>
      <w:proofErr w:type="spellStart"/>
      <w:r w:rsidRPr="007B62DC">
        <w:rPr>
          <w:rFonts w:ascii="Verdana" w:hAnsi="Verdana"/>
        </w:rPr>
        <w:t>curriculum</w:t>
      </w:r>
      <w:proofErr w:type="spellEnd"/>
      <w:r w:rsidRPr="007B62DC">
        <w:rPr>
          <w:rFonts w:ascii="Verdana" w:hAnsi="Verdana"/>
        </w:rPr>
        <w:t xml:space="preserve"> </w:t>
      </w:r>
      <w:proofErr w:type="spellStart"/>
      <w:r w:rsidRPr="007B62DC">
        <w:rPr>
          <w:rFonts w:ascii="Verdana" w:hAnsi="Verdana"/>
        </w:rPr>
        <w:t>vitae</w:t>
      </w:r>
      <w:proofErr w:type="spellEnd"/>
      <w:r w:rsidRPr="007B62DC">
        <w:rPr>
          <w:rFonts w:ascii="Verdana" w:hAnsi="Verdana"/>
        </w:rPr>
        <w:t xml:space="preserve"> far-se-á por sistema de pontuação, previamente divulgado, que </w:t>
      </w:r>
      <w:proofErr w:type="gramStart"/>
      <w:r w:rsidRPr="007B62DC">
        <w:rPr>
          <w:rFonts w:ascii="Verdana" w:hAnsi="Verdana"/>
        </w:rPr>
        <w:t>contemple,</w:t>
      </w:r>
      <w:proofErr w:type="gramEnd"/>
      <w:r w:rsidRPr="007B62DC">
        <w:rPr>
          <w:rFonts w:ascii="Verdana" w:hAnsi="Verdana"/>
        </w:rPr>
        <w:t xml:space="preserve"> entre outros fatores considerados necessários para o desempenho das atividades a serem realizadas, a habilitação ou qualificação profissional exigida, a experiência e habilidades específicas do candidato.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§ 2º -</w:t>
      </w:r>
      <w:r w:rsidRPr="007B62DC">
        <w:rPr>
          <w:rFonts w:ascii="Verdana" w:hAnsi="Verdana"/>
        </w:rPr>
        <w:t xml:space="preserve"> Na hipótese de urgência e </w:t>
      </w:r>
      <w:proofErr w:type="spellStart"/>
      <w:r w:rsidRPr="007B62DC">
        <w:rPr>
          <w:rFonts w:ascii="Verdana" w:hAnsi="Verdana"/>
        </w:rPr>
        <w:t>inadiabilidade</w:t>
      </w:r>
      <w:proofErr w:type="spellEnd"/>
      <w:r w:rsidRPr="007B62DC">
        <w:rPr>
          <w:rFonts w:ascii="Verdana" w:hAnsi="Verdana"/>
        </w:rPr>
        <w:t xml:space="preserve"> de atendimento de situação que possa comprometer ou ocasionar prejuízo à saúde ou à segurança de pessoas, obras, serviços, equipamentos e outros bens, públicos ou particulares, o processo seletivo poderá ser apenas classificatório, de acordo com os requisitos previstos em edital.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§ 3º -</w:t>
      </w:r>
      <w:r w:rsidRPr="007B62DC">
        <w:rPr>
          <w:rFonts w:ascii="Verdana" w:hAnsi="Verdana"/>
        </w:rPr>
        <w:t xml:space="preserve"> Observada as normas previstas neste decreto e no regulamento a ser editado pela Secretaria de Gestão Pública, o processo seletivo para contratação de docentes e de profissionais da área de saúde poderá ser regulamentado, respectivamente, pela Secretaria da Educação e Secretaria da Saúde.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lastRenderedPageBreak/>
        <w:t>Artigo 7º -</w:t>
      </w:r>
      <w:r w:rsidRPr="007B62DC">
        <w:rPr>
          <w:rFonts w:ascii="Verdana" w:hAnsi="Verdana"/>
        </w:rPr>
        <w:t xml:space="preserve"> Para realização de processo seletivo simplificado, de que trata o inciso II do artigo 2º da Lei Complementar nº 1.093, de 16 de julho de 2009, os órgãos e entidades instituirão Comissão Especial de Contratação por Tempo Determinado - CE-CTD, responsável pela coordenação e andamento do processo, cujos membros serão designados pelas autoridades mencionadas no artigo 3º deste decreto.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8º -</w:t>
      </w:r>
      <w:r w:rsidRPr="007B62DC">
        <w:rPr>
          <w:rFonts w:ascii="Verdana" w:hAnsi="Verdana"/>
        </w:rPr>
        <w:t xml:space="preserve"> Na hipótese de ocorrer empate no processo seletivo simplificado, a classificação resolver-se-á favoravelmente ao candidato que tiver pela ordem: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em relação à atividade a ser desempenhada: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a)</w:t>
      </w:r>
      <w:r w:rsidRPr="007B62DC">
        <w:rPr>
          <w:rFonts w:ascii="Verdana" w:hAnsi="Verdana"/>
        </w:rPr>
        <w:t xml:space="preserve"> escolaridade mais compatível;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b)</w:t>
      </w:r>
      <w:r w:rsidRPr="007B62DC">
        <w:rPr>
          <w:rFonts w:ascii="Verdana" w:hAnsi="Verdana"/>
        </w:rPr>
        <w:t xml:space="preserve"> maior tempo de experiência;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r w:rsidRPr="007B62DC">
        <w:rPr>
          <w:rFonts w:ascii="Verdana" w:hAnsi="Verdana"/>
        </w:rPr>
        <w:t xml:space="preserve"> maior grau de escolaridade;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III -</w:t>
      </w:r>
      <w:r w:rsidRPr="007B62DC">
        <w:rPr>
          <w:rFonts w:ascii="Verdana" w:hAnsi="Verdana"/>
        </w:rPr>
        <w:t xml:space="preserve"> maiores encargos de família.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Parágrafo único -</w:t>
      </w:r>
      <w:r w:rsidRPr="007B62DC">
        <w:rPr>
          <w:rFonts w:ascii="Verdana" w:hAnsi="Verdana"/>
        </w:rPr>
        <w:t xml:space="preserve"> Quando algum candidato, dentre os empatados na ordem de classificação, tiver idade igual ou superior a 60 (sessenta) anos, dar-se-á preferência ao de maior idade, nos termos da Lei federal nº 10.741, de 1º de outubro de </w:t>
      </w:r>
      <w:proofErr w:type="gramStart"/>
      <w:r w:rsidRPr="007B62DC">
        <w:rPr>
          <w:rFonts w:ascii="Verdana" w:hAnsi="Verdana"/>
        </w:rPr>
        <w:t>2003 - Estatuto</w:t>
      </w:r>
      <w:proofErr w:type="gramEnd"/>
      <w:r w:rsidRPr="007B62DC">
        <w:rPr>
          <w:rFonts w:ascii="Verdana" w:hAnsi="Verdana"/>
        </w:rPr>
        <w:t xml:space="preserve"> do Idoso.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9º -</w:t>
      </w:r>
      <w:r w:rsidRPr="007B62DC">
        <w:rPr>
          <w:rFonts w:ascii="Verdana" w:hAnsi="Verdana"/>
        </w:rPr>
        <w:t xml:space="preserve"> A validade dos processos seletivos de que trata este decreto será de </w:t>
      </w:r>
      <w:proofErr w:type="gramStart"/>
      <w:r w:rsidRPr="007B62DC">
        <w:rPr>
          <w:rFonts w:ascii="Verdana" w:hAnsi="Verdana"/>
        </w:rPr>
        <w:t>1</w:t>
      </w:r>
      <w:proofErr w:type="gramEnd"/>
      <w:r w:rsidRPr="007B62DC">
        <w:rPr>
          <w:rFonts w:ascii="Verdana" w:hAnsi="Verdana"/>
        </w:rPr>
        <w:t xml:space="preserve"> (um) ano, improrrogável, contado a partir da data de publicação do resultado final.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Artigo 10 -</w:t>
      </w:r>
      <w:r w:rsidRPr="007B62DC">
        <w:rPr>
          <w:rFonts w:ascii="Verdana" w:hAnsi="Verdana"/>
        </w:rPr>
        <w:t xml:space="preserve"> Publicado o resultado final do processo seletivo, o órgão ou entidade promotor convocará os candidatos, respeitada sempre a ordem de classificação, para: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comprovação das condições estabelecidas no artigo 4º da Lei Complementar nº 1.093, de 16 de julho de 2009, além das previstas em edital;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proofErr w:type="gramStart"/>
      <w:r w:rsidRPr="007B62DC">
        <w:rPr>
          <w:rFonts w:ascii="Verdana" w:hAnsi="Verdana"/>
          <w:b/>
        </w:rPr>
        <w:t xml:space="preserve"> </w:t>
      </w:r>
      <w:r w:rsidRPr="007B62DC">
        <w:rPr>
          <w:rFonts w:ascii="Verdana" w:hAnsi="Verdana"/>
        </w:rPr>
        <w:t xml:space="preserve"> </w:t>
      </w:r>
      <w:proofErr w:type="gramEnd"/>
      <w:r w:rsidRPr="007B62DC">
        <w:rPr>
          <w:rFonts w:ascii="Verdana" w:hAnsi="Verdana"/>
        </w:rPr>
        <w:t>anuência à contratação.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11 -</w:t>
      </w:r>
      <w:r w:rsidRPr="007B62DC">
        <w:rPr>
          <w:rFonts w:ascii="Verdana" w:hAnsi="Verdana"/>
        </w:rPr>
        <w:t xml:space="preserve"> O órgão ou entidade deverá publicar a contratação por intermédio de ato competente, no prazo de até 30 (trinta) dias, a contar da anuência do candidato, nos termos da Lei Complementar nº 1093, de 16 de julho de 2009.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lastRenderedPageBreak/>
        <w:t>Artigo 12 -</w:t>
      </w:r>
      <w:r w:rsidRPr="007B62DC">
        <w:rPr>
          <w:rFonts w:ascii="Verdana" w:hAnsi="Verdana"/>
        </w:rPr>
        <w:t xml:space="preserve"> O candidato terá exaurido os direitos decorrentes dos processos seletivos, executados nos termos deste decreto e respectiva regulamentação, quando deixar de: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comprovar as condições, nos termos do inciso I do artigo 10 deste decreto;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r w:rsidRPr="007B62DC">
        <w:rPr>
          <w:rFonts w:ascii="Verdana" w:hAnsi="Verdana"/>
        </w:rPr>
        <w:t xml:space="preserve"> anuir à contratação, nos termos do inciso II do artigo 10 deste decreto;</w:t>
      </w: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III -</w:t>
      </w:r>
      <w:r w:rsidRPr="007B62DC">
        <w:rPr>
          <w:rFonts w:ascii="Verdana" w:hAnsi="Verdana"/>
        </w:rPr>
        <w:t xml:space="preserve"> iniciar o exercício na data prevista no § 1º do artigo 13 deste decreto.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Parágrafo único -</w:t>
      </w:r>
      <w:r w:rsidRPr="007B62DC">
        <w:rPr>
          <w:rFonts w:ascii="Verdana" w:hAnsi="Verdana"/>
        </w:rPr>
        <w:t xml:space="preserve"> A critério da administração, ao candidato, a que se refere o inciso II deste artigo, poderá ser concedida nova oportunidade de anuir à contratação, desde que esgotados os candidatos constantes do resultado final e respeitado o prazo de validade do processo seletivo.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13 -</w:t>
      </w:r>
      <w:r w:rsidRPr="007B62DC">
        <w:rPr>
          <w:rFonts w:ascii="Verdana" w:hAnsi="Verdana"/>
        </w:rPr>
        <w:t xml:space="preserve"> O Contrato por Tempo Determinado - CTD deverá ser celebrado no 1º dia útil subsequente à publicação de que trata o artigo 10 deste decreto, observado em especial o disposto nos artigos 7º, 9º a 12 da Lei Complementar nº 1.093, de 16 de julho de 2009, e constar: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identificação das partes contratantes;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r w:rsidRPr="007B62DC">
        <w:rPr>
          <w:rFonts w:ascii="Verdana" w:hAnsi="Verdana"/>
        </w:rPr>
        <w:t xml:space="preserve"> descrição do objeto;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III -</w:t>
      </w:r>
      <w:r w:rsidRPr="007B62DC">
        <w:rPr>
          <w:rFonts w:ascii="Verdana" w:hAnsi="Verdana"/>
        </w:rPr>
        <w:t xml:space="preserve"> remuneração;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IV -</w:t>
      </w:r>
      <w:r w:rsidRPr="007B62DC">
        <w:rPr>
          <w:rFonts w:ascii="Verdana" w:hAnsi="Verdana"/>
        </w:rPr>
        <w:t xml:space="preserve"> obrigação das partes contratantes;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V -</w:t>
      </w:r>
      <w:r w:rsidRPr="007B62DC">
        <w:rPr>
          <w:rFonts w:ascii="Verdana" w:hAnsi="Verdana"/>
        </w:rPr>
        <w:t xml:space="preserve"> prazo de vigência;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VI</w:t>
      </w:r>
      <w:r w:rsidRPr="007B62DC">
        <w:rPr>
          <w:rFonts w:ascii="Verdana" w:hAnsi="Verdana"/>
        </w:rPr>
        <w:t xml:space="preserve"> - causas de extinção;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VII -</w:t>
      </w:r>
      <w:r w:rsidRPr="007B62DC">
        <w:rPr>
          <w:rFonts w:ascii="Verdana" w:hAnsi="Verdana"/>
        </w:rPr>
        <w:t xml:space="preserve"> foro eleito pelas partes contratantes.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§ 1º -</w:t>
      </w:r>
      <w:r w:rsidRPr="007B62DC">
        <w:rPr>
          <w:rFonts w:ascii="Verdana" w:hAnsi="Verdana"/>
        </w:rPr>
        <w:t xml:space="preserve"> O contratado deverá iniciar exercício no 1º dia útil subsequente à assinatura do Contrato por Tempo Determinado - CTD, ressalvado o disposto no § 1º do artigo 7º da Lei Complementar nº 1.093, de 16 de julho de 2009.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 xml:space="preserve">§ 2º - </w:t>
      </w:r>
      <w:r w:rsidRPr="007B62DC">
        <w:rPr>
          <w:rFonts w:ascii="Verdana" w:hAnsi="Verdana"/>
        </w:rPr>
        <w:t xml:space="preserve">Caberá ao órgão central de recursos humanos </w:t>
      </w:r>
      <w:proofErr w:type="gramStart"/>
      <w:r w:rsidRPr="007B62DC">
        <w:rPr>
          <w:rFonts w:ascii="Verdana" w:hAnsi="Verdana"/>
        </w:rPr>
        <w:t>orientar</w:t>
      </w:r>
      <w:proofErr w:type="gramEnd"/>
      <w:r w:rsidRPr="007B62DC">
        <w:rPr>
          <w:rFonts w:ascii="Verdana" w:hAnsi="Verdana"/>
        </w:rPr>
        <w:t xml:space="preserve"> os órgãos setoriais na elaboração do Contrato por Tempo Determinado - CTD.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14 -</w:t>
      </w:r>
      <w:r w:rsidRPr="007B62DC">
        <w:rPr>
          <w:rFonts w:ascii="Verdana" w:hAnsi="Verdana"/>
        </w:rPr>
        <w:t xml:space="preserve"> O Contrato por Tempo Determinado - CTD estará extinto findo o prazo de vigência</w:t>
      </w:r>
      <w:proofErr w:type="gramStart"/>
      <w:r w:rsidRPr="007B62DC">
        <w:rPr>
          <w:rFonts w:ascii="Verdana" w:hAnsi="Verdana"/>
        </w:rPr>
        <w:t xml:space="preserve"> ou antes</w:t>
      </w:r>
      <w:proofErr w:type="gramEnd"/>
      <w:r w:rsidRPr="007B62DC">
        <w:rPr>
          <w:rFonts w:ascii="Verdana" w:hAnsi="Verdana"/>
        </w:rPr>
        <w:t xml:space="preserve"> de seu término, nos termos fixados pelo artigo 8º da Lei Complementar nº. 1093, de 16 de julho de 2009.</w:t>
      </w: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Artigo 15 -</w:t>
      </w:r>
      <w:r w:rsidRPr="007B62DC">
        <w:rPr>
          <w:rFonts w:ascii="Verdana" w:hAnsi="Verdana"/>
        </w:rPr>
        <w:t xml:space="preserve"> Em decorrência do disposto no artigo 9º da Lei Complementar nº 1.093, de 16 de julho de 2009, fica vedado ao órgão ou entidade contratante: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lastRenderedPageBreak/>
        <w:t>I -</w:t>
      </w:r>
      <w:r w:rsidRPr="007B62DC">
        <w:rPr>
          <w:rFonts w:ascii="Verdana" w:hAnsi="Verdana"/>
        </w:rPr>
        <w:t xml:space="preserve"> designar o contratado para exercício de outras funções além das previstas em contrato;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r w:rsidRPr="007B62DC">
        <w:rPr>
          <w:rFonts w:ascii="Verdana" w:hAnsi="Verdana"/>
        </w:rPr>
        <w:t xml:space="preserve"> afastar o contratado para exercício em outras unidades além da prevista em contrato, exceto no que se refere à função docente, a ser objeto de regulamentação pela Secretaria da Educação.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16 -</w:t>
      </w:r>
      <w:r w:rsidRPr="007B62DC">
        <w:rPr>
          <w:rFonts w:ascii="Verdana" w:hAnsi="Verdana"/>
        </w:rPr>
        <w:t xml:space="preserve"> Sobre a remuneração de que trata o artigo 11 da Lei Complementar nº 1.093, de 16 de julho de 2009, incidirão os descontos previstos em lei, em especial o relativo ao recolhimento da contribuição previdenciária ao Regime Geral de Previdência Social - RGPS.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Parágrafo único -</w:t>
      </w:r>
      <w:r w:rsidRPr="007B62DC">
        <w:rPr>
          <w:rFonts w:ascii="Verdana" w:hAnsi="Verdana"/>
        </w:rPr>
        <w:t xml:space="preserve"> Sobre a remuneração de que trata o “caput” deste artigo não incidirá o desconto relativo à assistência médica e hospitalar de que trata o artigo 164 da Lei Complementar nº 180, de 12 de maio de 1978.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17 -</w:t>
      </w:r>
      <w:r w:rsidRPr="007B62DC">
        <w:rPr>
          <w:rFonts w:ascii="Verdana" w:hAnsi="Verdana"/>
        </w:rPr>
        <w:t xml:space="preserve"> Fica assegurado ao contratado, conforme previsto no artigo 12 da Lei Complementar nº 1.093, de 16 de julho de 2009: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</w:t>
      </w:r>
      <w:r w:rsidRPr="00536ED9">
        <w:rPr>
          <w:rFonts w:ascii="Verdana" w:hAnsi="Verdana"/>
          <w:b/>
          <w:highlight w:val="yellow"/>
          <w:u w:val="single"/>
        </w:rPr>
        <w:t>o décimo terceiro salário</w:t>
      </w:r>
      <w:r w:rsidRPr="007B62DC">
        <w:rPr>
          <w:rFonts w:ascii="Verdana" w:hAnsi="Verdana"/>
        </w:rPr>
        <w:t>, na proporção de 1/12 (um doze avos) por mês trabalhado ou fração superior a 15 (quinze) dias, observado, para fins de cálculo, o disposto no artigo 1º da Lei Complementar nº. 644, de 26 de dezembro de 1989;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r w:rsidRPr="007B62DC">
        <w:rPr>
          <w:rFonts w:ascii="Verdana" w:hAnsi="Verdana"/>
        </w:rPr>
        <w:t xml:space="preserve"> </w:t>
      </w:r>
      <w:r w:rsidRPr="00536ED9">
        <w:rPr>
          <w:rFonts w:ascii="Verdana" w:hAnsi="Verdana"/>
          <w:b/>
          <w:highlight w:val="yellow"/>
          <w:u w:val="single"/>
        </w:rPr>
        <w:t>o pagamento de férias</w:t>
      </w:r>
      <w:r w:rsidRPr="007B62DC">
        <w:rPr>
          <w:rFonts w:ascii="Verdana" w:hAnsi="Verdana"/>
        </w:rPr>
        <w:t xml:space="preserve">, acrescido de 1/3 (um terço), </w:t>
      </w:r>
      <w:r w:rsidRPr="00536ED9">
        <w:rPr>
          <w:rFonts w:ascii="Verdana" w:hAnsi="Verdana"/>
          <w:b/>
          <w:highlight w:val="yellow"/>
          <w:u w:val="single"/>
        </w:rPr>
        <w:t>somente quando decorridos 12 (doze) meses de exercício da função</w:t>
      </w:r>
      <w:r w:rsidRPr="007B62DC">
        <w:rPr>
          <w:rFonts w:ascii="Verdana" w:hAnsi="Verdana"/>
        </w:rPr>
        <w:t>, em caráter indenizatório.</w:t>
      </w: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Artigo 18 -</w:t>
      </w:r>
      <w:r w:rsidRPr="007B62DC">
        <w:rPr>
          <w:rFonts w:ascii="Verdana" w:hAnsi="Verdana"/>
        </w:rPr>
        <w:t xml:space="preserve"> O contratado que no prazo de vigência do contrato faltar ao serviço poderá requerer o abono ou a justificação da falta.</w:t>
      </w: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§ 1º -</w:t>
      </w:r>
      <w:r w:rsidRPr="007B62DC">
        <w:rPr>
          <w:rFonts w:ascii="Verdana" w:hAnsi="Verdana"/>
        </w:rPr>
        <w:t xml:space="preserve"> Para fins do disposto no “caput” deste artigo, deve o contratado apresentar requerimento por escrito no primeiro dia útil subsequente ao da ausência, para deliberação da autoridade competente.</w:t>
      </w: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§ 2º -</w:t>
      </w:r>
      <w:r w:rsidRPr="007B62DC">
        <w:rPr>
          <w:rFonts w:ascii="Verdana" w:hAnsi="Verdana"/>
        </w:rPr>
        <w:t xml:space="preserve"> </w:t>
      </w:r>
      <w:r w:rsidRPr="00536ED9">
        <w:rPr>
          <w:rFonts w:ascii="Verdana" w:hAnsi="Verdana"/>
          <w:highlight w:val="yellow"/>
          <w:u w:val="single"/>
        </w:rPr>
        <w:t>As faltas abonadas</w:t>
      </w:r>
      <w:r w:rsidRPr="007B62DC">
        <w:rPr>
          <w:rFonts w:ascii="Verdana" w:hAnsi="Verdana"/>
        </w:rPr>
        <w:t xml:space="preserve">, até o limite de </w:t>
      </w:r>
      <w:proofErr w:type="gramStart"/>
      <w:r w:rsidRPr="00536ED9">
        <w:rPr>
          <w:rFonts w:ascii="Verdana" w:hAnsi="Verdana"/>
          <w:highlight w:val="yellow"/>
          <w:u w:val="single"/>
        </w:rPr>
        <w:t>2</w:t>
      </w:r>
      <w:proofErr w:type="gramEnd"/>
      <w:r w:rsidRPr="00536ED9">
        <w:rPr>
          <w:rFonts w:ascii="Verdana" w:hAnsi="Verdana"/>
          <w:highlight w:val="yellow"/>
          <w:u w:val="single"/>
        </w:rPr>
        <w:t xml:space="preserve"> (duas),</w:t>
      </w:r>
      <w:r w:rsidRPr="007B62DC">
        <w:rPr>
          <w:rFonts w:ascii="Verdana" w:hAnsi="Verdana"/>
        </w:rPr>
        <w:t xml:space="preserve"> durante o período contratual, não excedendo a uma por mês, não implicarão em desconto da remuneração.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§ 3º -</w:t>
      </w:r>
      <w:r w:rsidRPr="007B62DC">
        <w:rPr>
          <w:rFonts w:ascii="Verdana" w:hAnsi="Verdana"/>
        </w:rPr>
        <w:t xml:space="preserve"> </w:t>
      </w:r>
      <w:r w:rsidRPr="00536ED9">
        <w:rPr>
          <w:rFonts w:ascii="Verdana" w:hAnsi="Verdana"/>
          <w:b/>
          <w:highlight w:val="yellow"/>
          <w:u w:val="single"/>
        </w:rPr>
        <w:t>As faltas justificadas</w:t>
      </w:r>
      <w:r w:rsidRPr="007B62DC">
        <w:rPr>
          <w:rFonts w:ascii="Verdana" w:hAnsi="Verdana"/>
        </w:rPr>
        <w:t xml:space="preserve">, até o limite de </w:t>
      </w:r>
      <w:proofErr w:type="gramStart"/>
      <w:r w:rsidRPr="00536ED9">
        <w:rPr>
          <w:rFonts w:ascii="Verdana" w:hAnsi="Verdana"/>
          <w:highlight w:val="yellow"/>
          <w:u w:val="single"/>
        </w:rPr>
        <w:t>3</w:t>
      </w:r>
      <w:proofErr w:type="gramEnd"/>
      <w:r w:rsidRPr="00536ED9">
        <w:rPr>
          <w:rFonts w:ascii="Verdana" w:hAnsi="Verdana"/>
          <w:highlight w:val="yellow"/>
          <w:u w:val="single"/>
        </w:rPr>
        <w:t xml:space="preserve"> (três),</w:t>
      </w:r>
      <w:r w:rsidRPr="007B62DC">
        <w:rPr>
          <w:rFonts w:ascii="Verdana" w:hAnsi="Verdana"/>
        </w:rPr>
        <w:t xml:space="preserve"> durante o período contratual, não excedendo a uma por mês, implicarão na perda da remuneração do dia.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lastRenderedPageBreak/>
        <w:t>§ 4º -</w:t>
      </w:r>
      <w:r w:rsidRPr="007B62DC">
        <w:rPr>
          <w:rFonts w:ascii="Verdana" w:hAnsi="Verdana"/>
        </w:rPr>
        <w:t xml:space="preserve"> As faltas abonadas e as consideradas justificadas, pela autoridade competente, não serão computadas para os fins do disposto no inciso IV do artigo 8º da Lei Complementar nº 1.093, de 16 de julho de 2009.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§ 5º -</w:t>
      </w:r>
      <w:r w:rsidRPr="007B62DC">
        <w:rPr>
          <w:rFonts w:ascii="Verdana" w:hAnsi="Verdana"/>
        </w:rPr>
        <w:t xml:space="preserve"> A ausência do contratado será considerada falta injustificada ao trabalho no caso da não apresentação do requerimento de que trata o §1º deste artigo.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19 -</w:t>
      </w:r>
      <w:r w:rsidRPr="007B62DC">
        <w:rPr>
          <w:rFonts w:ascii="Verdana" w:hAnsi="Verdana"/>
        </w:rPr>
        <w:t xml:space="preserve"> A falta não abonada ou não justificada será considerada </w:t>
      </w:r>
      <w:r w:rsidRPr="00536ED9">
        <w:rPr>
          <w:rFonts w:ascii="Verdana" w:hAnsi="Verdana"/>
          <w:b/>
          <w:highlight w:val="yellow"/>
          <w:u w:val="single"/>
        </w:rPr>
        <w:t>injustificada</w:t>
      </w:r>
      <w:r w:rsidRPr="007B62DC">
        <w:rPr>
          <w:rFonts w:ascii="Verdana" w:hAnsi="Verdana"/>
        </w:rPr>
        <w:t xml:space="preserve">, não podendo </w:t>
      </w:r>
      <w:r w:rsidRPr="00536ED9">
        <w:rPr>
          <w:rFonts w:ascii="Verdana" w:hAnsi="Verdana"/>
          <w:b/>
          <w:highlight w:val="yellow"/>
          <w:u w:val="single"/>
        </w:rPr>
        <w:t>exceder a uma</w:t>
      </w:r>
      <w:r w:rsidRPr="007B62DC">
        <w:rPr>
          <w:rFonts w:ascii="Verdana" w:hAnsi="Verdana"/>
        </w:rPr>
        <w:t xml:space="preserve"> no período contratual, implicando na perda da remuneração.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Parágrafo único -</w:t>
      </w:r>
      <w:r w:rsidRPr="007B62DC">
        <w:rPr>
          <w:rFonts w:ascii="Verdana" w:hAnsi="Verdana"/>
        </w:rPr>
        <w:t xml:space="preserve"> Ultrapassado o limite de que trata o “caput” deste artigo, as faltas injustificadas serão consideradas descumprimento de obrigação contratual por parte do contratado, sendo aplicável a extinção contratual nos termos do artigo 8º da Lei Complementar nº 1.093, de 16 de julho de 2009.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20 -</w:t>
      </w:r>
      <w:r w:rsidRPr="007B62DC">
        <w:rPr>
          <w:rFonts w:ascii="Verdana" w:hAnsi="Verdana"/>
        </w:rPr>
        <w:t xml:space="preserve"> No caso de faltas sucessivas, justificada e injustificada, os dias intercalados, os sábados, domingos, feriados e aqueles em que não haja expediente serão computados para efeito de desconto da remuneração.</w:t>
      </w: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Artigo 21 -</w:t>
      </w:r>
      <w:r w:rsidRPr="007B62DC">
        <w:rPr>
          <w:rFonts w:ascii="Verdana" w:hAnsi="Verdana"/>
        </w:rPr>
        <w:t xml:space="preserve"> Poderá o contratado até </w:t>
      </w:r>
      <w:proofErr w:type="gramStart"/>
      <w:r w:rsidRPr="007B62DC">
        <w:rPr>
          <w:rFonts w:ascii="Verdana" w:hAnsi="Verdana"/>
        </w:rPr>
        <w:t>3</w:t>
      </w:r>
      <w:proofErr w:type="gramEnd"/>
      <w:r w:rsidRPr="007B62DC">
        <w:rPr>
          <w:rFonts w:ascii="Verdana" w:hAnsi="Verdana"/>
        </w:rPr>
        <w:t xml:space="preserve"> (três) vezes por mês, sem desconto da remuneração, entrar com atraso nunca superior a quinze minutos na unidade onde estiver em exercício, desde que compense o atraso no mesmo dia.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22 -</w:t>
      </w:r>
      <w:r w:rsidRPr="007B62DC">
        <w:rPr>
          <w:rFonts w:ascii="Verdana" w:hAnsi="Verdana"/>
        </w:rPr>
        <w:t xml:space="preserve"> O contratado perderá a totalidade da remuneração do dia quando comparecer ou retirar-se do serviço fora de horário, ressalvados o disposto no artigo 20 deste decreto e os casos de consulta médica ou tratamento de saúde previstos na Lei Complementar nº 1.041, de 14 de abril de 2008.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23 -</w:t>
      </w:r>
      <w:r w:rsidRPr="007B62DC">
        <w:rPr>
          <w:rFonts w:ascii="Verdana" w:hAnsi="Verdana"/>
        </w:rPr>
        <w:t xml:space="preserve"> Observado o disposto neste decreto, caberá a Secretaria da Educação, em ato específico, estabelecer as normas de registro e controle de frequência dos contratados para suprir atividade docente, nas hipóteses previstas no inciso IV do artigo 1º da Lei Complementar nº 1.093, de 16 de julho de 2009.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Artigo 24 -</w:t>
      </w:r>
      <w:r w:rsidRPr="007B62DC">
        <w:rPr>
          <w:rFonts w:ascii="Verdana" w:hAnsi="Verdana"/>
        </w:rPr>
        <w:t xml:space="preserve"> Os órgãos setoriais de recursos humanos dos órgãos ou entidades contratantes deverão encaminhar, mensalmente, a Unidade Central de Recursos Humanos, relatório, nos termos do parágrafo único do </w:t>
      </w:r>
      <w:r w:rsidRPr="007B62DC">
        <w:rPr>
          <w:rFonts w:ascii="Verdana" w:hAnsi="Verdana"/>
        </w:rPr>
        <w:lastRenderedPageBreak/>
        <w:t>artigo 21 da Lei Complementar nº 1.093, de 16 de julho de 2009, contendo os seguintes dados: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 -</w:t>
      </w:r>
      <w:r w:rsidRPr="007B62DC">
        <w:rPr>
          <w:rFonts w:ascii="Verdana" w:hAnsi="Verdana"/>
        </w:rPr>
        <w:t xml:space="preserve"> quantidade de contratos celebrados e extintos;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II -</w:t>
      </w:r>
      <w:r w:rsidRPr="007B62DC">
        <w:rPr>
          <w:rFonts w:ascii="Verdana" w:hAnsi="Verdana"/>
        </w:rPr>
        <w:t xml:space="preserve"> identificação das funções contratadas e extintas.</w:t>
      </w:r>
    </w:p>
    <w:p w:rsidR="009B53D4" w:rsidRPr="007B62DC" w:rsidRDefault="005D58F0">
      <w:pPr>
        <w:spacing w:line="360" w:lineRule="auto"/>
        <w:ind w:left="851" w:right="851"/>
        <w:jc w:val="both"/>
        <w:rPr>
          <w:rFonts w:ascii="Verdana" w:hAnsi="Verdana"/>
          <w:b/>
        </w:rPr>
      </w:pPr>
      <w:r w:rsidRPr="007B62DC">
        <w:rPr>
          <w:rFonts w:ascii="Verdana" w:hAnsi="Verdana"/>
          <w:b/>
        </w:rPr>
        <w:t>Artigo 25 -</w:t>
      </w:r>
      <w:r w:rsidRPr="007B62DC">
        <w:rPr>
          <w:rFonts w:ascii="Verdana" w:hAnsi="Verdana"/>
        </w:rPr>
        <w:t xml:space="preserve"> Este decreto entra em vigor na data de sua publicação.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  <w:b/>
        </w:rPr>
        <w:t>DISPOSIÇÃO TRANSITÓRIA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br/>
      </w:r>
      <w:r w:rsidRPr="007B62DC">
        <w:rPr>
          <w:rFonts w:ascii="Verdana" w:hAnsi="Verdana"/>
          <w:b/>
        </w:rPr>
        <w:t>Artigo único -</w:t>
      </w:r>
      <w:r w:rsidRPr="007B62DC">
        <w:rPr>
          <w:rFonts w:ascii="Verdana" w:hAnsi="Verdana"/>
        </w:rPr>
        <w:t xml:space="preserve"> Os processos seletivos realizados com vistas à contratação por tempo determinado, que possuam candidatos classificados ou contêm com os respectivos editais já publicados, poderão ser utilizados em continuidade, devendo a contratação obedecer aos preceitos estabelecidos neste decreto.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br/>
        <w:t xml:space="preserve">Palácio dos Bandeirantes, 13 de agosto de </w:t>
      </w:r>
      <w:proofErr w:type="gramStart"/>
      <w:r w:rsidRPr="007B62DC">
        <w:rPr>
          <w:rFonts w:ascii="Verdana" w:hAnsi="Verdana"/>
        </w:rPr>
        <w:t>2009</w:t>
      </w:r>
      <w:proofErr w:type="gramEnd"/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JOSÉ SERRA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Paulo Renato Costa Souza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Secretário da Educação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 xml:space="preserve">Sidney </w:t>
      </w:r>
      <w:proofErr w:type="spellStart"/>
      <w:r w:rsidRPr="007B62DC">
        <w:rPr>
          <w:rFonts w:ascii="Verdana" w:hAnsi="Verdana"/>
        </w:rPr>
        <w:t>Estanislau</w:t>
      </w:r>
      <w:proofErr w:type="spellEnd"/>
      <w:r w:rsidRPr="007B62DC">
        <w:rPr>
          <w:rFonts w:ascii="Verdana" w:hAnsi="Verdana"/>
        </w:rPr>
        <w:t xml:space="preserve"> Beraldo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Secretário de Gestão Pública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Aloysio Nunes Ferreira Filho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Secretário-Chefe da Casa Civil</w:t>
      </w:r>
    </w:p>
    <w:p w:rsidR="009B53D4" w:rsidRPr="007B62DC" w:rsidRDefault="005D58F0">
      <w:pPr>
        <w:spacing w:line="360" w:lineRule="auto"/>
        <w:ind w:left="851"/>
        <w:jc w:val="both"/>
        <w:rPr>
          <w:rFonts w:ascii="Verdana" w:hAnsi="Verdana"/>
        </w:rPr>
      </w:pPr>
      <w:r w:rsidRPr="007B62DC">
        <w:rPr>
          <w:rFonts w:ascii="Verdana" w:hAnsi="Verdana"/>
        </w:rPr>
        <w:t>Publicado na Casa Civil, aos 13 de agosto de 2009.</w:t>
      </w:r>
    </w:p>
    <w:p w:rsidR="009B53D4" w:rsidRDefault="009B53D4">
      <w:pPr>
        <w:spacing w:line="360" w:lineRule="auto"/>
        <w:ind w:left="851"/>
        <w:jc w:val="both"/>
        <w:rPr>
          <w:rFonts w:ascii="Verdana" w:hAnsi="Verdana"/>
          <w:sz w:val="26"/>
        </w:rPr>
      </w:pPr>
    </w:p>
    <w:sectPr w:rsidR="009B53D4" w:rsidSect="009B53D4">
      <w:footerReference w:type="even" r:id="rId7"/>
      <w:footerReference w:type="default" r:id="rId8"/>
      <w:pgSz w:w="11907" w:h="16840" w:code="9"/>
      <w:pgMar w:top="1021" w:right="845" w:bottom="1021" w:left="851" w:header="720" w:footer="72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3D4" w:rsidRDefault="005D58F0">
      <w:r>
        <w:separator/>
      </w:r>
    </w:p>
  </w:endnote>
  <w:endnote w:type="continuationSeparator" w:id="0">
    <w:p w:rsidR="009B53D4" w:rsidRDefault="005D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D4" w:rsidRDefault="008F12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58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53D4" w:rsidRDefault="009B53D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D4" w:rsidRDefault="008F12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58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A221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B53D4" w:rsidRDefault="009B53D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3D4" w:rsidRDefault="005D58F0">
      <w:r>
        <w:separator/>
      </w:r>
    </w:p>
  </w:footnote>
  <w:footnote w:type="continuationSeparator" w:id="0">
    <w:p w:rsidR="009B53D4" w:rsidRDefault="005D5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8F0"/>
    <w:rsid w:val="00536ED9"/>
    <w:rsid w:val="005D58F0"/>
    <w:rsid w:val="00735C3A"/>
    <w:rsid w:val="007A2212"/>
    <w:rsid w:val="007B62DC"/>
    <w:rsid w:val="008F12CD"/>
    <w:rsid w:val="009B53D4"/>
    <w:rsid w:val="00BF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D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9B53D4"/>
    <w:pPr>
      <w:spacing w:before="100" w:beforeAutospacing="1" w:after="100" w:afterAutospacing="1"/>
    </w:pPr>
    <w:rPr>
      <w:rFonts w:ascii="Times New Roman" w:hAnsi="Times New Roman"/>
    </w:rPr>
  </w:style>
  <w:style w:type="paragraph" w:styleId="Rodap">
    <w:name w:val="footer"/>
    <w:basedOn w:val="Normal"/>
    <w:semiHidden/>
    <w:rsid w:val="009B53D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9B5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0F5E3-6EBD-44D0-ADDC-9F9EA62C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2080</Words>
  <Characters>10531</Characters>
  <Application>Microsoft Office Word</Application>
  <DocSecurity>0</DocSecurity>
  <Lines>87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Supervisão</dc:creator>
  <cp:lastModifiedBy>Matheus</cp:lastModifiedBy>
  <cp:revision>5</cp:revision>
  <cp:lastPrinted>2012-11-12T12:29:00Z</cp:lastPrinted>
  <dcterms:created xsi:type="dcterms:W3CDTF">2012-11-04T14:13:00Z</dcterms:created>
  <dcterms:modified xsi:type="dcterms:W3CDTF">2012-11-14T01:34:00Z</dcterms:modified>
</cp:coreProperties>
</file>