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FEA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ANEXO AP-01 - TERMO DE CIÊNCIA E DE NOTIFICAÇÃO (ATOS DE PESSOAL) </w:t>
      </w: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3746E51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1C2B5E79" w14:textId="1A0EC167" w:rsidR="003E0A72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OU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ENTIDADE:</w:t>
      </w:r>
      <w:r w:rsidR="003E0A72">
        <w:rPr>
          <w:rFonts w:ascii="Arial" w:eastAsia="Arial" w:hAnsi="Arial" w:cs="Arial"/>
          <w:lang w:val="en-US"/>
        </w:rPr>
        <w:t xml:space="preserve"> DIRETORIA DE ENSINO -REGIÃO DE TAQUARIITNGA</w:t>
      </w:r>
    </w:p>
    <w:p w14:paraId="73B1BD87" w14:textId="1C386977" w:rsidR="00BB5EE6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PROCESSO Nº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7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  GESTOR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DO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ÓRGÃO/ENTIDADE:</w:t>
      </w:r>
      <w:r w:rsidR="00BB5EE6">
        <w:rPr>
          <w:rFonts w:ascii="Arial" w:eastAsia="Arial" w:hAnsi="Arial" w:cs="Arial"/>
          <w:lang w:val="en-US"/>
        </w:rPr>
        <w:t xml:space="preserve"> MARISTELA GALLO</w:t>
      </w:r>
    </w:p>
    <w:p w14:paraId="6CABBE64" w14:textId="77777777" w:rsidR="007E7B0B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RESPONSÁVEL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PELO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ATO</w:t>
      </w:r>
      <w:r w:rsidRPr="007E7B0B">
        <w:rPr>
          <w:rFonts w:ascii="Arial" w:eastAsia="Arial" w:hAnsi="Arial" w:cs="Arial"/>
          <w:lang w:val="en-US"/>
        </w:rPr>
        <w:t xml:space="preserve">: </w:t>
      </w:r>
      <w:r w:rsidR="007E7B0B" w:rsidRPr="007E7B0B">
        <w:rPr>
          <w:rFonts w:ascii="Arial" w:eastAsia="Arial" w:hAnsi="Arial" w:cs="Arial"/>
          <w:lang w:val="en-US"/>
        </w:rPr>
        <w:t>MARISTELA GALLO</w:t>
      </w:r>
    </w:p>
    <w:p w14:paraId="35D0AA2F" w14:textId="3C1EF658" w:rsidR="00F86E43" w:rsidRPr="00C86259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 xml:space="preserve"> INTERESSADO(A</w:t>
      </w:r>
      <w:r w:rsidRPr="00C86259">
        <w:rPr>
          <w:rFonts w:ascii="Arial" w:eastAsia="Arial" w:hAnsi="Arial" w:cs="Arial"/>
          <w:lang w:val="en-US"/>
        </w:rPr>
        <w:t>):</w:t>
      </w:r>
      <w:r w:rsidR="00C86259" w:rsidRPr="00C86259">
        <w:rPr>
          <w:rFonts w:ascii="Arial" w:eastAsia="Arial" w:hAnsi="Arial" w:cs="Arial"/>
          <w:lang w:val="en-US"/>
        </w:rPr>
        <w:t xml:space="preserve"> (AQUI VAI O NOME DO PROFESSOR OU AOE)</w:t>
      </w:r>
      <w:r w:rsidRPr="00C86259">
        <w:rPr>
          <w:rFonts w:ascii="Arial" w:eastAsia="Arial" w:hAnsi="Arial" w:cs="Arial"/>
          <w:lang w:val="en-US"/>
        </w:rPr>
        <w:t xml:space="preserve"> </w:t>
      </w:r>
    </w:p>
    <w:p w14:paraId="211D9CC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815222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2DCB855D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73C802CB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objetivando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prévia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14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5B2026EC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cabendo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para tanto,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procedermos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à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quanto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</w:t>
      </w:r>
      <w:r w:rsidRPr="00EB444A">
        <w:rPr>
          <w:rFonts w:ascii="Arial" w:eastAsia="Arial" w:hAnsi="Arial" w:cs="Arial"/>
          <w:spacing w:val="-19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7B820B44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Tribunal de Contas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Código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Civil;</w:t>
      </w:r>
      <w:proofErr w:type="gramEnd"/>
    </w:p>
    <w:p w14:paraId="46F7203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nos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2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);</w:t>
      </w:r>
      <w:proofErr w:type="gramEnd"/>
    </w:p>
    <w:p w14:paraId="119CE423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mantidas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para eventual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solicitação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</w:t>
      </w:r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4AE8BE9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-se sempre</w:t>
      </w:r>
      <w:r w:rsidRPr="00EB444A">
        <w:rPr>
          <w:rFonts w:ascii="Arial" w:eastAsia="Arial" w:hAnsi="Arial" w:cs="Arial"/>
          <w:spacing w:val="-17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5DE5C48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2B18F64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lastRenderedPageBreak/>
        <w:t>Damo-nos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00D6BE15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até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4946DB6F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interesse, nos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3E5D06D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1DB6EE6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A3A2168" w14:textId="1087BE3B" w:rsidR="00F86E43" w:rsidRDefault="00F86E43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DATA: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4299A896" w14:textId="2F1210FD" w:rsidR="00E617B7" w:rsidRPr="00E617B7" w:rsidRDefault="00E617B7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sz w:val="24"/>
          <w:szCs w:val="24"/>
          <w:lang w:val="en-US"/>
        </w:rPr>
      </w:pPr>
      <w:r w:rsidRPr="00E617B7">
        <w:rPr>
          <w:rFonts w:ascii="Arial" w:eastAsia="Arial" w:hAnsi="Arial" w:cs="Arial"/>
          <w:sz w:val="24"/>
          <w:szCs w:val="24"/>
          <w:lang w:val="en-US"/>
        </w:rPr>
        <w:t>Taquaritinga, 28 de março de 2022.</w:t>
      </w:r>
    </w:p>
    <w:p w14:paraId="132060E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C33759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D33B1C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337B31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0ADDB7F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4DFF0A58" w14:textId="03E8842F" w:rsidR="00F86E43" w:rsidRPr="00A8583E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8583E">
        <w:rPr>
          <w:rFonts w:ascii="Arial" w:eastAsia="Arial" w:hAnsi="Arial" w:cs="Arial"/>
          <w:sz w:val="24"/>
          <w:szCs w:val="24"/>
          <w:lang w:val="en-US"/>
        </w:rPr>
        <w:t>Nome:</w:t>
      </w:r>
      <w:r w:rsidR="00A84BB7" w:rsidRPr="00A8583E">
        <w:rPr>
          <w:rFonts w:ascii="Arial" w:eastAsia="Arial" w:hAnsi="Arial" w:cs="Arial"/>
          <w:sz w:val="24"/>
          <w:szCs w:val="24"/>
          <w:lang w:val="en-US"/>
        </w:rPr>
        <w:t xml:space="preserve"> Maristela Gallo</w:t>
      </w:r>
    </w:p>
    <w:p w14:paraId="2EC039EB" w14:textId="69FC6A86" w:rsidR="00F86E43" w:rsidRPr="00A8583E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8583E">
        <w:rPr>
          <w:rFonts w:ascii="Arial" w:eastAsia="Arial" w:hAnsi="Arial" w:cs="Arial"/>
          <w:sz w:val="24"/>
          <w:szCs w:val="24"/>
          <w:lang w:val="en-US"/>
        </w:rPr>
        <w:t>Cargo:</w:t>
      </w:r>
      <w:r w:rsidR="00A84BB7" w:rsidRPr="00A858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A8583E" w:rsidRPr="00A8583E">
        <w:rPr>
          <w:rFonts w:ascii="Arial" w:eastAsia="Arial" w:hAnsi="Arial" w:cs="Arial"/>
          <w:sz w:val="24"/>
          <w:szCs w:val="24"/>
          <w:lang w:val="en-US"/>
        </w:rPr>
        <w:t>Dirigente Regional de Ensino</w:t>
      </w:r>
    </w:p>
    <w:p w14:paraId="76E682CC" w14:textId="618A91C5" w:rsidR="00F86E43" w:rsidRPr="00A8583E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PF: </w:t>
      </w:r>
      <w:r w:rsidR="00C959DB" w:rsidRPr="00C959DB">
        <w:rPr>
          <w:rFonts w:ascii="Arial" w:eastAsia="Arial" w:hAnsi="Arial" w:cs="Arial"/>
          <w:sz w:val="24"/>
          <w:szCs w:val="24"/>
          <w:lang w:val="en-US"/>
        </w:rPr>
        <w:t>186.435.918-82</w:t>
      </w:r>
    </w:p>
    <w:p w14:paraId="0434D2A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982E3E0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RESPONSÁVEL PELO ATO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5197CD01" w14:textId="70E6A21D" w:rsidR="009F3B41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="009F3B4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9F3B41" w:rsidRPr="00A8583E">
        <w:rPr>
          <w:rFonts w:ascii="Arial" w:eastAsia="Arial" w:hAnsi="Arial" w:cs="Arial"/>
          <w:sz w:val="24"/>
          <w:szCs w:val="24"/>
          <w:lang w:val="en-US"/>
        </w:rPr>
        <w:t>Maristela Gallo</w:t>
      </w:r>
    </w:p>
    <w:p w14:paraId="78058FD6" w14:textId="09C125E8" w:rsidR="00F86E43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="00E82C4E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="00E82C4E" w:rsidRPr="00A8583E">
        <w:rPr>
          <w:rFonts w:ascii="Arial" w:eastAsia="Arial" w:hAnsi="Arial" w:cs="Arial"/>
          <w:sz w:val="24"/>
          <w:szCs w:val="24"/>
          <w:lang w:val="en-US"/>
        </w:rPr>
        <w:t>Dirigente Regional de Ensino</w:t>
      </w:r>
    </w:p>
    <w:p w14:paraId="2D6D0EF3" w14:textId="55228EEA" w:rsidR="00F86E43" w:rsidRPr="00EB444A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="00E82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82C4E" w:rsidRPr="00C959DB">
        <w:rPr>
          <w:rFonts w:ascii="Arial" w:eastAsia="Arial" w:hAnsi="Arial" w:cs="Arial"/>
          <w:sz w:val="24"/>
          <w:szCs w:val="24"/>
          <w:lang w:val="en-US"/>
        </w:rPr>
        <w:t>186.435.918-82</w:t>
      </w:r>
    </w:p>
    <w:p w14:paraId="4BE33C72" w14:textId="3C7D02EF" w:rsidR="00F86E43" w:rsidRPr="00EB444A" w:rsidRDefault="00F86E43" w:rsidP="00F86E43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r w:rsidRPr="00E82C4E">
        <w:rPr>
          <w:rFonts w:ascii="Arial" w:eastAsia="Arial" w:hAnsi="Arial" w:cs="Arial"/>
          <w:sz w:val="24"/>
          <w:szCs w:val="24"/>
          <w:lang w:val="en-US"/>
        </w:rPr>
        <w:t>: ________________</w:t>
      </w:r>
    </w:p>
    <w:p w14:paraId="6792B5C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254A7B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04B35DE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INTERESSADO(A)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DA9D6CD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5694757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 (se for</w:t>
      </w:r>
      <w:r w:rsidRPr="00EB444A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o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35F98618" w14:textId="77777777" w:rsidR="00F613F5" w:rsidRDefault="00CE2BB3" w:rsidP="00CE2BB3">
      <w:pPr>
        <w:widowControl w:val="0"/>
        <w:tabs>
          <w:tab w:val="left" w:pos="4379"/>
          <w:tab w:val="left" w:pos="8486"/>
          <w:tab w:val="left" w:pos="8538"/>
          <w:tab w:val="left" w:pos="862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473E2B" w14:textId="44E45B51" w:rsidR="0085375B" w:rsidRPr="00CE2BB3" w:rsidRDefault="00F613F5" w:rsidP="00F613F5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Assinatura: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sectPr w:rsidR="0085375B" w:rsidRPr="00C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43"/>
    <w:rsid w:val="001C108D"/>
    <w:rsid w:val="003E0A72"/>
    <w:rsid w:val="00403D1C"/>
    <w:rsid w:val="00727EC6"/>
    <w:rsid w:val="007E7B0B"/>
    <w:rsid w:val="0085375B"/>
    <w:rsid w:val="009F3B41"/>
    <w:rsid w:val="00A5145C"/>
    <w:rsid w:val="00A84BB7"/>
    <w:rsid w:val="00A8583E"/>
    <w:rsid w:val="00B108BC"/>
    <w:rsid w:val="00BB5EE6"/>
    <w:rsid w:val="00C86259"/>
    <w:rsid w:val="00C959DB"/>
    <w:rsid w:val="00CE2BB3"/>
    <w:rsid w:val="00E617B7"/>
    <w:rsid w:val="00E82C4E"/>
    <w:rsid w:val="00EE5808"/>
    <w:rsid w:val="00F613F5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265"/>
  <w15:chartTrackingRefBased/>
  <w15:docId w15:val="{4BA83418-12F5-4C1A-BF23-4ECEF12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Bruna Augusta Guandalini</cp:lastModifiedBy>
  <cp:revision>2</cp:revision>
  <dcterms:created xsi:type="dcterms:W3CDTF">2022-05-30T12:28:00Z</dcterms:created>
  <dcterms:modified xsi:type="dcterms:W3CDTF">2022-05-30T12:28:00Z</dcterms:modified>
</cp:coreProperties>
</file>