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0848" w14:textId="10CD1A1D" w:rsidR="004009A7" w:rsidRDefault="004009A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004"/>
      </w:tblGrid>
      <w:tr w:rsidR="00DE199A" w:rsidRPr="00DE199A" w14:paraId="3244FD8B" w14:textId="77777777" w:rsidTr="00DE199A"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4FB5F4" w14:textId="68EE4EE8" w:rsidR="00DE199A" w:rsidRPr="00DE199A" w:rsidRDefault="00DE199A" w:rsidP="00DE199A">
            <w:pPr>
              <w:spacing w:after="0" w:line="240" w:lineRule="auto"/>
              <w:ind w:left="35" w:right="35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199A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 wp14:anchorId="67D4B4A4" wp14:editId="1B7169A3">
                  <wp:extent cx="847725" cy="91440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043A05" w14:textId="77777777" w:rsidR="00DE199A" w:rsidRPr="00DE199A" w:rsidRDefault="00DE199A" w:rsidP="00DE199A">
            <w:pPr>
              <w:spacing w:after="0" w:line="240" w:lineRule="auto"/>
              <w:ind w:left="61"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199A">
              <w:rPr>
                <w:rFonts w:ascii="Arial" w:eastAsia="Times New Roman" w:hAnsi="Arial" w:cs="Arial"/>
                <w:color w:val="000000"/>
                <w:lang w:eastAsia="pt-BR"/>
              </w:rPr>
              <w:t xml:space="preserve">  </w:t>
            </w:r>
            <w:r w:rsidRPr="00DE19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Secretaria de Estado da Educação</w:t>
            </w:r>
          </w:p>
          <w:p w14:paraId="68328644" w14:textId="77777777" w:rsidR="00DE199A" w:rsidRPr="00DE199A" w:rsidRDefault="00DE199A" w:rsidP="00D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19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CITEM – Coordenadoria de Informação, Evidência, Tecnologia e Matrícula</w:t>
            </w:r>
          </w:p>
          <w:p w14:paraId="7555BE3C" w14:textId="77777777" w:rsidR="00DE199A" w:rsidRPr="00DE199A" w:rsidRDefault="00DE199A" w:rsidP="00D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19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DEINF – Departamento de Informação e Monitoramento</w:t>
            </w:r>
          </w:p>
          <w:p w14:paraId="756FF456" w14:textId="77777777" w:rsidR="00DE199A" w:rsidRPr="00DE199A" w:rsidRDefault="00DE199A" w:rsidP="00DE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199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CGAB – Centro de Governo Aberto</w:t>
            </w:r>
          </w:p>
          <w:p w14:paraId="62FD80D9" w14:textId="77777777" w:rsidR="00DE199A" w:rsidRPr="00DE199A" w:rsidRDefault="00DE199A" w:rsidP="00DE1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BBF88E0" w14:textId="77777777" w:rsidR="00DE199A" w:rsidRPr="00DE199A" w:rsidRDefault="00DE199A" w:rsidP="00DE1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F2C8E0" w14:textId="6D56D4A7" w:rsidR="00DE199A" w:rsidRPr="00DE199A" w:rsidRDefault="00DE199A" w:rsidP="00DE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6622DB9B" wp14:editId="05E9971D">
            <wp:extent cx="2047875" cy="914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10881" w14:textId="77777777" w:rsidR="00DE199A" w:rsidRPr="00DE199A" w:rsidRDefault="00DE199A" w:rsidP="00DE1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7FE925" w14:textId="0AB65F93" w:rsidR="00DE199A" w:rsidRPr="00DE199A" w:rsidRDefault="00DE199A" w:rsidP="00DE1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 xml:space="preserve">Comunicado </w:t>
      </w:r>
      <w:r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00</w:t>
      </w:r>
      <w:r w:rsidR="009340E0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/2022</w:t>
      </w:r>
      <w:r w:rsidR="001062D2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 xml:space="preserve"> - </w:t>
      </w:r>
      <w:r w:rsidR="001062D2" w:rsidRPr="00DE199A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CITEM/DEINF</w:t>
      </w:r>
      <w:r w:rsidR="001062D2">
        <w:rPr>
          <w:rFonts w:ascii="Arial" w:eastAsia="Times New Roman" w:hAnsi="Arial" w:cs="Arial"/>
          <w:b/>
          <w:bCs/>
          <w:color w:val="385623"/>
          <w:sz w:val="24"/>
          <w:szCs w:val="24"/>
          <w:lang w:eastAsia="pt-BR"/>
        </w:rPr>
        <w:t>, de 14 de março de 2022.</w:t>
      </w:r>
    </w:p>
    <w:p w14:paraId="042017B2" w14:textId="77777777" w:rsidR="00DE199A" w:rsidRPr="00DE199A" w:rsidRDefault="00DE199A" w:rsidP="00DE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4AA1EE" w14:textId="3FA03002" w:rsidR="001062D2" w:rsidRPr="001062D2" w:rsidRDefault="001062D2" w:rsidP="001062D2">
      <w:pPr>
        <w:pStyle w:val="xxmsonormal"/>
        <w:spacing w:after="120"/>
        <w:jc w:val="center"/>
        <w:rPr>
          <w:rFonts w:ascii="Arial" w:eastAsia="Times New Roman" w:hAnsi="Arial" w:cs="Arial"/>
          <w:b/>
          <w:bCs/>
          <w:color w:val="385623"/>
          <w:sz w:val="24"/>
          <w:szCs w:val="24"/>
        </w:rPr>
      </w:pPr>
      <w:r w:rsidRPr="001062D2">
        <w:rPr>
          <w:rFonts w:ascii="Arial" w:eastAsia="Times New Roman" w:hAnsi="Arial" w:cs="Arial"/>
          <w:b/>
          <w:bCs/>
          <w:color w:val="385623"/>
          <w:sz w:val="24"/>
          <w:szCs w:val="24"/>
        </w:rPr>
        <w:t>Encontro Estadual do Censo Escolar</w:t>
      </w:r>
    </w:p>
    <w:p w14:paraId="455F395C" w14:textId="79D06B1A" w:rsidR="00606D89" w:rsidRPr="001062D2" w:rsidRDefault="001062D2" w:rsidP="00606D89">
      <w:pPr>
        <w:pStyle w:val="xxmsonormal"/>
        <w:spacing w:after="120"/>
        <w:rPr>
          <w:rFonts w:ascii="Arial" w:eastAsia="Times New Roman" w:hAnsi="Arial" w:cs="Arial"/>
          <w:b/>
          <w:bCs/>
          <w:color w:val="385623"/>
        </w:rPr>
      </w:pPr>
      <w:r w:rsidRPr="001062D2">
        <w:rPr>
          <w:rFonts w:ascii="Arial" w:eastAsia="Times New Roman" w:hAnsi="Arial" w:cs="Arial"/>
          <w:b/>
          <w:bCs/>
          <w:color w:val="385623"/>
        </w:rPr>
        <w:t xml:space="preserve">Período de Retificação Situação do Aluno - </w:t>
      </w:r>
      <w:r w:rsidR="00606D89" w:rsidRPr="001062D2">
        <w:rPr>
          <w:rFonts w:ascii="Arial" w:eastAsia="Times New Roman" w:hAnsi="Arial" w:cs="Arial"/>
          <w:b/>
          <w:bCs/>
          <w:color w:val="385623"/>
        </w:rPr>
        <w:t>2ª Etapa do Censo Escolar de 2021</w:t>
      </w:r>
      <w:r w:rsidRPr="001062D2">
        <w:rPr>
          <w:rFonts w:ascii="Arial" w:eastAsia="Times New Roman" w:hAnsi="Arial" w:cs="Arial"/>
          <w:b/>
          <w:bCs/>
          <w:color w:val="385623"/>
        </w:rPr>
        <w:t xml:space="preserve">. </w:t>
      </w:r>
    </w:p>
    <w:p w14:paraId="32164288" w14:textId="77777777" w:rsidR="00DE199A" w:rsidRPr="00DE199A" w:rsidRDefault="00DE199A" w:rsidP="00DE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584429" w14:textId="77777777" w:rsidR="00680BE3" w:rsidRPr="00E15738" w:rsidRDefault="00680BE3" w:rsidP="00680BE3">
      <w:pPr>
        <w:pStyle w:val="xxmsonormal"/>
        <w:spacing w:after="120"/>
        <w:jc w:val="center"/>
        <w:rPr>
          <w:rFonts w:ascii="Arial" w:hAnsi="Arial" w:cs="Arial"/>
          <w:b/>
          <w:bCs/>
          <w:color w:val="385623"/>
          <w:spacing w:val="-12"/>
          <w:position w:val="2"/>
          <w:sz w:val="24"/>
          <w:szCs w:val="24"/>
        </w:rPr>
      </w:pPr>
    </w:p>
    <w:p w14:paraId="153BBBA7" w14:textId="77777777" w:rsidR="00680BE3" w:rsidRPr="00680BE3" w:rsidRDefault="00680BE3" w:rsidP="00680BE3">
      <w:pPr>
        <w:pStyle w:val="xxmsonormal"/>
        <w:spacing w:after="120"/>
        <w:rPr>
          <w:rFonts w:ascii="Arial" w:hAnsi="Arial" w:cs="Arial"/>
          <w:b/>
          <w:bCs/>
          <w:color w:val="385623"/>
          <w:spacing w:val="-12"/>
          <w:position w:val="2"/>
          <w:sz w:val="24"/>
          <w:szCs w:val="24"/>
        </w:rPr>
      </w:pPr>
      <w:r w:rsidRPr="00680BE3">
        <w:rPr>
          <w:rFonts w:ascii="Arial" w:hAnsi="Arial" w:cs="Arial"/>
          <w:b/>
          <w:bCs/>
          <w:color w:val="385623"/>
          <w:spacing w:val="-12"/>
          <w:position w:val="2"/>
          <w:sz w:val="24"/>
          <w:szCs w:val="24"/>
        </w:rPr>
        <w:t>Público-alvo:</w:t>
      </w:r>
    </w:p>
    <w:p w14:paraId="2F9AB895" w14:textId="77777777" w:rsidR="00680BE3" w:rsidRPr="00680BE3" w:rsidRDefault="00680BE3" w:rsidP="00680BE3">
      <w:pPr>
        <w:pStyle w:val="xxmsonormal"/>
        <w:spacing w:after="160" w:line="252" w:lineRule="auto"/>
        <w:ind w:left="765" w:hanging="360"/>
        <w:rPr>
          <w:rFonts w:ascii="Arial" w:hAnsi="Arial" w:cs="Arial"/>
          <w:color w:val="000000"/>
          <w:sz w:val="24"/>
          <w:szCs w:val="24"/>
        </w:rPr>
      </w:pPr>
      <w:r w:rsidRPr="00680BE3">
        <w:rPr>
          <w:rFonts w:ascii="Symbol" w:hAnsi="Symbol"/>
          <w:color w:val="000000"/>
          <w:sz w:val="24"/>
          <w:szCs w:val="24"/>
        </w:rPr>
        <w:t></w:t>
      </w:r>
      <w:r w:rsidRPr="00680BE3">
        <w:rPr>
          <w:rFonts w:ascii="Times New Roman" w:hAnsi="Times New Roman" w:cs="Times New Roman"/>
          <w:color w:val="000000"/>
          <w:sz w:val="14"/>
          <w:szCs w:val="14"/>
        </w:rPr>
        <w:t xml:space="preserve">       </w:t>
      </w:r>
      <w:r w:rsidRPr="00680BE3">
        <w:rPr>
          <w:rFonts w:ascii="Arial" w:hAnsi="Arial" w:cs="Arial"/>
          <w:color w:val="385623"/>
          <w:sz w:val="24"/>
          <w:szCs w:val="24"/>
        </w:rPr>
        <w:t>Diretor do CIE</w:t>
      </w:r>
      <w:r w:rsidRPr="00680BE3">
        <w:rPr>
          <w:rFonts w:ascii="Arial" w:hAnsi="Arial" w:cs="Arial"/>
          <w:color w:val="000000"/>
          <w:sz w:val="24"/>
          <w:szCs w:val="24"/>
        </w:rPr>
        <w:t xml:space="preserve"> – Centro de Informação Educacional e Gestão da Rede Escolar;</w:t>
      </w:r>
    </w:p>
    <w:p w14:paraId="5DA7E778" w14:textId="77777777" w:rsidR="00680BE3" w:rsidRPr="00680BE3" w:rsidRDefault="00680BE3" w:rsidP="00680BE3">
      <w:pPr>
        <w:pStyle w:val="xxmsonormal"/>
        <w:spacing w:after="160" w:line="252" w:lineRule="auto"/>
        <w:ind w:left="765" w:hanging="360"/>
        <w:rPr>
          <w:rFonts w:ascii="Arial" w:hAnsi="Arial" w:cs="Arial"/>
          <w:color w:val="000000"/>
          <w:sz w:val="24"/>
          <w:szCs w:val="24"/>
        </w:rPr>
      </w:pPr>
      <w:r w:rsidRPr="00680BE3">
        <w:rPr>
          <w:rFonts w:ascii="Symbol" w:hAnsi="Symbol"/>
          <w:color w:val="000000"/>
          <w:sz w:val="24"/>
          <w:szCs w:val="24"/>
        </w:rPr>
        <w:t></w:t>
      </w:r>
      <w:r w:rsidRPr="00680BE3">
        <w:rPr>
          <w:rFonts w:ascii="Times New Roman" w:hAnsi="Times New Roman" w:cs="Times New Roman"/>
          <w:color w:val="000000"/>
          <w:sz w:val="14"/>
          <w:szCs w:val="14"/>
        </w:rPr>
        <w:t xml:space="preserve">        </w:t>
      </w:r>
      <w:r w:rsidRPr="00680BE3">
        <w:rPr>
          <w:rFonts w:ascii="Arial" w:hAnsi="Arial" w:cs="Arial"/>
          <w:color w:val="385623"/>
          <w:sz w:val="24"/>
          <w:szCs w:val="24"/>
        </w:rPr>
        <w:t>Técnico</w:t>
      </w:r>
      <w:r w:rsidRPr="00680BE3">
        <w:rPr>
          <w:rFonts w:ascii="Arial" w:hAnsi="Arial" w:cs="Arial"/>
          <w:color w:val="000000"/>
          <w:sz w:val="24"/>
          <w:szCs w:val="24"/>
        </w:rPr>
        <w:t xml:space="preserve"> responsável pelo Censo Escolar na Diretoria de Ensino.</w:t>
      </w:r>
    </w:p>
    <w:p w14:paraId="54A5512A" w14:textId="77777777" w:rsidR="001062D2" w:rsidRPr="00680BE3" w:rsidRDefault="001062D2" w:rsidP="001062D2">
      <w:pPr>
        <w:pStyle w:val="xxmsonormal"/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</w:p>
    <w:p w14:paraId="09F588C7" w14:textId="77777777" w:rsidR="00680BE3" w:rsidRDefault="001062D2" w:rsidP="001062D2">
      <w:pPr>
        <w:pStyle w:val="xxmsonormal"/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 w:rsidRPr="00680BE3">
        <w:rPr>
          <w:rFonts w:ascii="Arial" w:hAnsi="Arial" w:cs="Arial"/>
          <w:b/>
          <w:bCs/>
          <w:color w:val="385623"/>
          <w:sz w:val="24"/>
          <w:szCs w:val="24"/>
        </w:rPr>
        <w:t>Data</w:t>
      </w:r>
      <w:r w:rsidR="00680BE3">
        <w:rPr>
          <w:rFonts w:ascii="Arial" w:hAnsi="Arial" w:cs="Arial"/>
          <w:b/>
          <w:bCs/>
          <w:color w:val="385623"/>
          <w:sz w:val="24"/>
          <w:szCs w:val="24"/>
        </w:rPr>
        <w:t xml:space="preserve"> e </w:t>
      </w:r>
      <w:r w:rsidR="00680BE3" w:rsidRPr="00680BE3">
        <w:rPr>
          <w:rFonts w:ascii="Arial" w:hAnsi="Arial" w:cs="Arial"/>
          <w:b/>
          <w:bCs/>
          <w:color w:val="385623"/>
          <w:sz w:val="24"/>
          <w:szCs w:val="24"/>
        </w:rPr>
        <w:t>horário</w:t>
      </w:r>
      <w:r w:rsidRPr="00680BE3">
        <w:rPr>
          <w:rFonts w:ascii="Arial" w:hAnsi="Arial" w:cs="Arial"/>
          <w:b/>
          <w:bCs/>
          <w:color w:val="385623"/>
          <w:sz w:val="24"/>
          <w:szCs w:val="24"/>
        </w:rPr>
        <w:t>:</w:t>
      </w:r>
      <w:r w:rsidRPr="00680BE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E18B1D9" w14:textId="314E5653" w:rsidR="00680BE3" w:rsidRDefault="00680BE3" w:rsidP="00680BE3">
      <w:pPr>
        <w:pStyle w:val="xxmsonormal"/>
        <w:numPr>
          <w:ilvl w:val="0"/>
          <w:numId w:val="4"/>
        </w:num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22/03 das 10h às 18h. </w:t>
      </w:r>
    </w:p>
    <w:p w14:paraId="25528539" w14:textId="0B044460" w:rsidR="00680BE3" w:rsidRDefault="00680BE3" w:rsidP="00680BE3">
      <w:pPr>
        <w:pStyle w:val="xxmsonormal"/>
        <w:numPr>
          <w:ilvl w:val="0"/>
          <w:numId w:val="4"/>
        </w:numPr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23/03 das 09h às 18h. </w:t>
      </w:r>
    </w:p>
    <w:p w14:paraId="754209E2" w14:textId="77777777" w:rsidR="00680BE3" w:rsidRPr="00680BE3" w:rsidRDefault="00680BE3" w:rsidP="001062D2">
      <w:pPr>
        <w:pStyle w:val="xxmsonormal"/>
        <w:spacing w:after="160" w:line="252" w:lineRule="auto"/>
        <w:rPr>
          <w:rFonts w:ascii="Arial" w:hAnsi="Arial" w:cs="Arial"/>
          <w:color w:val="000000"/>
          <w:sz w:val="24"/>
          <w:szCs w:val="24"/>
        </w:rPr>
      </w:pPr>
    </w:p>
    <w:p w14:paraId="43B59D42" w14:textId="77777777" w:rsidR="00680BE3" w:rsidRPr="00680BE3" w:rsidRDefault="001062D2" w:rsidP="00680BE3">
      <w:pPr>
        <w:pStyle w:val="xxmsonormal"/>
        <w:spacing w:after="16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0BE3">
        <w:rPr>
          <w:rFonts w:ascii="Arial" w:hAnsi="Arial" w:cs="Arial"/>
          <w:b/>
          <w:bCs/>
          <w:color w:val="385623"/>
          <w:sz w:val="24"/>
          <w:szCs w:val="24"/>
        </w:rPr>
        <w:t>Local:</w:t>
      </w:r>
      <w:r w:rsidRPr="00680BE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BE3">
        <w:rPr>
          <w:rStyle w:val="w8qarf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680BE3" w:rsidRPr="00680BE3">
        <w:rPr>
          <w:rFonts w:ascii="Arial" w:hAnsi="Arial" w:cs="Arial"/>
          <w:color w:val="000000"/>
          <w:sz w:val="24"/>
          <w:szCs w:val="24"/>
        </w:rPr>
        <w:t xml:space="preserve">Palácio das Artes de Praia Grande - </w:t>
      </w:r>
      <w:hyperlink r:id="rId7" w:history="1">
        <w:r w:rsidR="00680BE3" w:rsidRPr="00680BE3">
          <w:rPr>
            <w:rFonts w:ascii="Arial" w:hAnsi="Arial" w:cs="Arial"/>
            <w:color w:val="000000"/>
            <w:sz w:val="24"/>
            <w:szCs w:val="24"/>
          </w:rPr>
          <w:t>Avenida Presidente Costa E Silva 1600, Praia Grande, CEP:11700-007</w:t>
        </w:r>
      </w:hyperlink>
      <w:r w:rsidR="00680BE3" w:rsidRPr="00680BE3">
        <w:rPr>
          <w:rFonts w:ascii="Arial" w:hAnsi="Arial" w:cs="Arial"/>
          <w:color w:val="000000"/>
          <w:sz w:val="24"/>
          <w:szCs w:val="24"/>
        </w:rPr>
        <w:t>.</w:t>
      </w:r>
    </w:p>
    <w:p w14:paraId="5372C662" w14:textId="1D87B1AC" w:rsidR="00606D89" w:rsidRPr="00680BE3" w:rsidRDefault="00DE199A" w:rsidP="00680BE3">
      <w:pPr>
        <w:pStyle w:val="xxmsonormal"/>
        <w:jc w:val="both"/>
        <w:rPr>
          <w:rFonts w:ascii="Arial" w:hAnsi="Arial" w:cs="Arial"/>
          <w:color w:val="000000"/>
          <w:sz w:val="24"/>
          <w:szCs w:val="24"/>
        </w:rPr>
      </w:pPr>
      <w:r w:rsidRPr="00DE199A">
        <w:rPr>
          <w:rFonts w:ascii="Times New Roman" w:eastAsia="Times New Roman" w:hAnsi="Times New Roman" w:cs="Times New Roman"/>
          <w:sz w:val="24"/>
          <w:szCs w:val="24"/>
        </w:rPr>
        <w:br/>
      </w:r>
      <w:r w:rsidRPr="00DE199A">
        <w:rPr>
          <w:rFonts w:ascii="Times New Roman" w:eastAsia="Times New Roman" w:hAnsi="Times New Roman" w:cs="Times New Roman"/>
          <w:sz w:val="24"/>
          <w:szCs w:val="24"/>
        </w:rPr>
        <w:br/>
      </w:r>
      <w:r w:rsidR="00606D89">
        <w:rPr>
          <w:rFonts w:ascii="Arial" w:hAnsi="Arial" w:cs="Arial"/>
          <w:color w:val="000000"/>
          <w:sz w:val="24"/>
          <w:szCs w:val="24"/>
        </w:rPr>
        <w:t>Informamos que a despesa da diária</w:t>
      </w:r>
      <w:r w:rsidR="00BA6CFA">
        <w:rPr>
          <w:rFonts w:ascii="Arial" w:hAnsi="Arial" w:cs="Arial"/>
          <w:color w:val="000000"/>
          <w:sz w:val="24"/>
          <w:szCs w:val="24"/>
        </w:rPr>
        <w:t xml:space="preserve">, cujos valores foram estabelecidos conforme </w:t>
      </w:r>
      <w:hyperlink r:id="rId8" w:history="1">
        <w:r w:rsidR="00BA6CFA" w:rsidRPr="00680BE3">
          <w:rPr>
            <w:rStyle w:val="Hyperlink"/>
            <w:rFonts w:ascii="Arial" w:hAnsi="Arial" w:cs="Arial"/>
            <w:b/>
            <w:bCs/>
            <w:color w:val="385623"/>
            <w:sz w:val="20"/>
            <w:szCs w:val="20"/>
          </w:rPr>
          <w:t>DECRETO Nº 6.907, DE 21 DE JULHO DE 2009.</w:t>
        </w:r>
      </w:hyperlink>
      <w:r w:rsidR="00BA6CFA">
        <w:rPr>
          <w:rFonts w:ascii="Arial" w:hAnsi="Arial" w:cs="Arial"/>
          <w:color w:val="000000"/>
          <w:sz w:val="24"/>
          <w:szCs w:val="24"/>
        </w:rPr>
        <w:t xml:space="preserve"> </w:t>
      </w:r>
      <w:r w:rsidR="00606D89">
        <w:rPr>
          <w:rFonts w:ascii="Arial" w:hAnsi="Arial" w:cs="Arial"/>
          <w:color w:val="000000"/>
          <w:sz w:val="24"/>
          <w:szCs w:val="24"/>
        </w:rPr>
        <w:t>é ordenada por meio do recurso do Convênio do Censo Escolar nº 914155/2021, e o transporte será custeado pela Diretoria de Ensino. Os servidores convocados que não utilizarem carro oficial fazem jus ao reembolso de transporte, conforme Portaria COFI 001/2012.</w:t>
      </w:r>
    </w:p>
    <w:p w14:paraId="75317C88" w14:textId="77777777" w:rsidR="00606D89" w:rsidRDefault="00606D89" w:rsidP="00606D89">
      <w:pPr>
        <w:pStyle w:val="xxmsonormal"/>
        <w:spacing w:after="160" w:line="252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68372EF" w14:textId="0571F26B" w:rsidR="00606D89" w:rsidRDefault="00606D89" w:rsidP="00606D89">
      <w:pPr>
        <w:pStyle w:val="xxmsonormal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Solicitamos que os </w:t>
      </w:r>
      <w:r w:rsidR="00680BE3" w:rsidRPr="00107E3A">
        <w:rPr>
          <w:rFonts w:ascii="Arial" w:hAnsi="Arial" w:cs="Arial"/>
          <w:b/>
          <w:bCs/>
          <w:color w:val="385623"/>
          <w:sz w:val="24"/>
          <w:szCs w:val="24"/>
        </w:rPr>
        <w:t>indicados</w:t>
      </w:r>
      <w:r w:rsidR="00680BE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das d</w:t>
      </w:r>
      <w:r w:rsidRPr="006934FB">
        <w:rPr>
          <w:rFonts w:ascii="Arial" w:hAnsi="Arial" w:cs="Arial"/>
          <w:color w:val="000000"/>
          <w:sz w:val="24"/>
          <w:szCs w:val="24"/>
        </w:rPr>
        <w:t>iretorias de ensino</w:t>
      </w:r>
      <w:r>
        <w:rPr>
          <w:rFonts w:ascii="Arial" w:hAnsi="Arial" w:cs="Arial"/>
          <w:color w:val="000000"/>
          <w:sz w:val="24"/>
          <w:szCs w:val="24"/>
        </w:rPr>
        <w:t xml:space="preserve">, preencham a ficha de inscrição do link abaixo. O prazo para finalização de inscrição, será impreterivelmente até o dia </w:t>
      </w:r>
      <w:r w:rsidRPr="00680BE3">
        <w:rPr>
          <w:rFonts w:ascii="Arial" w:hAnsi="Arial" w:cs="Arial"/>
          <w:b/>
          <w:bCs/>
          <w:color w:val="385623"/>
          <w:sz w:val="24"/>
          <w:szCs w:val="24"/>
        </w:rPr>
        <w:t>1</w:t>
      </w:r>
      <w:r w:rsidR="00D501F9" w:rsidRPr="00680BE3">
        <w:rPr>
          <w:rFonts w:ascii="Arial" w:hAnsi="Arial" w:cs="Arial"/>
          <w:b/>
          <w:bCs/>
          <w:color w:val="385623"/>
          <w:sz w:val="24"/>
          <w:szCs w:val="24"/>
        </w:rPr>
        <w:t>6</w:t>
      </w:r>
      <w:r w:rsidRPr="00680BE3">
        <w:rPr>
          <w:rFonts w:ascii="Arial" w:hAnsi="Arial" w:cs="Arial"/>
          <w:b/>
          <w:bCs/>
          <w:color w:val="385623"/>
          <w:sz w:val="24"/>
          <w:szCs w:val="24"/>
        </w:rPr>
        <w:t>/03/22 às 12:00 horas.</w:t>
      </w:r>
    </w:p>
    <w:p w14:paraId="7BDCE24F" w14:textId="77777777" w:rsidR="00606D89" w:rsidRDefault="00606D89" w:rsidP="00606D89">
      <w:pPr>
        <w:pStyle w:val="xxmsonormal"/>
        <w:jc w:val="center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14:paraId="63E2E656" w14:textId="77777777" w:rsidR="00606D89" w:rsidRDefault="00606D89" w:rsidP="00606D89">
      <w:pPr>
        <w:pStyle w:val="xxmsonormal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Clique no link abaixo.</w:t>
      </w:r>
    </w:p>
    <w:p w14:paraId="12AB51FA" w14:textId="5F8B4455" w:rsidR="00606D89" w:rsidRPr="00680BE3" w:rsidRDefault="000257E3" w:rsidP="00606D89">
      <w:pPr>
        <w:jc w:val="center"/>
        <w:rPr>
          <w:rStyle w:val="Hyperlink"/>
          <w:rFonts w:ascii="Calibri" w:hAnsi="Calibri" w:cs="Calibri"/>
          <w:b/>
          <w:bCs/>
          <w:color w:val="385623"/>
          <w:sz w:val="28"/>
          <w:szCs w:val="28"/>
        </w:rPr>
      </w:pPr>
      <w:r w:rsidRPr="00680BE3">
        <w:rPr>
          <w:b/>
          <w:bCs/>
          <w:color w:val="385623"/>
          <w:sz w:val="28"/>
          <w:szCs w:val="28"/>
        </w:rPr>
        <w:fldChar w:fldCharType="begin"/>
      </w:r>
      <w:r w:rsidRPr="00680BE3">
        <w:rPr>
          <w:b/>
          <w:bCs/>
          <w:color w:val="385623"/>
          <w:sz w:val="28"/>
          <w:szCs w:val="28"/>
        </w:rPr>
        <w:instrText xml:space="preserve"> HYPERLINK "https://forms.gle/tpi2KFEd4CKPK6Yk8" </w:instrText>
      </w:r>
      <w:r w:rsidRPr="00680BE3">
        <w:rPr>
          <w:b/>
          <w:bCs/>
          <w:color w:val="385623"/>
          <w:sz w:val="28"/>
          <w:szCs w:val="28"/>
        </w:rPr>
        <w:fldChar w:fldCharType="separate"/>
      </w:r>
      <w:r w:rsidR="00606D89" w:rsidRPr="00680BE3">
        <w:rPr>
          <w:rStyle w:val="Hyperlink"/>
          <w:b/>
          <w:bCs/>
          <w:color w:val="385623"/>
          <w:sz w:val="28"/>
          <w:szCs w:val="28"/>
        </w:rPr>
        <w:t>Ficha de Inscrição</w:t>
      </w:r>
    </w:p>
    <w:p w14:paraId="5174AA67" w14:textId="26F62F70" w:rsidR="00606D89" w:rsidRDefault="000257E3" w:rsidP="00606D89">
      <w:pPr>
        <w:pStyle w:val="xxmsonormal"/>
        <w:jc w:val="center"/>
        <w:rPr>
          <w:color w:val="000000"/>
          <w:sz w:val="24"/>
          <w:szCs w:val="24"/>
        </w:rPr>
      </w:pPr>
      <w:r w:rsidRPr="00680BE3">
        <w:rPr>
          <w:rFonts w:asciiTheme="minorHAnsi" w:eastAsiaTheme="minorHAnsi" w:hAnsiTheme="minorHAnsi" w:cstheme="minorBidi"/>
          <w:b/>
          <w:bCs/>
          <w:color w:val="385623"/>
          <w:sz w:val="28"/>
          <w:szCs w:val="28"/>
          <w:lang w:eastAsia="en-US"/>
        </w:rPr>
        <w:fldChar w:fldCharType="end"/>
      </w:r>
    </w:p>
    <w:p w14:paraId="03BA0F4F" w14:textId="77777777" w:rsidR="00606D89" w:rsidRDefault="00606D89" w:rsidP="00606D89">
      <w:pPr>
        <w:pStyle w:val="xxmsonormal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 </w:t>
      </w:r>
    </w:p>
    <w:p w14:paraId="13E9EDAB" w14:textId="2E5B13A7" w:rsidR="00606D89" w:rsidRDefault="00606D89" w:rsidP="00606D89">
      <w:pPr>
        <w:pStyle w:val="xxmso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 caso de dúvidas relacionada ao comunicado, solicitamos a gentileza de entrar em contato com Felipe Alves do Nascimento Silva ou </w:t>
      </w:r>
      <w:r w:rsidR="00A01962">
        <w:rPr>
          <w:rFonts w:ascii="Arial" w:hAnsi="Arial" w:cs="Arial"/>
          <w:color w:val="000000"/>
          <w:sz w:val="24"/>
          <w:szCs w:val="24"/>
        </w:rPr>
        <w:t xml:space="preserve">Sandro Rodolfo </w:t>
      </w:r>
      <w:proofErr w:type="spellStart"/>
      <w:r w:rsidR="00A01962">
        <w:rPr>
          <w:rFonts w:ascii="Arial" w:hAnsi="Arial" w:cs="Arial"/>
          <w:color w:val="000000"/>
          <w:sz w:val="24"/>
          <w:szCs w:val="24"/>
        </w:rPr>
        <w:t>Mignela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Departamento de Informação e Monitoramento – por meio do telefone (11) 3351 – 0000 Ramal 6297 ou 62</w:t>
      </w:r>
      <w:r w:rsidR="00A01962">
        <w:rPr>
          <w:rFonts w:ascii="Arial" w:hAnsi="Arial" w:cs="Arial"/>
          <w:color w:val="000000"/>
          <w:sz w:val="24"/>
          <w:szCs w:val="24"/>
        </w:rPr>
        <w:t>90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00DB48A4" w14:textId="77777777" w:rsidR="00107E3A" w:rsidRDefault="00107E3A" w:rsidP="00606D89">
      <w:pPr>
        <w:pStyle w:val="xxmsonormal"/>
        <w:jc w:val="both"/>
        <w:rPr>
          <w:color w:val="000000"/>
          <w:sz w:val="24"/>
          <w:szCs w:val="24"/>
        </w:rPr>
      </w:pPr>
    </w:p>
    <w:p w14:paraId="104F73CB" w14:textId="77777777" w:rsidR="00606D89" w:rsidRDefault="00606D89" w:rsidP="00606D89">
      <w:pPr>
        <w:pStyle w:val="xxmsonormal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14:paraId="24EC7B82" w14:textId="77777777" w:rsidR="00606D89" w:rsidRPr="00B729DD" w:rsidRDefault="00606D89" w:rsidP="00606D89">
      <w:pPr>
        <w:pStyle w:val="xxmsonormal"/>
        <w:spacing w:after="160" w:line="252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B729DD">
        <w:rPr>
          <w:rFonts w:ascii="Arial" w:hAnsi="Arial" w:cs="Arial"/>
          <w:bCs/>
          <w:color w:val="000000"/>
          <w:sz w:val="24"/>
          <w:szCs w:val="24"/>
        </w:rPr>
        <w:t>A portaria de convocação será publicada em Diário Oficial nos próximos dias.</w:t>
      </w:r>
    </w:p>
    <w:p w14:paraId="0D1217F2" w14:textId="77777777" w:rsidR="00DE199A" w:rsidRPr="00DE199A" w:rsidRDefault="00DE199A" w:rsidP="00DE1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2D5FE1" w14:textId="77777777" w:rsidR="00DE199A" w:rsidRPr="00DE199A" w:rsidRDefault="00DE199A" w:rsidP="00DE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Qualquer dúvida estamos à disposição. </w:t>
      </w:r>
    </w:p>
    <w:p w14:paraId="09C400BA" w14:textId="77777777" w:rsidR="00DE199A" w:rsidRPr="00DE199A" w:rsidRDefault="00DE199A" w:rsidP="00DE19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5C85B6" w14:textId="77777777" w:rsidR="00DE199A" w:rsidRPr="00DE199A" w:rsidRDefault="00DE199A" w:rsidP="00DE19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Arial" w:eastAsia="Times New Roman" w:hAnsi="Arial" w:cs="Arial"/>
          <w:color w:val="000000"/>
          <w:lang w:eastAsia="pt-BR"/>
        </w:rPr>
        <w:t>Atenciosamente,</w:t>
      </w:r>
    </w:p>
    <w:p w14:paraId="33123CC2" w14:textId="77777777" w:rsidR="00DE199A" w:rsidRPr="00DE199A" w:rsidRDefault="00DE199A" w:rsidP="00DE19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Arial" w:eastAsia="Times New Roman" w:hAnsi="Arial" w:cs="Arial"/>
          <w:color w:val="000000"/>
          <w:lang w:eastAsia="pt-BR"/>
        </w:rPr>
        <w:t>DEINF - Departamento de Informação e Monitoramento</w:t>
      </w:r>
    </w:p>
    <w:p w14:paraId="5DB1B6BE" w14:textId="77777777" w:rsidR="00DE199A" w:rsidRPr="00DE199A" w:rsidRDefault="00DE199A" w:rsidP="00DE19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Arial" w:eastAsia="Times New Roman" w:hAnsi="Arial" w:cs="Arial"/>
          <w:color w:val="000000"/>
          <w:lang w:eastAsia="pt-BR"/>
        </w:rPr>
        <w:t>CITEM - Coordenadoria de Informação, Tecnologia Evidências e Matrícula</w:t>
      </w:r>
    </w:p>
    <w:p w14:paraId="05BC6FD1" w14:textId="77777777" w:rsidR="00DE199A" w:rsidRPr="00DE199A" w:rsidRDefault="00DE199A" w:rsidP="00DE199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199A">
        <w:rPr>
          <w:rFonts w:ascii="Arial" w:eastAsia="Times New Roman" w:hAnsi="Arial" w:cs="Arial"/>
          <w:color w:val="000000"/>
          <w:lang w:eastAsia="pt-BR"/>
        </w:rPr>
        <w:t>SEDUC</w:t>
      </w:r>
    </w:p>
    <w:p w14:paraId="25D3D28B" w14:textId="353C9E30" w:rsidR="009401EC" w:rsidRDefault="009401EC"/>
    <w:sectPr w:rsidR="00940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C9A"/>
    <w:multiLevelType w:val="multilevel"/>
    <w:tmpl w:val="CDFC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8C58F9"/>
    <w:multiLevelType w:val="hybridMultilevel"/>
    <w:tmpl w:val="3D74F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2989"/>
    <w:multiLevelType w:val="multilevel"/>
    <w:tmpl w:val="689A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7A3B29"/>
    <w:multiLevelType w:val="multilevel"/>
    <w:tmpl w:val="83C6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C"/>
    <w:rsid w:val="000257E3"/>
    <w:rsid w:val="001062D2"/>
    <w:rsid w:val="00107E3A"/>
    <w:rsid w:val="00372DA3"/>
    <w:rsid w:val="004009A7"/>
    <w:rsid w:val="00606D89"/>
    <w:rsid w:val="00680BE3"/>
    <w:rsid w:val="00847B2E"/>
    <w:rsid w:val="00881CAB"/>
    <w:rsid w:val="009340E0"/>
    <w:rsid w:val="009401EC"/>
    <w:rsid w:val="00A01962"/>
    <w:rsid w:val="00A87C21"/>
    <w:rsid w:val="00B729DD"/>
    <w:rsid w:val="00BA6CFA"/>
    <w:rsid w:val="00C1591D"/>
    <w:rsid w:val="00C76262"/>
    <w:rsid w:val="00CE3AE2"/>
    <w:rsid w:val="00CF0071"/>
    <w:rsid w:val="00D501F9"/>
    <w:rsid w:val="00DE199A"/>
    <w:rsid w:val="00F3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5D928"/>
  <w15:chartTrackingRefBased/>
  <w15:docId w15:val="{AB3612C7-C042-4BD4-9845-CCD93EEE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E1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E199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DE199A"/>
    <w:rPr>
      <w:color w:val="0000FF"/>
      <w:u w:val="single"/>
    </w:rPr>
  </w:style>
  <w:style w:type="paragraph" w:customStyle="1" w:styleId="xxmsonormal">
    <w:name w:val="x_x_msonormal"/>
    <w:basedOn w:val="Normal"/>
    <w:rsid w:val="00606D89"/>
    <w:pPr>
      <w:spacing w:after="0" w:line="240" w:lineRule="auto"/>
    </w:pPr>
    <w:rPr>
      <w:rFonts w:ascii="Calibri" w:eastAsia="Calibri" w:hAnsi="Calibri" w:cs="Calibri"/>
      <w:lang w:eastAsia="pt-BR"/>
    </w:rPr>
  </w:style>
  <w:style w:type="character" w:styleId="Forte">
    <w:name w:val="Strong"/>
    <w:basedOn w:val="Fontepargpadro"/>
    <w:uiPriority w:val="22"/>
    <w:qFormat/>
    <w:rsid w:val="00BA6CFA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BA6CF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257E3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rsid w:val="001062D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062D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8qarf">
    <w:name w:val="w8qarf"/>
    <w:rsid w:val="0010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9152">
          <w:marLeft w:val="-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DEC%206.907-2009?Open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maps?&amp;ty=18&amp;q=Pal%C3%A1cio%20das%20Artes&amp;satid=id.sid%3A3cfeb786-5828-b7b4-86f9-d486f4783d51&amp;ppois=-24.009000778198242_-46.413909912109375_Pal%C3%A1cio%20das%20Artes_~&amp;cp=-24.009001~-46.41391&amp;v=2&amp;sV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Rodolfo Mignella</dc:creator>
  <cp:keywords/>
  <dc:description/>
  <cp:lastModifiedBy>Mary Espagnolo Sampaio</cp:lastModifiedBy>
  <cp:revision>2</cp:revision>
  <dcterms:created xsi:type="dcterms:W3CDTF">2022-03-30T18:00:00Z</dcterms:created>
  <dcterms:modified xsi:type="dcterms:W3CDTF">2022-03-30T18:00:00Z</dcterms:modified>
</cp:coreProperties>
</file>