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49A1" w14:textId="77777777" w:rsidR="006B4766" w:rsidRDefault="006B4766" w:rsidP="006B4766">
      <w:pPr>
        <w:jc w:val="both"/>
      </w:pPr>
      <w:r>
        <w:t>Resolução Seduc - 98, de 22-12-2020</w:t>
      </w:r>
    </w:p>
    <w:p w14:paraId="14E08CE4" w14:textId="77777777" w:rsidR="006B4766" w:rsidRDefault="006B4766" w:rsidP="006B4766">
      <w:pPr>
        <w:jc w:val="both"/>
      </w:pPr>
    </w:p>
    <w:p w14:paraId="0589D3C9" w14:textId="77777777" w:rsidR="006B4766" w:rsidRDefault="006B4766" w:rsidP="006B4766">
      <w:pPr>
        <w:jc w:val="both"/>
      </w:pPr>
      <w:r>
        <w:t>Autoriza e regulamenta a utilização de serviço móvel celular pelos servidores da Secretaria da Educação.</w:t>
      </w:r>
    </w:p>
    <w:p w14:paraId="1E18D3D7" w14:textId="3EC72590" w:rsidR="006B4766" w:rsidRDefault="006B4766" w:rsidP="006B4766">
      <w:pPr>
        <w:jc w:val="both"/>
      </w:pPr>
      <w:r>
        <w:t>O Secretário da Educação, considerando o disposto no artigo 4º do Decreto 47.992, de 01-08-2003, que dispõe sobre as contratações e o uso de serviços de telefonia móvel pela administração pública direta, autarquias, fundações</w:t>
      </w:r>
      <w:r>
        <w:t xml:space="preserve"> </w:t>
      </w:r>
      <w:r>
        <w:t>instituídas ou mantidas pelo Poder Público, empresas em cujo capital o Estado tenha participação majoritária, bem como pelas demais entidades por ele direta ou indiretamente controladas, resolve:</w:t>
      </w:r>
    </w:p>
    <w:p w14:paraId="39839368" w14:textId="77777777" w:rsidR="006B4766" w:rsidRDefault="006B4766" w:rsidP="006B4766">
      <w:pPr>
        <w:jc w:val="both"/>
      </w:pPr>
    </w:p>
    <w:p w14:paraId="07BACE62" w14:textId="77777777" w:rsidR="006B4766" w:rsidRDefault="006B4766" w:rsidP="006B4766">
      <w:pPr>
        <w:jc w:val="both"/>
      </w:pPr>
      <w:r>
        <w:t>Artigo 1º - Autorizar a utilização de serviço móvel celular pelos servidores da Secretaria da Educação:</w:t>
      </w:r>
    </w:p>
    <w:p w14:paraId="3159F2BE" w14:textId="77777777" w:rsidR="006B4766" w:rsidRDefault="006B4766" w:rsidP="006B4766">
      <w:pPr>
        <w:jc w:val="both"/>
      </w:pPr>
      <w:r>
        <w:t xml:space="preserve">I - </w:t>
      </w:r>
      <w:proofErr w:type="gramStart"/>
      <w:r>
        <w:t>que</w:t>
      </w:r>
      <w:proofErr w:type="gramEnd"/>
      <w:r>
        <w:t xml:space="preserve"> possuam carga horária atribuída para ministrar aulas ou classes, nos termos da Lei Complementar 444, de 27-12-1985, e da Lei Complementar 836, de 30-12-1997;</w:t>
      </w:r>
    </w:p>
    <w:p w14:paraId="4E7AF4EB" w14:textId="77777777" w:rsidR="006B4766" w:rsidRDefault="006B4766" w:rsidP="006B4766">
      <w:pPr>
        <w:jc w:val="both"/>
      </w:pPr>
      <w:r>
        <w:t>II - Integrantes do Quadro do Magistério;</w:t>
      </w:r>
    </w:p>
    <w:p w14:paraId="0D239CC9" w14:textId="77777777" w:rsidR="006B4766" w:rsidRDefault="006B4766" w:rsidP="006B4766">
      <w:pPr>
        <w:jc w:val="both"/>
      </w:pPr>
      <w:r>
        <w:t>III - Integrantes do Quadro de Apoio Escolar;</w:t>
      </w:r>
    </w:p>
    <w:p w14:paraId="55FE28A9" w14:textId="77777777" w:rsidR="006B4766" w:rsidRDefault="006B4766" w:rsidP="006B4766">
      <w:pPr>
        <w:jc w:val="both"/>
      </w:pPr>
      <w:r>
        <w:t>§1º - A autorização de que trata o "caput" deste artigo poderá ser solicitada apenas por servidores em exercício nas Unidades Escolares e nas Diretorias Ensino.</w:t>
      </w:r>
    </w:p>
    <w:p w14:paraId="21560061" w14:textId="77777777" w:rsidR="006B4766" w:rsidRDefault="006B4766" w:rsidP="006B4766">
      <w:pPr>
        <w:jc w:val="both"/>
      </w:pPr>
      <w:r>
        <w:t>§2º- Aplica-se o disposto no caput deste artigo aos docentes com classes e aulas atribuídas de forma subsidiária à Lei Complementar 444, de 27-12-1985, em especial nos termos da Lei Complementar 1.093, de 16-07-2009 e da Lei</w:t>
      </w:r>
    </w:p>
    <w:p w14:paraId="2AA31CD5" w14:textId="77777777" w:rsidR="006B4766" w:rsidRDefault="006B4766" w:rsidP="006B4766">
      <w:pPr>
        <w:jc w:val="both"/>
      </w:pPr>
      <w:r>
        <w:t>Complementar 1.164, de 04-01-2012 e alterações posteriores.</w:t>
      </w:r>
    </w:p>
    <w:p w14:paraId="68E687EE" w14:textId="77777777" w:rsidR="006B4766" w:rsidRDefault="006B4766" w:rsidP="006B4766">
      <w:pPr>
        <w:jc w:val="both"/>
      </w:pPr>
      <w:r>
        <w:t>Artigo 2º - Os servidores que atenderem aos termos desta Resolução receberão um chip de smartphone, com as seguintes funcionalidades:</w:t>
      </w:r>
    </w:p>
    <w:p w14:paraId="7762C9FC" w14:textId="77777777" w:rsidR="006B4766" w:rsidRDefault="006B4766" w:rsidP="006B4766">
      <w:pPr>
        <w:jc w:val="both"/>
      </w:pPr>
      <w:r>
        <w:t xml:space="preserve">I - </w:t>
      </w:r>
      <w:proofErr w:type="gramStart"/>
      <w:r>
        <w:t>pacote</w:t>
      </w:r>
      <w:proofErr w:type="gramEnd"/>
      <w:r>
        <w:t xml:space="preserve"> mensal de dados de internet com franquia mínima de 5 (cinco) gigabytes mensais;</w:t>
      </w:r>
    </w:p>
    <w:p w14:paraId="28393739" w14:textId="77777777" w:rsidR="006B4766" w:rsidRDefault="006B4766" w:rsidP="006B4766">
      <w:pPr>
        <w:jc w:val="both"/>
      </w:pPr>
      <w:r>
        <w:t xml:space="preserve">II - </w:t>
      </w:r>
      <w:proofErr w:type="gramStart"/>
      <w:r>
        <w:t>mínimo</w:t>
      </w:r>
      <w:proofErr w:type="gramEnd"/>
      <w:r>
        <w:t xml:space="preserve"> de 200 minutos de ligação para telefones de qualquer operadora de telefonia mensais;</w:t>
      </w:r>
    </w:p>
    <w:p w14:paraId="76389E37" w14:textId="77777777" w:rsidR="006B4766" w:rsidRDefault="006B4766" w:rsidP="006B4766">
      <w:pPr>
        <w:jc w:val="both"/>
      </w:pPr>
      <w:r>
        <w:t>III - mínimo de 200 mensagens de texto (SMS) mensais;</w:t>
      </w:r>
    </w:p>
    <w:p w14:paraId="18C36023" w14:textId="77777777" w:rsidR="006B4766" w:rsidRDefault="006B4766" w:rsidP="006B4766">
      <w:pPr>
        <w:jc w:val="both"/>
      </w:pPr>
      <w:r>
        <w:t xml:space="preserve">IV - </w:t>
      </w:r>
      <w:proofErr w:type="gramStart"/>
      <w:r>
        <w:t>utilização</w:t>
      </w:r>
      <w:proofErr w:type="gramEnd"/>
      <w:r>
        <w:t xml:space="preserve"> ilimitada ao aplicativo </w:t>
      </w:r>
      <w:proofErr w:type="spellStart"/>
      <w:r>
        <w:t>Whatsapp</w:t>
      </w:r>
      <w:proofErr w:type="spellEnd"/>
      <w:r>
        <w:t>, sem cobrança de consumo de dados de internet.</w:t>
      </w:r>
    </w:p>
    <w:p w14:paraId="6E3DC042" w14:textId="77777777" w:rsidR="006B4766" w:rsidRDefault="006B4766" w:rsidP="006B4766">
      <w:pPr>
        <w:jc w:val="both"/>
      </w:pPr>
      <w:r>
        <w:t>Artigo 3º - Os servidores que atenderem aos termos desta Resolução deverão:</w:t>
      </w:r>
    </w:p>
    <w:p w14:paraId="3A4DAEEE" w14:textId="77777777" w:rsidR="006B4766" w:rsidRDefault="006B4766" w:rsidP="006B4766">
      <w:pPr>
        <w:jc w:val="both"/>
      </w:pPr>
      <w:r>
        <w:t xml:space="preserve">I - </w:t>
      </w:r>
      <w:proofErr w:type="gramStart"/>
      <w:r>
        <w:t>assinar</w:t>
      </w:r>
      <w:proofErr w:type="gramEnd"/>
      <w:r>
        <w:t xml:space="preserve"> termo de responsabilização a ser disponibilizado na plataforma Secretaria Digital Escolar – SED;</w:t>
      </w:r>
    </w:p>
    <w:p w14:paraId="1EAD7136" w14:textId="77777777" w:rsidR="006B4766" w:rsidRDefault="006B4766" w:rsidP="006B4766">
      <w:pPr>
        <w:jc w:val="both"/>
      </w:pPr>
      <w:r>
        <w:t xml:space="preserve">II - </w:t>
      </w:r>
      <w:proofErr w:type="gramStart"/>
      <w:r>
        <w:t>realizar</w:t>
      </w:r>
      <w:proofErr w:type="gramEnd"/>
      <w:r>
        <w:t xml:space="preserve"> as atividades previstas no artigo 4º desta Resolução;</w:t>
      </w:r>
    </w:p>
    <w:p w14:paraId="7C65DF57" w14:textId="77777777" w:rsidR="006B4766" w:rsidRDefault="006B4766" w:rsidP="006B4766">
      <w:pPr>
        <w:jc w:val="both"/>
      </w:pPr>
      <w:r>
        <w:t>III - possuir equipamento tecnológico tipo smartphone em condições de uso.</w:t>
      </w:r>
    </w:p>
    <w:p w14:paraId="6B360829" w14:textId="77777777" w:rsidR="006B4766" w:rsidRDefault="006B4766" w:rsidP="006B4766">
      <w:pPr>
        <w:jc w:val="both"/>
      </w:pPr>
    </w:p>
    <w:p w14:paraId="12E3FAF8" w14:textId="77777777" w:rsidR="006B4766" w:rsidRDefault="006B4766" w:rsidP="006B4766">
      <w:pPr>
        <w:jc w:val="both"/>
      </w:pPr>
      <w:r>
        <w:lastRenderedPageBreak/>
        <w:t>Artigo 4º - A continuidade da disponibilização das funcionalidades, dispostas no artigo 2º desta Resolução, estará condicionada à atuação dos profissionais da educação, observadas as seguintes atividades:</w:t>
      </w:r>
    </w:p>
    <w:p w14:paraId="0CA810D6" w14:textId="77777777" w:rsidR="006B4766" w:rsidRDefault="006B4766" w:rsidP="006B4766">
      <w:pPr>
        <w:jc w:val="both"/>
      </w:pPr>
      <w:r>
        <w:t>I - Professor Coordenador, Vice-Diretor ou Diretor:</w:t>
      </w:r>
    </w:p>
    <w:p w14:paraId="14A8C804" w14:textId="77777777" w:rsidR="006B4766" w:rsidRDefault="006B4766" w:rsidP="006B4766">
      <w:pPr>
        <w:jc w:val="both"/>
      </w:pPr>
      <w:r>
        <w:t>1. organizar os servidores da unidade escolar para contato com alunos, responsáveis, equipamentos da Assistência Social e Conselho Tutelar;</w:t>
      </w:r>
    </w:p>
    <w:p w14:paraId="77823D36" w14:textId="77777777" w:rsidR="006B4766" w:rsidRDefault="006B4766" w:rsidP="006B4766">
      <w:pPr>
        <w:jc w:val="both"/>
      </w:pPr>
      <w:r>
        <w:t>2. realizar reuniões com pais ou responsáveis dos alunos faltantes;</w:t>
      </w:r>
    </w:p>
    <w:p w14:paraId="12738B13" w14:textId="77777777" w:rsidR="006B4766" w:rsidRDefault="006B4766" w:rsidP="006B4766">
      <w:pPr>
        <w:jc w:val="both"/>
      </w:pPr>
      <w:r>
        <w:t>3. comunicar o Conselho Tutelar quando do insucesso de contato com os familiares em última instância.</w:t>
      </w:r>
    </w:p>
    <w:p w14:paraId="3E0B77F8" w14:textId="77777777" w:rsidR="006B4766" w:rsidRDefault="006B4766" w:rsidP="006B4766">
      <w:pPr>
        <w:jc w:val="both"/>
      </w:pPr>
      <w:r>
        <w:t>II - Docente com aulas e classes atribuídas:</w:t>
      </w:r>
    </w:p>
    <w:p w14:paraId="61D6CF68" w14:textId="77777777" w:rsidR="006B4766" w:rsidRDefault="006B4766" w:rsidP="006B4766">
      <w:pPr>
        <w:jc w:val="both"/>
      </w:pPr>
      <w:r>
        <w:t>1. entrar em contato com alunos faltantes;</w:t>
      </w:r>
    </w:p>
    <w:p w14:paraId="0748F59C" w14:textId="77777777" w:rsidR="006B4766" w:rsidRDefault="006B4766" w:rsidP="006B4766">
      <w:pPr>
        <w:jc w:val="both"/>
      </w:pPr>
      <w:r>
        <w:t>2. entrar em contato com responsáveis para comunicar as ausências dos alunos;</w:t>
      </w:r>
    </w:p>
    <w:p w14:paraId="314C701E" w14:textId="77777777" w:rsidR="006B4766" w:rsidRDefault="006B4766" w:rsidP="006B4766">
      <w:pPr>
        <w:jc w:val="both"/>
      </w:pPr>
      <w:r>
        <w:t>3. utilizar plataformas digitais de aprendizagem definidas pela Seduc.</w:t>
      </w:r>
    </w:p>
    <w:p w14:paraId="35402318" w14:textId="77777777" w:rsidR="006B4766" w:rsidRDefault="006B4766" w:rsidP="006B4766">
      <w:pPr>
        <w:jc w:val="both"/>
      </w:pPr>
      <w:r>
        <w:t>III - Docente de programas e projetos da Pasta:</w:t>
      </w:r>
    </w:p>
    <w:p w14:paraId="269EEB9B" w14:textId="77777777" w:rsidR="006B4766" w:rsidRDefault="006B4766" w:rsidP="006B4766">
      <w:pPr>
        <w:jc w:val="both"/>
      </w:pPr>
      <w:r>
        <w:t>1. entrar em contato com alunos faltantes ou que não estejam acompanhando atividades presenciais ou remotas;</w:t>
      </w:r>
    </w:p>
    <w:p w14:paraId="4C34D871" w14:textId="77777777" w:rsidR="006B4766" w:rsidRDefault="006B4766" w:rsidP="006B4766">
      <w:pPr>
        <w:jc w:val="both"/>
      </w:pPr>
      <w:r>
        <w:t>2. entrar em contato com responsáveis para comunicar as ausências ou falta de realização de atividades pelos alunos;</w:t>
      </w:r>
    </w:p>
    <w:p w14:paraId="650A5571" w14:textId="77777777" w:rsidR="006B4766" w:rsidRDefault="006B4766" w:rsidP="006B4766">
      <w:pPr>
        <w:jc w:val="both"/>
      </w:pPr>
      <w:r>
        <w:t>3. utilizar plataformas digitais de aprendizagem definidas pela Seduc.</w:t>
      </w:r>
    </w:p>
    <w:p w14:paraId="44B33D4A" w14:textId="77777777" w:rsidR="006B4766" w:rsidRDefault="006B4766" w:rsidP="006B4766">
      <w:pPr>
        <w:jc w:val="both"/>
      </w:pPr>
      <w:r>
        <w:t>IV - Agente de Organização Escolar:</w:t>
      </w:r>
    </w:p>
    <w:p w14:paraId="47BA65D4" w14:textId="77777777" w:rsidR="006B4766" w:rsidRDefault="006B4766" w:rsidP="006B4766">
      <w:pPr>
        <w:jc w:val="both"/>
      </w:pPr>
      <w:r>
        <w:t>1. entrar em contato com alunos faltantes;</w:t>
      </w:r>
    </w:p>
    <w:p w14:paraId="6259DAE2" w14:textId="77777777" w:rsidR="006B4766" w:rsidRDefault="006B4766" w:rsidP="006B4766">
      <w:pPr>
        <w:jc w:val="both"/>
      </w:pPr>
      <w:r>
        <w:t>2. entrar em contato com responsáveis para comunicar as ausências dos alunos;</w:t>
      </w:r>
    </w:p>
    <w:p w14:paraId="23BC9B94" w14:textId="77777777" w:rsidR="006B4766" w:rsidRDefault="006B4766" w:rsidP="006B4766">
      <w:pPr>
        <w:jc w:val="both"/>
      </w:pPr>
      <w:r>
        <w:t>3. contatar as equipes competentes da Assistência Social para mobilização conjunta para identificação dos alunos.</w:t>
      </w:r>
    </w:p>
    <w:p w14:paraId="1C104E1F" w14:textId="77777777" w:rsidR="006B4766" w:rsidRDefault="006B4766" w:rsidP="006B4766">
      <w:pPr>
        <w:jc w:val="both"/>
      </w:pPr>
      <w:r>
        <w:t>V - Gerente de Organização Escolar:</w:t>
      </w:r>
    </w:p>
    <w:p w14:paraId="4A5BFE23" w14:textId="77777777" w:rsidR="006B4766" w:rsidRDefault="006B4766" w:rsidP="006B4766">
      <w:pPr>
        <w:jc w:val="both"/>
      </w:pPr>
      <w:r>
        <w:t>1. entrar em contato com alunos faltantes ou que não estejam acompanhando atividades presenciais ou remotas;</w:t>
      </w:r>
    </w:p>
    <w:p w14:paraId="724C997E" w14:textId="77777777" w:rsidR="006B4766" w:rsidRDefault="006B4766" w:rsidP="006B4766">
      <w:pPr>
        <w:jc w:val="both"/>
      </w:pPr>
      <w:r>
        <w:t>2. entrar em contato com responsáveis para comunicar as ausências ou falta de realização de atividades pelos alunos;</w:t>
      </w:r>
    </w:p>
    <w:p w14:paraId="21187FA9" w14:textId="77777777" w:rsidR="006B4766" w:rsidRDefault="006B4766" w:rsidP="006B4766">
      <w:pPr>
        <w:jc w:val="both"/>
      </w:pPr>
      <w:r>
        <w:t>3. contatar equipamentos da assistência social para mobilização conjunta para identificação dos alunos.</w:t>
      </w:r>
    </w:p>
    <w:p w14:paraId="6FF260E8" w14:textId="77777777" w:rsidR="006B4766" w:rsidRDefault="006B4766" w:rsidP="006B4766">
      <w:pPr>
        <w:jc w:val="both"/>
      </w:pPr>
      <w:r>
        <w:t>VI - Agente de Serviços Escolares:</w:t>
      </w:r>
    </w:p>
    <w:p w14:paraId="04F92640" w14:textId="77777777" w:rsidR="006B4766" w:rsidRDefault="006B4766" w:rsidP="006B4766">
      <w:pPr>
        <w:jc w:val="both"/>
      </w:pPr>
      <w:r>
        <w:t>1. entrar em contato com alunos faltantes ou que não estejam acompanhando atividades presenciais ou remotas;</w:t>
      </w:r>
    </w:p>
    <w:p w14:paraId="756E77C8" w14:textId="77777777" w:rsidR="006B4766" w:rsidRDefault="006B4766" w:rsidP="006B4766">
      <w:pPr>
        <w:jc w:val="both"/>
      </w:pPr>
      <w:r>
        <w:lastRenderedPageBreak/>
        <w:t>2. entrar em contato com responsáveis para comunicar as ausências ou falta de realização de atividades pelos alunos;</w:t>
      </w:r>
    </w:p>
    <w:p w14:paraId="623C529B" w14:textId="77777777" w:rsidR="006B4766" w:rsidRDefault="006B4766" w:rsidP="006B4766">
      <w:pPr>
        <w:jc w:val="both"/>
      </w:pPr>
      <w:r>
        <w:t>3. contatar as equipes competentes da Assistência Social para mobilização conjunta para identificação dos alunos.</w:t>
      </w:r>
    </w:p>
    <w:p w14:paraId="2B6DB992" w14:textId="77777777" w:rsidR="006B4766" w:rsidRDefault="006B4766" w:rsidP="006B4766">
      <w:pPr>
        <w:jc w:val="both"/>
      </w:pPr>
      <w:r>
        <w:t>§ 1º - Caberá à Seduc monitorar o cumprimento das condicionalidades acima por cada servidor através de sistema específico.</w:t>
      </w:r>
    </w:p>
    <w:p w14:paraId="3ED8CB48" w14:textId="77777777" w:rsidR="006B4766" w:rsidRDefault="006B4766" w:rsidP="006B4766">
      <w:pPr>
        <w:jc w:val="both"/>
      </w:pPr>
      <w:r>
        <w:t>§ 2º - Os servidores que não cumprirem o disposto nos incisos do caput deste artigo, observadas as respectivas atividades terão o serviço móvel celular suspenso no mês subsequente.</w:t>
      </w:r>
    </w:p>
    <w:p w14:paraId="5208ABAD" w14:textId="77777777" w:rsidR="006B4766" w:rsidRDefault="006B4766" w:rsidP="006B4766">
      <w:pPr>
        <w:jc w:val="both"/>
      </w:pPr>
      <w:r>
        <w:t>§ 3º - Em caso de recorrência no descumprimento das condicionalidades, poderá a Administração suspender definitivamente a utilização dos serviços de telefonia móvel nos termos do § 2º do artigo 1º desta Resolução.</w:t>
      </w:r>
    </w:p>
    <w:p w14:paraId="1EC53611" w14:textId="77777777" w:rsidR="006B4766" w:rsidRDefault="006B4766" w:rsidP="006B4766">
      <w:pPr>
        <w:jc w:val="both"/>
      </w:pPr>
      <w:r>
        <w:t>Artigo 5º - As atividades previstas no artigo 4º desta Resolução deverão ser periodicamente registradas pelos docentes e acompanhadas pelos gestores das unidades escolares e Supervisores de Ensino.</w:t>
      </w:r>
    </w:p>
    <w:p w14:paraId="42039BB5" w14:textId="77777777" w:rsidR="006B4766" w:rsidRDefault="006B4766" w:rsidP="006B4766">
      <w:pPr>
        <w:jc w:val="both"/>
      </w:pPr>
      <w:r>
        <w:t>Parágrafo único - O registro e o acompanhamento a que se refere o "caput" deste artigo deverão ser feitos através do Sistema de Monitoramento do Abandono Escolar - SMAE disponível na Secretaria Escolar Digital – SED.</w:t>
      </w:r>
    </w:p>
    <w:p w14:paraId="095332DF" w14:textId="77777777" w:rsidR="006B4766" w:rsidRDefault="006B4766" w:rsidP="006B4766">
      <w:pPr>
        <w:jc w:val="both"/>
      </w:pPr>
      <w:r>
        <w:t xml:space="preserve">Artigo 6º - A Coordenadoria Pedagógica - </w:t>
      </w:r>
      <w:proofErr w:type="spellStart"/>
      <w:r>
        <w:t>Coped</w:t>
      </w:r>
      <w:proofErr w:type="spellEnd"/>
      <w:r>
        <w:t>, a Coordenadoria de Gestão de Recursos Humanos - CGRH e a Coordenadoria de Informação, Tecnologia, Evidências e Matrícula - Citem poderão expedir instruções complementares para o cumprimento do disposto nesta Resolução, no âmbito de suas respectivas competências.</w:t>
      </w:r>
    </w:p>
    <w:p w14:paraId="5F1ADA62" w14:textId="77777777" w:rsidR="006B4766" w:rsidRDefault="006B4766" w:rsidP="006B4766">
      <w:pPr>
        <w:jc w:val="both"/>
      </w:pPr>
      <w:r>
        <w:t>Artigo 7º - A utilização dos serviços móveis de telefonia e pacote de dados para busca ativa de alunos, além dos requisitos estabelecidos nesta resolução se subordina ao cumprimento das condições estabelecidas no art. 5° do Decreto 47.992, de 1 de agosto de 2003.</w:t>
      </w:r>
    </w:p>
    <w:p w14:paraId="62080BC4" w14:textId="31BD75BB" w:rsidR="005E2FCC" w:rsidRPr="006B4766" w:rsidRDefault="006B4766" w:rsidP="006B4766">
      <w:pPr>
        <w:jc w:val="both"/>
      </w:pPr>
      <w:r>
        <w:t>Artigo 8º - Esta Resolução entra em vigor na data de sua publicação.</w:t>
      </w:r>
    </w:p>
    <w:sectPr w:rsidR="005E2FCC" w:rsidRPr="006B4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66"/>
    <w:rsid w:val="006B4766"/>
    <w:rsid w:val="00AF0E77"/>
    <w:rsid w:val="00E1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06AC"/>
  <w15:chartTrackingRefBased/>
  <w15:docId w15:val="{849554C2-C1CB-4C74-83F0-F8670E3A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Fernando De Carvalho Bezerra</dc:creator>
  <cp:keywords/>
  <dc:description/>
  <cp:lastModifiedBy>Denis Fernando De Carvalho Bezerra</cp:lastModifiedBy>
  <cp:revision>1</cp:revision>
  <dcterms:created xsi:type="dcterms:W3CDTF">2022-02-10T15:45:00Z</dcterms:created>
  <dcterms:modified xsi:type="dcterms:W3CDTF">2022-02-10T15:47:00Z</dcterms:modified>
</cp:coreProperties>
</file>