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3" w:type="dxa"/>
        <w:tblInd w:w="-580" w:type="dxa"/>
        <w:tblCellMar>
          <w:top w:w="44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395"/>
        <w:gridCol w:w="4724"/>
        <w:gridCol w:w="469"/>
        <w:gridCol w:w="1661"/>
        <w:gridCol w:w="2624"/>
      </w:tblGrid>
      <w:tr w:rsidR="00301D22">
        <w:trPr>
          <w:trHeight w:val="424"/>
        </w:trPr>
        <w:tc>
          <w:tcPr>
            <w:tcW w:w="98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DFEC"/>
          </w:tcPr>
          <w:p w:rsidR="00301D22" w:rsidRDefault="00B57307">
            <w:pPr>
              <w:ind w:left="0" w:right="17"/>
              <w:jc w:val="center"/>
            </w:pPr>
            <w:r>
              <w:rPr>
                <w:sz w:val="23"/>
              </w:rPr>
              <w:t>CRONOGRAMA PARA DIGITAÇÃO: JUNHO/2021</w:t>
            </w:r>
          </w:p>
        </w:tc>
      </w:tr>
      <w:tr w:rsidR="00301D22">
        <w:trPr>
          <w:trHeight w:val="269"/>
        </w:trPr>
        <w:tc>
          <w:tcPr>
            <w:tcW w:w="55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B57307">
            <w:pPr>
              <w:ind w:left="0" w:right="16"/>
              <w:jc w:val="center"/>
            </w:pPr>
            <w:r>
              <w:rPr>
                <w:color w:val="000000"/>
                <w:sz w:val="19"/>
              </w:rPr>
              <w:t>EVENTO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2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0"/>
          </w:tcPr>
          <w:p w:rsidR="00301D22" w:rsidRDefault="00B57307">
            <w:pPr>
              <w:ind w:left="0" w:right="18"/>
              <w:jc w:val="center"/>
            </w:pPr>
            <w:r>
              <w:rPr>
                <w:color w:val="000000"/>
                <w:sz w:val="19"/>
              </w:rPr>
              <w:t>OBSERVAÇÃO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801BD7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SED - Cadastramento Automático - Contrato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07/06/2021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28"/>
              <w:jc w:val="center"/>
            </w:pPr>
            <w:r>
              <w:rPr>
                <w:sz w:val="19"/>
              </w:rPr>
              <w:t>Publicação: 09/06/2021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DADOS PESSOAIS - Atualização Automática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08/06/2021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1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Digitar no PAEF</w:t>
            </w:r>
          </w:p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Aguardando Aposentadoria - Código 056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Aposentadoria por Invalidez - Código 100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B57307">
            <w:pPr>
              <w:ind w:left="0" w:right="225"/>
              <w:jc w:val="right"/>
            </w:pPr>
            <w:r>
              <w:rPr>
                <w:b w:val="0"/>
                <w:color w:val="000000"/>
                <w:sz w:val="18"/>
              </w:rPr>
              <w:t>PROGRAMAÇÃO DE APONTAMENTO DE FÉRIAS</w:t>
            </w:r>
            <w:r>
              <w:rPr>
                <w:color w:val="000000"/>
                <w:sz w:val="18"/>
              </w:rPr>
              <w:t xml:space="preserve"> (ADM/DOCENTES)      </w:t>
            </w:r>
          </w:p>
          <w:p w:rsidR="00301D22" w:rsidRDefault="00B57307">
            <w:pPr>
              <w:ind w:left="0" w:right="33"/>
              <w:jc w:val="center"/>
            </w:pPr>
            <w:r>
              <w:rPr>
                <w:color w:val="000000"/>
                <w:sz w:val="18"/>
              </w:rPr>
              <w:t>SIPAF/BIF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</w:tcPr>
          <w:p w:rsidR="00301D22" w:rsidRDefault="00B57307">
            <w:pPr>
              <w:spacing w:line="260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Só incluir no SIPAF os casos excepcionais como Lic. Maternidade e auxilio </w:t>
            </w:r>
          </w:p>
          <w:p w:rsidR="00301D22" w:rsidRDefault="00B57307">
            <w:pPr>
              <w:ind w:left="0" w:right="29"/>
              <w:jc w:val="center"/>
            </w:pPr>
            <w:r>
              <w:rPr>
                <w:sz w:val="18"/>
              </w:rPr>
              <w:t>Maternidade de docente.</w:t>
            </w:r>
          </w:p>
        </w:tc>
      </w:tr>
      <w:tr w:rsidR="00301D22">
        <w:trPr>
          <w:trHeight w:val="852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DE DOCENTES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Categoria "O" e Efetivos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09/06/2021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esquecer de digitar as associações</w:t>
            </w:r>
          </w:p>
        </w:tc>
      </w:tr>
      <w:tr w:rsidR="00301D22" w:rsidTr="00B57307">
        <w:trPr>
          <w:trHeight w:val="409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06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DISPENSA / EXTINÇÃO (Categorias "F", "P" e "O")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09/06/2021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2º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29/06/2021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07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EXONERAÇÃO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08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DE AGENTES TEMPORÁRIOS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09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SUBSTITUIÇÃO DOCENTE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10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REPOSIÇÃO DE AULAS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6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ASSOCIAÇÃO DO PROFESSOR NA CLASSE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associar as aulas no período de 11 a 14/06/2021</w:t>
            </w:r>
          </w:p>
        </w:tc>
      </w:tr>
      <w:tr w:rsidR="00301D22" w:rsidTr="00B573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120" w:right="0"/>
            </w:pP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0" w:right="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87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3"/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- TIT. DE CARGO: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EXECUTIVO PÚBLICO / OFICIAL ADMINISTRATIVO</w:t>
            </w:r>
          </w:p>
          <w:p w:rsidR="00301D22" w:rsidRDefault="00B57307">
            <w:pPr>
              <w:spacing w:after="144"/>
              <w:ind w:left="0" w:right="0"/>
            </w:pPr>
            <w:r>
              <w:rPr>
                <w:b w:val="0"/>
                <w:color w:val="000000"/>
                <w:sz w:val="18"/>
              </w:rPr>
              <w:t>SUPERVISOR DE ENSINO / AGENTE DE ORGANIZAÇÃO ESCOLAR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 xml:space="preserve">ANALISTA ADMINISTRATIVO </w:t>
            </w:r>
            <w:proofErr w:type="gramStart"/>
            <w:r>
              <w:rPr>
                <w:b w:val="0"/>
                <w:color w:val="000000"/>
                <w:sz w:val="18"/>
              </w:rPr>
              <w:t>/  ANALISTA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SOCIOCULTURAL</w:t>
            </w:r>
          </w:p>
          <w:p w:rsidR="00301D22" w:rsidRDefault="00B57307">
            <w:pPr>
              <w:ind w:left="0" w:right="0"/>
            </w:pPr>
            <w:r>
              <w:rPr>
                <w:b w:val="0"/>
                <w:color w:val="000000"/>
                <w:sz w:val="18"/>
              </w:rPr>
              <w:t>AGENTE TÉCNICO DE ASSISTÊNCIA À SAÚDE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3</w:t>
            </w:r>
          </w:p>
        </w:tc>
        <w:tc>
          <w:tcPr>
            <w:tcW w:w="47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FDE9D9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 xml:space="preserve">ALTERAÇÃO DE JORNADA/TSE JORNADA </w:t>
            </w:r>
          </w:p>
        </w:tc>
        <w:tc>
          <w:tcPr>
            <w:tcW w:w="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>
            <w:pPr>
              <w:ind w:left="0" w:right="28"/>
              <w:jc w:val="center"/>
            </w:pPr>
            <w:r>
              <w:rPr>
                <w:sz w:val="19"/>
              </w:rPr>
              <w:t>Publicação 19/06/2021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5" w:right="0"/>
            </w:pPr>
            <w:r>
              <w:rPr>
                <w:b w:val="0"/>
                <w:color w:val="000000"/>
              </w:rPr>
              <w:t xml:space="preserve">B.F.E. - Digitação referente a </w:t>
            </w:r>
            <w:proofErr w:type="gramStart"/>
            <w:r>
              <w:t>MAIO</w:t>
            </w:r>
            <w:proofErr w:type="gramEnd"/>
            <w:r>
              <w:t>/2021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11/06/2021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BIÊNIO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18/06/2021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0" w:right="14"/>
              <w:jc w:val="center"/>
            </w:pPr>
            <w:r>
              <w:rPr>
                <w:sz w:val="19"/>
              </w:rPr>
              <w:t>Publicação: 22/06/2021</w:t>
            </w: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Disponibilização dos terminais da rede PRODESP</w:t>
            </w:r>
          </w:p>
        </w:tc>
        <w:tc>
          <w:tcPr>
            <w:tcW w:w="428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Dias úteis: das 6 às 22 h.</w:t>
            </w:r>
          </w:p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Feriado: das 6 às 18 h.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Sábados e Domingos: das 6 às 18 h.</w:t>
            </w:r>
          </w:p>
        </w:tc>
      </w:tr>
    </w:tbl>
    <w:p w:rsidR="00301D22" w:rsidRDefault="00301D22" w:rsidP="00B57307"/>
    <w:sectPr w:rsidR="00301D22">
      <w:pgSz w:w="11904" w:h="16834"/>
      <w:pgMar w:top="5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2"/>
    <w:rsid w:val="00301D22"/>
    <w:rsid w:val="00801BD7"/>
    <w:rsid w:val="00B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3A0"/>
  <w15:docId w15:val="{5681C923-51A0-47AD-8D25-F37133C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  <w:ind w:left="7456" w:right="-227"/>
    </w:pPr>
    <w:rPr>
      <w:rFonts w:ascii="Calibri" w:eastAsia="Calibri" w:hAnsi="Calibri" w:cs="Calibri"/>
      <w:b/>
      <w:color w:val="FF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4</cp:revision>
  <dcterms:created xsi:type="dcterms:W3CDTF">2021-05-31T19:29:00Z</dcterms:created>
  <dcterms:modified xsi:type="dcterms:W3CDTF">2021-05-31T19:45:00Z</dcterms:modified>
</cp:coreProperties>
</file>