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F9E3E" w14:textId="77777777" w:rsidR="00956CD6" w:rsidRPr="00DD203C" w:rsidRDefault="00956CD6">
      <w:pPr>
        <w:rPr>
          <w:sz w:val="24"/>
          <w:szCs w:val="24"/>
        </w:rPr>
      </w:pPr>
      <w:bookmarkStart w:id="0" w:name="_GoBack"/>
      <w:bookmarkEnd w:id="0"/>
    </w:p>
    <w:p w14:paraId="25868951" w14:textId="07CD4E00" w:rsidR="00BE13BF" w:rsidRDefault="00BE13BF" w:rsidP="00DD203C">
      <w:pPr>
        <w:jc w:val="center"/>
        <w:rPr>
          <w:b/>
          <w:sz w:val="28"/>
          <w:szCs w:val="24"/>
        </w:rPr>
      </w:pPr>
      <w:r w:rsidRPr="00DD203C">
        <w:rPr>
          <w:b/>
          <w:sz w:val="28"/>
          <w:szCs w:val="24"/>
        </w:rPr>
        <w:t xml:space="preserve">EDITAL PARA PROFESSOR DE APOIO A TECNOLOGIA E INOVAÇÃO </w:t>
      </w:r>
      <w:r w:rsidR="006E0249">
        <w:rPr>
          <w:b/>
          <w:sz w:val="28"/>
          <w:szCs w:val="24"/>
        </w:rPr>
        <w:t>–</w:t>
      </w:r>
      <w:r w:rsidRPr="00DD203C">
        <w:rPr>
          <w:b/>
          <w:sz w:val="28"/>
          <w:szCs w:val="24"/>
        </w:rPr>
        <w:t xml:space="preserve"> PROATEC</w:t>
      </w:r>
    </w:p>
    <w:p w14:paraId="6C5E9826" w14:textId="77777777" w:rsidR="006E0249" w:rsidRPr="00DD203C" w:rsidRDefault="006E0249" w:rsidP="00DD203C">
      <w:pPr>
        <w:jc w:val="center"/>
        <w:rPr>
          <w:b/>
          <w:sz w:val="28"/>
          <w:szCs w:val="24"/>
        </w:rPr>
      </w:pPr>
    </w:p>
    <w:p w14:paraId="354EA545" w14:textId="7C94C46D" w:rsidR="00BE13BF" w:rsidRPr="00DD203C" w:rsidRDefault="006E0249" w:rsidP="00DD20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E13BF" w:rsidRPr="00DD203C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="00BE13BF" w:rsidRPr="00DD203C">
        <w:rPr>
          <w:sz w:val="24"/>
          <w:szCs w:val="24"/>
        </w:rPr>
        <w:t xml:space="preserve"> da EE Professor</w:t>
      </w:r>
      <w:r>
        <w:rPr>
          <w:sz w:val="24"/>
          <w:szCs w:val="24"/>
        </w:rPr>
        <w:t xml:space="preserve"> João Garcia de Haro</w:t>
      </w:r>
      <w:r w:rsidR="00BE13BF" w:rsidRPr="00DD203C">
        <w:rPr>
          <w:sz w:val="24"/>
          <w:szCs w:val="24"/>
        </w:rPr>
        <w:t xml:space="preserve">, em Carapicuíba, D.E. </w:t>
      </w:r>
      <w:r w:rsidR="0036382F">
        <w:rPr>
          <w:sz w:val="24"/>
          <w:szCs w:val="24"/>
        </w:rPr>
        <w:t>d</w:t>
      </w:r>
      <w:r w:rsidR="0036382F" w:rsidRPr="00DD203C">
        <w:rPr>
          <w:sz w:val="24"/>
          <w:szCs w:val="24"/>
        </w:rPr>
        <w:t>e</w:t>
      </w:r>
      <w:r w:rsidR="00BE13BF" w:rsidRPr="00DD203C">
        <w:rPr>
          <w:sz w:val="24"/>
          <w:szCs w:val="24"/>
        </w:rPr>
        <w:t xml:space="preserve"> Carapicuíba, no uso de suas atribuições legais, comunica </w:t>
      </w:r>
      <w:r>
        <w:rPr>
          <w:sz w:val="24"/>
          <w:szCs w:val="24"/>
        </w:rPr>
        <w:t>a</w:t>
      </w:r>
      <w:r w:rsidR="0036382F">
        <w:rPr>
          <w:sz w:val="24"/>
          <w:szCs w:val="24"/>
        </w:rPr>
        <w:t xml:space="preserve"> </w:t>
      </w:r>
      <w:r w:rsidR="00BE13BF" w:rsidRPr="00DD203C">
        <w:rPr>
          <w:sz w:val="24"/>
          <w:szCs w:val="24"/>
        </w:rPr>
        <w:t xml:space="preserve">abertura das inscrições ao posto de trabalho na função de </w:t>
      </w:r>
      <w:r>
        <w:rPr>
          <w:sz w:val="24"/>
          <w:szCs w:val="24"/>
        </w:rPr>
        <w:t>01</w:t>
      </w:r>
      <w:r w:rsidR="00BE13BF" w:rsidRPr="00DD203C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="00BE13BF" w:rsidRPr="00DD203C">
        <w:rPr>
          <w:sz w:val="24"/>
          <w:szCs w:val="24"/>
        </w:rPr>
        <w:t xml:space="preserve">) Professor de Apoio a Tecnologia e Inovação, </w:t>
      </w:r>
      <w:r>
        <w:rPr>
          <w:sz w:val="24"/>
          <w:szCs w:val="24"/>
        </w:rPr>
        <w:t xml:space="preserve">para atuar no período noturno, </w:t>
      </w:r>
      <w:r w:rsidRPr="00DD203C">
        <w:rPr>
          <w:sz w:val="24"/>
          <w:szCs w:val="24"/>
        </w:rPr>
        <w:t>com</w:t>
      </w:r>
      <w:r w:rsidR="00BE13BF" w:rsidRPr="00DD203C">
        <w:rPr>
          <w:sz w:val="24"/>
          <w:szCs w:val="24"/>
        </w:rPr>
        <w:t xml:space="preserve"> Fundamento Legal na Resolução SE 07 de 11 de janeiro de 2021.</w:t>
      </w:r>
    </w:p>
    <w:p w14:paraId="25270E6D" w14:textId="77777777" w:rsidR="00BE13BF" w:rsidRPr="00DD203C" w:rsidRDefault="00BE13BF">
      <w:pPr>
        <w:rPr>
          <w:sz w:val="24"/>
          <w:szCs w:val="24"/>
        </w:rPr>
      </w:pPr>
    </w:p>
    <w:p w14:paraId="66613493" w14:textId="77777777" w:rsidR="00BE13BF" w:rsidRPr="00DD203C" w:rsidRDefault="00BE13BF">
      <w:pPr>
        <w:rPr>
          <w:b/>
          <w:sz w:val="24"/>
          <w:szCs w:val="24"/>
        </w:rPr>
      </w:pPr>
      <w:r w:rsidRPr="00DD203C">
        <w:rPr>
          <w:b/>
          <w:sz w:val="24"/>
          <w:szCs w:val="24"/>
        </w:rPr>
        <w:t xml:space="preserve">I - Inscrições </w:t>
      </w:r>
    </w:p>
    <w:p w14:paraId="3A2AE875" w14:textId="5BDF8CFD" w:rsidR="00BE13BF" w:rsidRPr="00DD203C" w:rsidRDefault="00BE13BF">
      <w:pPr>
        <w:rPr>
          <w:sz w:val="24"/>
          <w:szCs w:val="24"/>
        </w:rPr>
      </w:pPr>
      <w:r w:rsidRPr="00DD203C">
        <w:rPr>
          <w:sz w:val="24"/>
          <w:szCs w:val="24"/>
        </w:rPr>
        <w:t xml:space="preserve">De </w:t>
      </w:r>
      <w:r w:rsidR="0073707F">
        <w:rPr>
          <w:b/>
          <w:sz w:val="24"/>
          <w:szCs w:val="24"/>
        </w:rPr>
        <w:t>26/05/2021 a 28/05/2021</w:t>
      </w:r>
      <w:r w:rsidR="004B0DAA">
        <w:rPr>
          <w:sz w:val="24"/>
          <w:szCs w:val="24"/>
        </w:rPr>
        <w:t xml:space="preserve"> Com entrega de </w:t>
      </w:r>
      <w:r w:rsidR="006E0249">
        <w:rPr>
          <w:sz w:val="24"/>
          <w:szCs w:val="24"/>
        </w:rPr>
        <w:t xml:space="preserve">proposta </w:t>
      </w:r>
      <w:r w:rsidR="006E0249" w:rsidRPr="00DD203C">
        <w:rPr>
          <w:sz w:val="24"/>
          <w:szCs w:val="24"/>
        </w:rPr>
        <w:t>por</w:t>
      </w:r>
      <w:r w:rsidRPr="00DD203C">
        <w:rPr>
          <w:sz w:val="24"/>
          <w:szCs w:val="24"/>
        </w:rPr>
        <w:t xml:space="preserve"> </w:t>
      </w:r>
      <w:r w:rsidR="00F83799" w:rsidRPr="00DD203C">
        <w:rPr>
          <w:sz w:val="24"/>
          <w:szCs w:val="24"/>
        </w:rPr>
        <w:t>e-mail</w:t>
      </w:r>
      <w:r w:rsidRPr="00DD203C">
        <w:rPr>
          <w:sz w:val="24"/>
          <w:szCs w:val="24"/>
        </w:rPr>
        <w:t xml:space="preserve">: </w:t>
      </w:r>
      <w:hyperlink r:id="rId7" w:history="1">
        <w:r w:rsidR="006E0249" w:rsidRPr="00613F7A">
          <w:rPr>
            <w:rStyle w:val="Hyperlink"/>
            <w:sz w:val="32"/>
            <w:szCs w:val="24"/>
          </w:rPr>
          <w:t>e041336a@educacao.sp.gov.br</w:t>
        </w:r>
      </w:hyperlink>
    </w:p>
    <w:p w14:paraId="1B24B06A" w14:textId="77777777" w:rsidR="00BE13BF" w:rsidRPr="00DD203C" w:rsidRDefault="00DD203C" w:rsidP="00BE13BF">
      <w:pPr>
        <w:jc w:val="both"/>
        <w:rPr>
          <w:b/>
          <w:sz w:val="24"/>
          <w:szCs w:val="24"/>
        </w:rPr>
      </w:pPr>
      <w:r w:rsidRPr="00DD203C">
        <w:rPr>
          <w:b/>
          <w:sz w:val="24"/>
          <w:szCs w:val="24"/>
        </w:rPr>
        <w:t>2</w:t>
      </w:r>
      <w:r w:rsidR="00BE13BF" w:rsidRPr="00DD203C">
        <w:rPr>
          <w:b/>
          <w:sz w:val="24"/>
          <w:szCs w:val="24"/>
        </w:rPr>
        <w:t>- São atribuições do Professor que atuará no Projeto de Apoio a Tecnologia e Inovação:</w:t>
      </w:r>
    </w:p>
    <w:p w14:paraId="6990992A" w14:textId="77777777" w:rsidR="00BE13BF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 xml:space="preserve"> I - apoiar todos os estudantes e profissionais da unidade escolar a baixar, fazer login e navegar nos aplicativos do Centro de Mídias da Educação de São Paulo (CMSP); </w:t>
      </w:r>
    </w:p>
    <w:p w14:paraId="6B50C51C" w14:textId="77777777" w:rsidR="00BE13BF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 xml:space="preserve">II - orientar todos os estudantes e profissionais da unidade escolar quanto ao uso e manuseio de equipamentos tecnológicos disponíveis, tais como notebooks, desktops, televisores, webcams, microfones, estabilizadores, tabletes, etc.; </w:t>
      </w:r>
    </w:p>
    <w:p w14:paraId="14A6AFBF" w14:textId="77777777" w:rsidR="00BE13BF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>III - apoiar a gestão escolar na pesquisa, escolha e compra de equipamentos tecnológicos e recursos digitais, observando as especificações e necessidades da unidade escolar;</w:t>
      </w:r>
    </w:p>
    <w:p w14:paraId="59B0ED81" w14:textId="77777777" w:rsidR="00BE13BF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 xml:space="preserve"> IV - dar suporte para toda equipe escolar navegar e utilizar de forma adequada o Diário de Classe Digital;</w:t>
      </w:r>
    </w:p>
    <w:p w14:paraId="739453C3" w14:textId="77777777" w:rsidR="00BE13BF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 xml:space="preserve"> V - formar estudantes protagonistas, tais como gremistas, acolhedores e líderes de turma, para que possam apoiar demais alunos no uso e manuseio do CMSP, além de outros recursos e equipamentos digitais;</w:t>
      </w:r>
    </w:p>
    <w:p w14:paraId="1C5E613E" w14:textId="77777777" w:rsidR="00BE13BF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>VI - apoiar todos os estudantes e profissionais da unidade escolar a navegar e utilizar de forma adequada a Secretaria Escolar Digital (SED);</w:t>
      </w:r>
    </w:p>
    <w:p w14:paraId="6BC555AC" w14:textId="77777777" w:rsidR="00BE13BF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 xml:space="preserve"> VII - identificar necessidades de manutenção de equipamentos na unidade escolar e encaminhá-las para planejamento junto às Associações de Pais e Mestres - APM e realização por meio do Programa Dinheiro Direta na Escola Paulista; e </w:t>
      </w:r>
    </w:p>
    <w:p w14:paraId="0C7492A3" w14:textId="77777777" w:rsidR="00BE13BF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lastRenderedPageBreak/>
        <w:t>VIII - formar e orientar toda a equipe escolar para uso dos equipamentos de forma a garantir um trabalho baseado no ensino híbrido na unidade escolar.</w:t>
      </w:r>
    </w:p>
    <w:p w14:paraId="6F2A2119" w14:textId="77777777" w:rsidR="00BE13BF" w:rsidRPr="00DD203C" w:rsidRDefault="00BE13BF" w:rsidP="00BE13BF">
      <w:pPr>
        <w:jc w:val="both"/>
        <w:rPr>
          <w:sz w:val="24"/>
          <w:szCs w:val="24"/>
        </w:rPr>
      </w:pPr>
    </w:p>
    <w:p w14:paraId="3E44AA87" w14:textId="77777777" w:rsidR="00BE13BF" w:rsidRPr="00DD203C" w:rsidRDefault="00BE13BF" w:rsidP="00BE13BF">
      <w:pPr>
        <w:jc w:val="both"/>
        <w:rPr>
          <w:b/>
          <w:sz w:val="24"/>
          <w:szCs w:val="24"/>
        </w:rPr>
      </w:pPr>
      <w:r w:rsidRPr="00DD203C">
        <w:rPr>
          <w:b/>
          <w:sz w:val="24"/>
          <w:szCs w:val="24"/>
        </w:rPr>
        <w:t>3-- São requisitos para o exercício do Professor no Projeto de Apoio a Tecnologia e Inovação:</w:t>
      </w:r>
    </w:p>
    <w:p w14:paraId="6B4ECCFD" w14:textId="77777777" w:rsidR="00BE13BF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 xml:space="preserve"> I - </w:t>
      </w:r>
      <w:proofErr w:type="gramStart"/>
      <w:r w:rsidRPr="00DD203C">
        <w:rPr>
          <w:sz w:val="24"/>
          <w:szCs w:val="24"/>
        </w:rPr>
        <w:t>ser</w:t>
      </w:r>
      <w:proofErr w:type="gramEnd"/>
      <w:r w:rsidRPr="00DD203C">
        <w:rPr>
          <w:sz w:val="24"/>
          <w:szCs w:val="24"/>
        </w:rPr>
        <w:t xml:space="preserve"> docente titular de cargo vincu</w:t>
      </w:r>
      <w:r w:rsidR="00CB0D61">
        <w:rPr>
          <w:sz w:val="24"/>
          <w:szCs w:val="24"/>
        </w:rPr>
        <w:t>lado à rede estadual de ensino (</w:t>
      </w:r>
      <w:r w:rsidR="00CB0D61" w:rsidRPr="00DD203C">
        <w:rPr>
          <w:sz w:val="24"/>
          <w:szCs w:val="24"/>
        </w:rPr>
        <w:t>Na inexistência de docentes efetivos e não efetivos, o docente contratado nos termos da Lei Complementar 1.093</w:t>
      </w:r>
      <w:r w:rsidR="0094194F">
        <w:rPr>
          <w:sz w:val="24"/>
          <w:szCs w:val="24"/>
        </w:rPr>
        <w:t>.</w:t>
      </w:r>
      <w:r w:rsidR="00CB0D61">
        <w:rPr>
          <w:sz w:val="24"/>
          <w:szCs w:val="24"/>
        </w:rPr>
        <w:t>)</w:t>
      </w:r>
    </w:p>
    <w:p w14:paraId="491AFED8" w14:textId="77777777" w:rsidR="00DD203C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>II - ser portador de diploma de licenciatura plena.</w:t>
      </w:r>
    </w:p>
    <w:p w14:paraId="2BAF84E7" w14:textId="77777777" w:rsidR="00DD203C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 xml:space="preserve"> §1º - Para fins de atribuição do referido Projeto, cabe ao gestor da unidade escolar, em conjunto com os Professores Coordenadores e o Supervisor de Ensino, a indicação ou seleção dos docentes e formação de banco reserva de interessados para atuação no projeto. </w:t>
      </w:r>
    </w:p>
    <w:p w14:paraId="078A62FF" w14:textId="77777777" w:rsidR="00DD203C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 xml:space="preserve">§ 2º - No caso de docente readaptado, a atribuição somente poderá ocorrer desde que as atribuições do projeto sejam compatíveis com o Rol de atividades da Súmula de Readaptação. § 3º - Na inexistência de docentes efetivos e não efetivos, o docente contratado nos termos da Lei Complementar 1.093, de 16-07-2009, poderá atuar no projeto, com a atribuição de 20 horas, desde que possua aulas regulares atribuídas. </w:t>
      </w:r>
    </w:p>
    <w:p w14:paraId="63047247" w14:textId="77777777" w:rsidR="00BE13BF" w:rsidRPr="00DD203C" w:rsidRDefault="00BE13BF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>§ 4º - O docente que tiver as aulas atribuídas deverá exercer as atribuições específicas do projeto presencialmente, na unidade escolar.</w:t>
      </w:r>
    </w:p>
    <w:p w14:paraId="3CA0FCFD" w14:textId="69453618" w:rsidR="00DD203C" w:rsidRPr="00DD203C" w:rsidRDefault="00DD203C" w:rsidP="00BE13BF">
      <w:pPr>
        <w:jc w:val="both"/>
        <w:rPr>
          <w:b/>
          <w:sz w:val="24"/>
          <w:szCs w:val="24"/>
        </w:rPr>
      </w:pPr>
      <w:r w:rsidRPr="00DD203C">
        <w:rPr>
          <w:b/>
          <w:sz w:val="24"/>
          <w:szCs w:val="24"/>
        </w:rPr>
        <w:t xml:space="preserve">4-- A carga horária a ser cumprida pelo Professor no Projeto de Apoio a Tecnologia e Inovação será </w:t>
      </w:r>
      <w:r w:rsidR="006E0249">
        <w:rPr>
          <w:b/>
          <w:sz w:val="24"/>
          <w:szCs w:val="24"/>
        </w:rPr>
        <w:t>20</w:t>
      </w:r>
      <w:r w:rsidRPr="00DD203C">
        <w:rPr>
          <w:b/>
          <w:sz w:val="24"/>
          <w:szCs w:val="24"/>
        </w:rPr>
        <w:t xml:space="preserve"> horas semanais</w:t>
      </w:r>
      <w:r w:rsidR="006E0249">
        <w:rPr>
          <w:b/>
          <w:sz w:val="24"/>
          <w:szCs w:val="24"/>
        </w:rPr>
        <w:t xml:space="preserve"> período noturno</w:t>
      </w:r>
      <w:r w:rsidRPr="00DD203C">
        <w:rPr>
          <w:b/>
          <w:sz w:val="24"/>
          <w:szCs w:val="24"/>
        </w:rPr>
        <w:t xml:space="preserve">, distribuídas por todos os dias da semana. </w:t>
      </w:r>
    </w:p>
    <w:p w14:paraId="07163EAB" w14:textId="77777777" w:rsidR="00DD203C" w:rsidRPr="00DD203C" w:rsidRDefault="00DD203C" w:rsidP="00BE13BF">
      <w:pPr>
        <w:jc w:val="both"/>
        <w:rPr>
          <w:sz w:val="24"/>
          <w:szCs w:val="24"/>
        </w:rPr>
      </w:pPr>
      <w:r w:rsidRPr="00DD203C">
        <w:rPr>
          <w:sz w:val="24"/>
          <w:szCs w:val="24"/>
        </w:rPr>
        <w:t>§ 1º - A carga horária do Professor no projeto deverá ser distribuída por todos os turnos de funcionamento da escola, na seguinte conformidade:</w:t>
      </w:r>
    </w:p>
    <w:p w14:paraId="5464BA30" w14:textId="4A77D1A6" w:rsidR="00DD203C" w:rsidRPr="006E0249" w:rsidRDefault="006E0249" w:rsidP="006E0249">
      <w:pPr>
        <w:rPr>
          <w:rFonts w:ascii="Calibri" w:hAnsi="Calibri" w:cs="Calibri"/>
          <w:sz w:val="24"/>
          <w:szCs w:val="24"/>
        </w:rPr>
      </w:pPr>
      <w:r w:rsidRPr="006E0249">
        <w:rPr>
          <w:rFonts w:ascii="Calibri" w:hAnsi="Calibri" w:cs="Calibri"/>
          <w:sz w:val="24"/>
          <w:szCs w:val="24"/>
          <w:bdr w:val="none" w:sz="0" w:space="0" w:color="auto" w:frame="1"/>
        </w:rPr>
        <w:t>Carga horária de 20 (vinte) horas semanais:</w:t>
      </w:r>
      <w:r w:rsidRPr="006E0249">
        <w:rPr>
          <w:rFonts w:ascii="Calibri" w:hAnsi="Calibri" w:cs="Calibri"/>
          <w:sz w:val="24"/>
          <w:szCs w:val="24"/>
        </w:rPr>
        <w:br/>
      </w:r>
      <w:r w:rsidRPr="006E0249">
        <w:rPr>
          <w:rFonts w:ascii="Calibri" w:hAnsi="Calibri" w:cs="Calibri"/>
          <w:sz w:val="24"/>
          <w:szCs w:val="24"/>
          <w:bdr w:val="none" w:sz="0" w:space="0" w:color="auto" w:frame="1"/>
        </w:rPr>
        <w:t>1 – 16 (dezesseis) aulas, de 45 (quarenta e cinco) minutos cada, para as ações destinadas às orientações dos estudantes e professores e outras atividades do projeto;</w:t>
      </w:r>
      <w:r w:rsidRPr="006E0249">
        <w:rPr>
          <w:rFonts w:ascii="Calibri" w:hAnsi="Calibri" w:cs="Calibri"/>
          <w:sz w:val="24"/>
          <w:szCs w:val="24"/>
        </w:rPr>
        <w:br/>
      </w:r>
      <w:r w:rsidRPr="006E0249">
        <w:rPr>
          <w:rFonts w:ascii="Calibri" w:hAnsi="Calibri" w:cs="Calibri"/>
          <w:sz w:val="24"/>
          <w:szCs w:val="24"/>
          <w:bdr w:val="none" w:sz="0" w:space="0" w:color="auto" w:frame="1"/>
        </w:rPr>
        <w:t>2 – 3 (três) aulas, de 45 (quarenta e cinco) minutos cada, a serem cumpridas em reuniões de planejamento e avaliação agendadas pela Equipe Gestora;</w:t>
      </w:r>
      <w:r w:rsidRPr="006E0249">
        <w:rPr>
          <w:rFonts w:ascii="Calibri" w:hAnsi="Calibri" w:cs="Calibri"/>
          <w:sz w:val="24"/>
          <w:szCs w:val="24"/>
        </w:rPr>
        <w:br/>
      </w:r>
      <w:r w:rsidRPr="006E0249">
        <w:rPr>
          <w:rFonts w:ascii="Calibri" w:hAnsi="Calibri" w:cs="Calibri"/>
          <w:sz w:val="24"/>
          <w:szCs w:val="24"/>
          <w:bdr w:val="none" w:sz="0" w:space="0" w:color="auto" w:frame="1"/>
        </w:rPr>
        <w:t>3 – 7 (sete) aulas, de 45 (quarenta e cinco) minutos cada, a serem realizadas na Unidade Escolar, destinadas para estudos, planejamento e demais atribuições inerentes à função a qual foi designado.</w:t>
      </w:r>
    </w:p>
    <w:p w14:paraId="37479CFA" w14:textId="77777777" w:rsidR="00DD203C" w:rsidRPr="00DD203C" w:rsidRDefault="00DD203C" w:rsidP="00DD203C">
      <w:pPr>
        <w:jc w:val="both"/>
        <w:rPr>
          <w:sz w:val="24"/>
          <w:szCs w:val="24"/>
        </w:rPr>
      </w:pPr>
    </w:p>
    <w:p w14:paraId="515DFEFB" w14:textId="77777777" w:rsidR="00DD203C" w:rsidRPr="00DD203C" w:rsidRDefault="00DD203C" w:rsidP="00DD203C">
      <w:pPr>
        <w:jc w:val="both"/>
        <w:rPr>
          <w:b/>
          <w:sz w:val="24"/>
          <w:szCs w:val="24"/>
        </w:rPr>
      </w:pPr>
      <w:r w:rsidRPr="00DD203C">
        <w:rPr>
          <w:b/>
          <w:sz w:val="24"/>
          <w:szCs w:val="24"/>
        </w:rPr>
        <w:lastRenderedPageBreak/>
        <w:t xml:space="preserve">5 - Das entrevistas: </w:t>
      </w:r>
    </w:p>
    <w:p w14:paraId="1E0BCD0F" w14:textId="77777777" w:rsidR="00DD203C" w:rsidRPr="00DD203C" w:rsidRDefault="00DD203C" w:rsidP="00DD203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D203C">
        <w:rPr>
          <w:sz w:val="24"/>
          <w:szCs w:val="24"/>
        </w:rPr>
        <w:t xml:space="preserve">A entrevista será agendada via contato do interessado, onde a Equipe Gestora comunicará o dia o </w:t>
      </w:r>
      <w:r w:rsidR="00CB0D61" w:rsidRPr="00DD203C">
        <w:rPr>
          <w:sz w:val="24"/>
          <w:szCs w:val="24"/>
        </w:rPr>
        <w:t>horário.</w:t>
      </w:r>
      <w:r w:rsidRPr="00DD203C">
        <w:rPr>
          <w:sz w:val="24"/>
          <w:szCs w:val="24"/>
        </w:rPr>
        <w:t xml:space="preserve"> Versará sobre as competências relacionadas às atribuições da função e sobre o perfil profissional do candidato.</w:t>
      </w:r>
    </w:p>
    <w:p w14:paraId="45C6852D" w14:textId="77777777" w:rsidR="00DD203C" w:rsidRDefault="00DD203C" w:rsidP="00DD203C">
      <w:pPr>
        <w:jc w:val="both"/>
        <w:rPr>
          <w:sz w:val="24"/>
          <w:szCs w:val="24"/>
        </w:rPr>
      </w:pPr>
    </w:p>
    <w:p w14:paraId="6BEFE92F" w14:textId="77777777" w:rsidR="00DD203C" w:rsidRPr="00DD203C" w:rsidRDefault="00657546" w:rsidP="00DD2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D203C" w:rsidRPr="00DD203C" w:rsidSect="006E0249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C8D2D" w14:textId="77777777" w:rsidR="00BC6E78" w:rsidRDefault="00BC6E78" w:rsidP="00DD203C">
      <w:pPr>
        <w:spacing w:after="0" w:line="240" w:lineRule="auto"/>
      </w:pPr>
      <w:r>
        <w:separator/>
      </w:r>
    </w:p>
  </w:endnote>
  <w:endnote w:type="continuationSeparator" w:id="0">
    <w:p w14:paraId="3007A776" w14:textId="77777777" w:rsidR="00BC6E78" w:rsidRDefault="00BC6E78" w:rsidP="00DD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B7C51" w14:textId="77777777" w:rsidR="00BC6E78" w:rsidRDefault="00BC6E78" w:rsidP="00DD203C">
      <w:pPr>
        <w:spacing w:after="0" w:line="240" w:lineRule="auto"/>
      </w:pPr>
      <w:r>
        <w:separator/>
      </w:r>
    </w:p>
  </w:footnote>
  <w:footnote w:type="continuationSeparator" w:id="0">
    <w:p w14:paraId="5587454E" w14:textId="77777777" w:rsidR="00BC6E78" w:rsidRDefault="00BC6E78" w:rsidP="00DD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EB7C" w14:textId="77777777" w:rsidR="006E0249" w:rsidRDefault="006E0249" w:rsidP="006E0249">
    <w:pPr>
      <w:pStyle w:val="Ttulo1"/>
      <w:jc w:val="center"/>
      <w:rPr>
        <w:b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43AA6" wp14:editId="3BFAB07F">
              <wp:simplePos x="0" y="0"/>
              <wp:positionH relativeFrom="column">
                <wp:posOffset>-800100</wp:posOffset>
              </wp:positionH>
              <wp:positionV relativeFrom="paragraph">
                <wp:posOffset>64770</wp:posOffset>
              </wp:positionV>
              <wp:extent cx="1338580" cy="1291590"/>
              <wp:effectExtent l="635" t="0" r="381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BA43B" w14:textId="77777777" w:rsidR="006E0249" w:rsidRDefault="006E0249" w:rsidP="006E0249">
                          <w:r>
                            <w:t xml:space="preserve">    </w:t>
                          </w:r>
                          <w:r>
                            <w:rPr>
                              <w:noProof/>
                              <w:sz w:val="20"/>
                              <w:lang w:eastAsia="pt-BR"/>
                            </w:rPr>
                            <w:drawing>
                              <wp:inline distT="0" distB="0" distL="0" distR="0" wp14:anchorId="5D380500" wp14:editId="4924A6DF">
                                <wp:extent cx="971550" cy="1152525"/>
                                <wp:effectExtent l="0" t="0" r="0" b="9525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lang w:eastAsia="pt-BR"/>
                            </w:rPr>
                            <w:drawing>
                              <wp:inline distT="0" distB="0" distL="0" distR="0" wp14:anchorId="1E2289A3" wp14:editId="2E06F6C7">
                                <wp:extent cx="1152525" cy="1123950"/>
                                <wp:effectExtent l="0" t="0" r="9525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2E743AA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63pt;margin-top:5.1pt;width:105.4pt;height:1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" filled="f" stroked="f">
              <v:textbox>
                <w:txbxContent>
                  <w:p w14:paraId="7BABA43B" w14:textId="77777777" w:rsidR="006E0249" w:rsidRDefault="006E0249" w:rsidP="006E0249">
                    <w:r>
                      <w:t xml:space="preserve">    </w:t>
                    </w: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5D380500" wp14:editId="4924A6DF">
                          <wp:extent cx="971550" cy="1152525"/>
                          <wp:effectExtent l="0" t="0" r="0" b="9525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1E2289A3" wp14:editId="2E06F6C7">
                          <wp:extent cx="1152525" cy="1123950"/>
                          <wp:effectExtent l="0" t="0" r="9525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12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B97E0EC" w14:textId="77777777" w:rsidR="006E0249" w:rsidRPr="006E0249" w:rsidRDefault="006E0249" w:rsidP="006E0249">
    <w:pPr>
      <w:pStyle w:val="Ttulo1"/>
      <w:spacing w:before="0"/>
      <w:ind w:left="709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E0249">
      <w:rPr>
        <w:rFonts w:ascii="Times New Roman" w:hAnsi="Times New Roman" w:cs="Times New Roman"/>
        <w:color w:val="auto"/>
        <w:sz w:val="24"/>
        <w:szCs w:val="24"/>
      </w:rPr>
      <w:t>SECRETARIA DE ESTADO DA EDUCAÇÃO</w:t>
    </w:r>
  </w:p>
  <w:p w14:paraId="2C9C6E4A" w14:textId="77777777" w:rsidR="006E0249" w:rsidRPr="006E0249" w:rsidRDefault="006E0249" w:rsidP="006E0249">
    <w:pPr>
      <w:pStyle w:val="Ttulo"/>
      <w:rPr>
        <w:b w:val="0"/>
        <w:bCs/>
        <w:sz w:val="22"/>
      </w:rPr>
    </w:pPr>
    <w:r w:rsidRPr="006E0249">
      <w:rPr>
        <w:sz w:val="22"/>
      </w:rPr>
      <w:t xml:space="preserve">          </w:t>
    </w:r>
    <w:r w:rsidRPr="006E0249">
      <w:rPr>
        <w:b w:val="0"/>
        <w:bCs/>
        <w:sz w:val="22"/>
      </w:rPr>
      <w:t>Coordenadoria de Gestão da Educação Básica</w:t>
    </w:r>
  </w:p>
  <w:p w14:paraId="083FDB56" w14:textId="77777777" w:rsidR="006E0249" w:rsidRPr="006E0249" w:rsidRDefault="006E0249" w:rsidP="006E0249">
    <w:pPr>
      <w:pStyle w:val="Ttulo1"/>
      <w:spacing w:before="0"/>
      <w:ind w:hanging="567"/>
      <w:rPr>
        <w:rFonts w:ascii="Times New Roman" w:hAnsi="Times New Roman" w:cs="Times New Roman"/>
        <w:b/>
        <w:bCs/>
        <w:color w:val="auto"/>
      </w:rPr>
    </w:pPr>
    <w:r w:rsidRPr="006E0249">
      <w:rPr>
        <w:rFonts w:ascii="Times New Roman" w:hAnsi="Times New Roman" w:cs="Times New Roman"/>
        <w:bCs/>
        <w:color w:val="auto"/>
      </w:rPr>
      <w:t xml:space="preserve">                                    Diretoria de Ensino de Carapicuíba</w:t>
    </w:r>
  </w:p>
  <w:p w14:paraId="14CE2C8A" w14:textId="77777777" w:rsidR="006E0249" w:rsidRPr="006E0249" w:rsidRDefault="006E0249" w:rsidP="006E0249">
    <w:pPr>
      <w:pStyle w:val="Ttulo8"/>
      <w:spacing w:before="0"/>
      <w:ind w:left="709"/>
      <w:rPr>
        <w:rFonts w:ascii="Times New Roman" w:hAnsi="Times New Roman" w:cs="Times New Roman"/>
        <w:b/>
        <w:bCs/>
        <w:color w:val="auto"/>
        <w:sz w:val="32"/>
        <w:szCs w:val="32"/>
      </w:rPr>
    </w:pPr>
    <w:r w:rsidRPr="006E0249">
      <w:rPr>
        <w:rFonts w:ascii="Times New Roman" w:hAnsi="Times New Roman" w:cs="Times New Roman"/>
        <w:b/>
        <w:color w:val="auto"/>
        <w:sz w:val="32"/>
        <w:szCs w:val="32"/>
      </w:rPr>
      <w:t xml:space="preserve">              E.E. PROFº JOÃO GARCIA DE HARO</w:t>
    </w:r>
  </w:p>
  <w:p w14:paraId="448F69BF" w14:textId="77777777" w:rsidR="006E0249" w:rsidRPr="006E0249" w:rsidRDefault="006E0249" w:rsidP="006E0249">
    <w:pPr>
      <w:pStyle w:val="Ttulo4"/>
      <w:spacing w:before="0"/>
      <w:ind w:left="1418" w:hanging="1134"/>
      <w:jc w:val="center"/>
      <w:rPr>
        <w:rFonts w:ascii="Times New Roman" w:hAnsi="Times New Roman" w:cs="Times New Roman"/>
        <w:bCs/>
        <w:i w:val="0"/>
        <w:iCs w:val="0"/>
        <w:color w:val="auto"/>
      </w:rPr>
    </w:pPr>
    <w:proofErr w:type="spellStart"/>
    <w:r w:rsidRPr="006E0249">
      <w:rPr>
        <w:rFonts w:ascii="Times New Roman" w:hAnsi="Times New Roman" w:cs="Times New Roman"/>
        <w:i w:val="0"/>
        <w:iCs w:val="0"/>
        <w:color w:val="auto"/>
      </w:rPr>
      <w:t>Av</w:t>
    </w:r>
    <w:proofErr w:type="spellEnd"/>
    <w:r w:rsidRPr="006E0249">
      <w:rPr>
        <w:rFonts w:ascii="Times New Roman" w:hAnsi="Times New Roman" w:cs="Times New Roman"/>
        <w:i w:val="0"/>
        <w:iCs w:val="0"/>
        <w:color w:val="auto"/>
      </w:rPr>
      <w:t>: Vereador José Fernandes Filho, 199- CEP 06342-180- Vila Helena - Carapicuíba -SP.</w:t>
    </w:r>
  </w:p>
  <w:p w14:paraId="4CD8A664" w14:textId="77777777" w:rsidR="006E0249" w:rsidRPr="006E0249" w:rsidRDefault="006E0249" w:rsidP="006E0249">
    <w:pPr>
      <w:ind w:left="709"/>
      <w:jc w:val="center"/>
      <w:rPr>
        <w:rFonts w:ascii="Times New Roman" w:hAnsi="Times New Roman" w:cs="Times New Roman"/>
      </w:rPr>
    </w:pPr>
    <w:r w:rsidRPr="006E0249">
      <w:rPr>
        <w:rFonts w:ascii="Times New Roman" w:hAnsi="Times New Roman" w:cs="Times New Roman"/>
      </w:rPr>
      <w:t>Fone: 4186.2156 E-mail: e041336a@educacao.sp.gov.br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4A27"/>
    <w:multiLevelType w:val="hybridMultilevel"/>
    <w:tmpl w:val="E5B02856"/>
    <w:lvl w:ilvl="0" w:tplc="F904A45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CE267AF"/>
    <w:multiLevelType w:val="hybridMultilevel"/>
    <w:tmpl w:val="B4EE8E68"/>
    <w:lvl w:ilvl="0" w:tplc="48CADE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BF"/>
    <w:rsid w:val="0036382F"/>
    <w:rsid w:val="004B0DAA"/>
    <w:rsid w:val="00586B27"/>
    <w:rsid w:val="005D3BD4"/>
    <w:rsid w:val="005E201A"/>
    <w:rsid w:val="00657546"/>
    <w:rsid w:val="006E0249"/>
    <w:rsid w:val="0073707F"/>
    <w:rsid w:val="0094194F"/>
    <w:rsid w:val="00956CD6"/>
    <w:rsid w:val="00986481"/>
    <w:rsid w:val="00B80896"/>
    <w:rsid w:val="00BC6E78"/>
    <w:rsid w:val="00BE13BF"/>
    <w:rsid w:val="00BF3681"/>
    <w:rsid w:val="00CB0D61"/>
    <w:rsid w:val="00D6748D"/>
    <w:rsid w:val="00DA3FAB"/>
    <w:rsid w:val="00DD203C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1A7AA"/>
  <w15:docId w15:val="{DDA66657-49EF-43D0-A8F6-2363585E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13B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E0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E13BF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E13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2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E02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E13BF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E13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E13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D203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2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03C"/>
  </w:style>
  <w:style w:type="paragraph" w:styleId="Rodap">
    <w:name w:val="footer"/>
    <w:basedOn w:val="Normal"/>
    <w:link w:val="RodapChar"/>
    <w:uiPriority w:val="99"/>
    <w:unhideWhenUsed/>
    <w:rsid w:val="00DD2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03C"/>
  </w:style>
  <w:style w:type="paragraph" w:styleId="Textodebalo">
    <w:name w:val="Balloon Text"/>
    <w:basedOn w:val="Normal"/>
    <w:link w:val="TextodebaloChar"/>
    <w:uiPriority w:val="99"/>
    <w:semiHidden/>
    <w:unhideWhenUsed/>
    <w:rsid w:val="00DD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03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024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E02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E02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E02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">
    <w:name w:val="Title"/>
    <w:basedOn w:val="Normal"/>
    <w:link w:val="TtuloChar"/>
    <w:qFormat/>
    <w:rsid w:val="006E02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E0249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041336a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Ione De Fatima Goncalves Bispo</cp:lastModifiedBy>
  <cp:revision>2</cp:revision>
  <cp:lastPrinted>2021-01-29T17:37:00Z</cp:lastPrinted>
  <dcterms:created xsi:type="dcterms:W3CDTF">2021-05-25T11:46:00Z</dcterms:created>
  <dcterms:modified xsi:type="dcterms:W3CDTF">2021-05-25T11:46:00Z</dcterms:modified>
</cp:coreProperties>
</file>