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84" w:rsidRDefault="006C5875" w:rsidP="008920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ORIENTAÇÃO TÉCNICA</w:t>
      </w:r>
      <w:r w:rsidR="00916ED7">
        <w:rPr>
          <w:rFonts w:ascii="Arial" w:hAnsi="Arial" w:cs="Arial"/>
          <w:b/>
          <w:sz w:val="24"/>
          <w:szCs w:val="24"/>
        </w:rPr>
        <w:t xml:space="preserve"> </w:t>
      </w:r>
      <w:r w:rsidR="000A149A">
        <w:rPr>
          <w:rFonts w:ascii="Arial" w:hAnsi="Arial" w:cs="Arial"/>
          <w:b/>
          <w:sz w:val="24"/>
          <w:szCs w:val="24"/>
        </w:rPr>
        <w:t>– DGREM</w:t>
      </w:r>
    </w:p>
    <w:p w:rsidR="000A149A" w:rsidRDefault="000A149A" w:rsidP="008920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149A">
        <w:rPr>
          <w:rFonts w:ascii="Arial" w:hAnsi="Arial" w:cs="Arial"/>
          <w:b/>
          <w:sz w:val="24"/>
          <w:szCs w:val="24"/>
        </w:rPr>
        <w:t>Departamento de Planejamento e Gestão da Rede Escolar e Matrícula</w:t>
      </w:r>
    </w:p>
    <w:p w:rsidR="00892002" w:rsidRPr="006744C8" w:rsidRDefault="00892002" w:rsidP="008920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Núcleo de Gestão da Rede Escolar e Matrícula</w:t>
      </w:r>
    </w:p>
    <w:p w:rsidR="00C55AAA" w:rsidRDefault="00C55AAA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284" w:rsidRDefault="00892002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COMPARECIMENTO (</w:t>
      </w:r>
      <w:r w:rsidR="00406284" w:rsidRPr="00E44739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.</w:t>
      </w:r>
      <w:r w:rsidR="00406284" w:rsidRPr="00E44739">
        <w:rPr>
          <w:rFonts w:ascii="Arial" w:hAnsi="Arial" w:cs="Arial"/>
          <w:b/>
          <w:sz w:val="24"/>
          <w:szCs w:val="24"/>
        </w:rPr>
        <w:t>COM</w:t>
      </w:r>
      <w:r>
        <w:rPr>
          <w:rFonts w:ascii="Arial" w:hAnsi="Arial" w:cs="Arial"/>
          <w:b/>
          <w:sz w:val="24"/>
          <w:szCs w:val="24"/>
        </w:rPr>
        <w:t>)</w:t>
      </w:r>
      <w:r w:rsidR="00406284" w:rsidRPr="00E44739">
        <w:rPr>
          <w:rFonts w:ascii="Arial" w:hAnsi="Arial" w:cs="Arial"/>
          <w:b/>
          <w:sz w:val="24"/>
          <w:szCs w:val="24"/>
        </w:rPr>
        <w:t>:</w:t>
      </w:r>
      <w:r w:rsidR="00406284" w:rsidRPr="00E44739">
        <w:rPr>
          <w:rFonts w:ascii="Arial" w:hAnsi="Arial" w:cs="Arial"/>
          <w:sz w:val="24"/>
          <w:szCs w:val="24"/>
        </w:rPr>
        <w:t xml:space="preserve"> </w:t>
      </w:r>
    </w:p>
    <w:p w:rsidR="00892002" w:rsidRPr="00892002" w:rsidRDefault="00892002" w:rsidP="008920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002">
        <w:rPr>
          <w:rFonts w:ascii="Arial" w:hAnsi="Arial" w:cs="Arial"/>
          <w:sz w:val="24"/>
          <w:szCs w:val="24"/>
        </w:rPr>
        <w:t xml:space="preserve">Em qualquer momento do ano, é vedada a exclusão de matrícula de alunos que não comparecerem às aulas ou abandonarem a escola, sendo obrigatório o lançamento desses registros nas opções específicas, disponibilizadas na SED. </w:t>
      </w:r>
    </w:p>
    <w:p w:rsidR="00892002" w:rsidRPr="00892002" w:rsidRDefault="00892002" w:rsidP="008920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002">
        <w:rPr>
          <w:rFonts w:ascii="Arial" w:hAnsi="Arial" w:cs="Arial"/>
          <w:sz w:val="24"/>
          <w:szCs w:val="24"/>
        </w:rPr>
        <w:t xml:space="preserve">- Na hipótese de haver aluno que não tenha comparecido às aulas no período de 15 (quinze) dias consecutivos, contados a partir do primeiro dia letivo imediatamente subsequente ao do registro de sua matrícula, </w:t>
      </w:r>
      <w:r w:rsidRPr="00892002">
        <w:rPr>
          <w:rFonts w:ascii="Arial" w:hAnsi="Arial" w:cs="Arial"/>
          <w:sz w:val="24"/>
          <w:szCs w:val="24"/>
          <w:u w:val="single"/>
        </w:rPr>
        <w:t>sem apresentar justificativa para as ausências</w:t>
      </w:r>
      <w:r w:rsidRPr="00892002">
        <w:rPr>
          <w:rFonts w:ascii="Arial" w:hAnsi="Arial" w:cs="Arial"/>
          <w:sz w:val="24"/>
          <w:szCs w:val="24"/>
        </w:rPr>
        <w:t xml:space="preserve">, a escola deverá efetuar o lançamento de “Não-Comparecimento” (N.COM) na SED, de forma a liberar sua vaga. </w:t>
      </w:r>
    </w:p>
    <w:p w:rsidR="00892002" w:rsidRPr="00892002" w:rsidRDefault="00892002" w:rsidP="008920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002">
        <w:rPr>
          <w:rFonts w:ascii="Arial" w:hAnsi="Arial" w:cs="Arial"/>
          <w:sz w:val="24"/>
          <w:szCs w:val="24"/>
        </w:rPr>
        <w:t xml:space="preserve">- Quando a sequência de ausências consecutivas não justificadas, a que se refere o parágrafo anterior, for permeada por período de recesso e/ou de férias escolares, a contagem dos 15 (quinze) dias deverá ser interrompida, tendo continuidade somente a partir do primeiro dia letivo subsequente ao do término do referido período. </w:t>
      </w:r>
    </w:p>
    <w:p w:rsidR="00892002" w:rsidRPr="00892002" w:rsidRDefault="00892002" w:rsidP="008920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002">
        <w:rPr>
          <w:rFonts w:ascii="Arial" w:hAnsi="Arial" w:cs="Arial"/>
          <w:sz w:val="24"/>
          <w:szCs w:val="24"/>
        </w:rPr>
        <w:t xml:space="preserve">- A opção para lançamento do “Não-Comparecimento” (N.COM), na SED, é </w:t>
      </w:r>
      <w:r w:rsidRPr="00892002">
        <w:rPr>
          <w:rFonts w:ascii="Arial" w:hAnsi="Arial" w:cs="Arial"/>
          <w:b/>
          <w:sz w:val="24"/>
          <w:szCs w:val="24"/>
        </w:rPr>
        <w:t>disponibilizada à escola por 10 (dez) dias consecutivos</w:t>
      </w:r>
      <w:r w:rsidRPr="00892002">
        <w:rPr>
          <w:rFonts w:ascii="Arial" w:hAnsi="Arial" w:cs="Arial"/>
          <w:sz w:val="24"/>
          <w:szCs w:val="24"/>
        </w:rPr>
        <w:t xml:space="preserve">, imediatamente subsequentes ao término do período a que se referem os parágrafos </w:t>
      </w:r>
      <w:r>
        <w:rPr>
          <w:rFonts w:ascii="Arial" w:hAnsi="Arial" w:cs="Arial"/>
          <w:sz w:val="24"/>
          <w:szCs w:val="24"/>
        </w:rPr>
        <w:t>acima.</w:t>
      </w:r>
    </w:p>
    <w:p w:rsidR="00892002" w:rsidRPr="00E44739" w:rsidRDefault="00892002" w:rsidP="008920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002">
        <w:rPr>
          <w:rFonts w:ascii="Arial" w:hAnsi="Arial" w:cs="Arial"/>
          <w:sz w:val="24"/>
          <w:szCs w:val="24"/>
        </w:rPr>
        <w:t>- Excedido o prazo de 10 (dez) dias, ainda será possível à escola efetivar o registro da situação dos alunos que realmente se enquadrem nessa opção, sendo considerado um “Não-Comparecimento” (N.COM) fora de prazo.</w:t>
      </w:r>
    </w:p>
    <w:p w:rsidR="009F5B99" w:rsidRPr="00E44739" w:rsidRDefault="009F5B99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2002" w:rsidRPr="00892002" w:rsidRDefault="00892002" w:rsidP="008920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2002">
        <w:rPr>
          <w:rFonts w:ascii="Arial" w:hAnsi="Arial" w:cs="Arial"/>
          <w:b/>
          <w:sz w:val="24"/>
          <w:szCs w:val="24"/>
        </w:rPr>
        <w:t>Não-Comparecimento” (N.COM) fora de prazo:</w:t>
      </w:r>
    </w:p>
    <w:p w:rsidR="00892002" w:rsidRPr="00E44739" w:rsidRDefault="00892002" w:rsidP="008920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mesma especificidade do N.COM, contudo é lançada na SED quando e</w:t>
      </w:r>
      <w:r w:rsidRPr="00892002">
        <w:rPr>
          <w:rFonts w:ascii="Arial" w:hAnsi="Arial" w:cs="Arial"/>
          <w:sz w:val="24"/>
          <w:szCs w:val="24"/>
        </w:rPr>
        <w:t>xced</w:t>
      </w:r>
      <w:r>
        <w:rPr>
          <w:rFonts w:ascii="Arial" w:hAnsi="Arial" w:cs="Arial"/>
          <w:sz w:val="24"/>
          <w:szCs w:val="24"/>
        </w:rPr>
        <w:t>e</w:t>
      </w:r>
      <w:r w:rsidRPr="00892002">
        <w:rPr>
          <w:rFonts w:ascii="Arial" w:hAnsi="Arial" w:cs="Arial"/>
          <w:sz w:val="24"/>
          <w:szCs w:val="24"/>
        </w:rPr>
        <w:t xml:space="preserve"> o prazo de 10 (dez) dias</w:t>
      </w:r>
      <w:r>
        <w:rPr>
          <w:rFonts w:ascii="Arial" w:hAnsi="Arial" w:cs="Arial"/>
          <w:sz w:val="24"/>
          <w:szCs w:val="24"/>
        </w:rPr>
        <w:t xml:space="preserve"> consecutivos </w:t>
      </w:r>
      <w:r w:rsidRPr="00892002">
        <w:rPr>
          <w:rFonts w:ascii="Arial" w:hAnsi="Arial" w:cs="Arial"/>
          <w:sz w:val="24"/>
          <w:szCs w:val="24"/>
        </w:rPr>
        <w:t>imediatamente subsequentes ao término do período</w:t>
      </w:r>
      <w:r>
        <w:rPr>
          <w:rFonts w:ascii="Arial" w:hAnsi="Arial" w:cs="Arial"/>
          <w:sz w:val="24"/>
          <w:szCs w:val="24"/>
        </w:rPr>
        <w:t xml:space="preserve"> de 15 (quinze) dias consecutivos. </w:t>
      </w:r>
    </w:p>
    <w:p w:rsidR="00E131D7" w:rsidRDefault="00E131D7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0F60" w:rsidRDefault="00780F60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0F60" w:rsidRDefault="00780F60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0F60" w:rsidRDefault="00780F60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6B8E" w:rsidRDefault="002D6B8E" w:rsidP="002D6B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ABANDONO</w:t>
      </w:r>
    </w:p>
    <w:p w:rsidR="002D6B8E" w:rsidRDefault="002D6B8E" w:rsidP="002D6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2CE3">
        <w:rPr>
          <w:rFonts w:ascii="Arial" w:hAnsi="Arial" w:cs="Arial"/>
          <w:sz w:val="24"/>
          <w:szCs w:val="24"/>
        </w:rPr>
        <w:t>Aluno com frequência inferior a 75% do total de dias/horas letivas no ano.</w:t>
      </w:r>
    </w:p>
    <w:p w:rsidR="002D6B8E" w:rsidRDefault="002D6B8E" w:rsidP="002D6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2CE3">
        <w:rPr>
          <w:rFonts w:ascii="Arial" w:hAnsi="Arial" w:cs="Arial"/>
          <w:sz w:val="24"/>
          <w:szCs w:val="24"/>
        </w:rPr>
        <w:t>Lei 13.068/</w:t>
      </w:r>
      <w:r>
        <w:rPr>
          <w:rFonts w:ascii="Arial" w:hAnsi="Arial" w:cs="Arial"/>
          <w:sz w:val="24"/>
          <w:szCs w:val="24"/>
        </w:rPr>
        <w:t>20</w:t>
      </w:r>
      <w:r w:rsidRPr="000A2CE3">
        <w:rPr>
          <w:rFonts w:ascii="Arial" w:hAnsi="Arial" w:cs="Arial"/>
          <w:sz w:val="24"/>
          <w:szCs w:val="24"/>
        </w:rPr>
        <w:t xml:space="preserve">08 – </w:t>
      </w:r>
      <w:r w:rsidRPr="002D6B8E">
        <w:rPr>
          <w:rFonts w:ascii="Arial" w:hAnsi="Arial" w:cs="Arial"/>
          <w:i/>
          <w:sz w:val="24"/>
          <w:szCs w:val="24"/>
        </w:rPr>
        <w:t>Dispõe sobre a obrigatoriedade da escola da rede pública estadual, comunicarem o excesso de faltas de alunos</w:t>
      </w:r>
      <w:r w:rsidRPr="000A2CE3">
        <w:rPr>
          <w:rFonts w:ascii="Arial" w:hAnsi="Arial" w:cs="Arial"/>
          <w:sz w:val="24"/>
          <w:szCs w:val="24"/>
        </w:rPr>
        <w:t>.</w:t>
      </w:r>
    </w:p>
    <w:p w:rsidR="002D6B8E" w:rsidRPr="002D6B8E" w:rsidRDefault="002D6B8E" w:rsidP="002D6B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6B8E">
        <w:rPr>
          <w:rFonts w:ascii="Arial" w:hAnsi="Arial" w:cs="Arial"/>
          <w:sz w:val="24"/>
          <w:szCs w:val="24"/>
        </w:rPr>
        <w:t xml:space="preserve">[...] </w:t>
      </w:r>
      <w:r w:rsidRPr="002D6B8E">
        <w:rPr>
          <w:rStyle w:val="Forte"/>
          <w:rFonts w:ascii="Arial" w:hAnsi="Arial" w:cs="Arial"/>
          <w:color w:val="000000"/>
          <w:sz w:val="24"/>
          <w:szCs w:val="24"/>
        </w:rPr>
        <w:t>Artigo 1º - </w:t>
      </w:r>
      <w:r w:rsidRPr="002D6B8E">
        <w:rPr>
          <w:rFonts w:ascii="Arial" w:hAnsi="Arial" w:cs="Arial"/>
          <w:color w:val="000000"/>
          <w:sz w:val="24"/>
          <w:szCs w:val="24"/>
        </w:rPr>
        <w:t>As escolas da rede pública estadual ficam obrigadas a comunicar, por escrito, a ocorrência de excesso de faltas dos alunos regularmente matriculados no ensino fundamental e no ensino médio:</w:t>
      </w:r>
      <w:r w:rsidRPr="002D6B8E">
        <w:rPr>
          <w:rFonts w:ascii="Arial" w:hAnsi="Arial" w:cs="Arial"/>
          <w:color w:val="000000"/>
          <w:sz w:val="24"/>
          <w:szCs w:val="24"/>
        </w:rPr>
        <w:br/>
      </w:r>
      <w:r w:rsidRPr="002D6B8E">
        <w:rPr>
          <w:rStyle w:val="Forte"/>
          <w:rFonts w:ascii="Arial" w:hAnsi="Arial" w:cs="Arial"/>
          <w:color w:val="000000"/>
          <w:sz w:val="24"/>
          <w:szCs w:val="24"/>
        </w:rPr>
        <w:t>I - </w:t>
      </w:r>
      <w:r w:rsidRPr="002D6B8E">
        <w:rPr>
          <w:rFonts w:ascii="Arial" w:hAnsi="Arial" w:cs="Arial"/>
          <w:color w:val="000000"/>
          <w:sz w:val="24"/>
          <w:szCs w:val="24"/>
        </w:rPr>
        <w:t>aos pais;</w:t>
      </w:r>
      <w:r w:rsidRPr="002D6B8E">
        <w:rPr>
          <w:rFonts w:ascii="Arial" w:hAnsi="Arial" w:cs="Arial"/>
          <w:color w:val="000000"/>
          <w:sz w:val="24"/>
          <w:szCs w:val="24"/>
        </w:rPr>
        <w:br/>
      </w:r>
      <w:r w:rsidRPr="002D6B8E">
        <w:rPr>
          <w:rStyle w:val="Forte"/>
          <w:rFonts w:ascii="Arial" w:hAnsi="Arial" w:cs="Arial"/>
          <w:color w:val="000000"/>
          <w:sz w:val="24"/>
          <w:szCs w:val="24"/>
        </w:rPr>
        <w:t>II - </w:t>
      </w:r>
      <w:r w:rsidRPr="002D6B8E">
        <w:rPr>
          <w:rFonts w:ascii="Arial" w:hAnsi="Arial" w:cs="Arial"/>
          <w:color w:val="000000"/>
          <w:sz w:val="24"/>
          <w:szCs w:val="24"/>
        </w:rPr>
        <w:t>ao Conselho Tutelar;</w:t>
      </w:r>
      <w:r w:rsidRPr="002D6B8E">
        <w:rPr>
          <w:rFonts w:ascii="Arial" w:hAnsi="Arial" w:cs="Arial"/>
          <w:color w:val="000000"/>
          <w:sz w:val="24"/>
          <w:szCs w:val="24"/>
        </w:rPr>
        <w:br/>
      </w:r>
      <w:r w:rsidRPr="002D6B8E">
        <w:rPr>
          <w:rStyle w:val="Forte"/>
          <w:rFonts w:ascii="Arial" w:hAnsi="Arial" w:cs="Arial"/>
          <w:color w:val="000000"/>
          <w:sz w:val="24"/>
          <w:szCs w:val="24"/>
        </w:rPr>
        <w:t>III - </w:t>
      </w:r>
      <w:r w:rsidRPr="002D6B8E">
        <w:rPr>
          <w:rFonts w:ascii="Arial" w:hAnsi="Arial" w:cs="Arial"/>
          <w:color w:val="000000"/>
          <w:sz w:val="24"/>
          <w:szCs w:val="24"/>
        </w:rPr>
        <w:t>à Vara da Infância e da Juventude.</w:t>
      </w:r>
      <w:r w:rsidRPr="002D6B8E">
        <w:rPr>
          <w:rFonts w:ascii="Arial" w:hAnsi="Arial" w:cs="Arial"/>
          <w:color w:val="000000"/>
          <w:sz w:val="24"/>
          <w:szCs w:val="24"/>
        </w:rPr>
        <w:br/>
      </w:r>
      <w:r w:rsidRPr="002D6B8E">
        <w:rPr>
          <w:rStyle w:val="Forte"/>
          <w:rFonts w:ascii="Arial" w:hAnsi="Arial" w:cs="Arial"/>
          <w:color w:val="000000"/>
          <w:sz w:val="24"/>
          <w:szCs w:val="24"/>
        </w:rPr>
        <w:t>§ 1º -</w:t>
      </w:r>
      <w:r w:rsidRPr="002D6B8E">
        <w:rPr>
          <w:rFonts w:ascii="Arial" w:hAnsi="Arial" w:cs="Arial"/>
          <w:color w:val="000000"/>
          <w:sz w:val="24"/>
          <w:szCs w:val="24"/>
        </w:rPr>
        <w:t> A comunicação a que se refere o “caput” tem caráter preventivo, a fim de que não seja ultrapassado o limite permitido de 25% (vinte e cinco por cento) de ausências.</w:t>
      </w:r>
      <w:r w:rsidRPr="002D6B8E">
        <w:rPr>
          <w:rFonts w:ascii="Arial" w:hAnsi="Arial" w:cs="Arial"/>
          <w:color w:val="000000"/>
          <w:sz w:val="24"/>
          <w:szCs w:val="24"/>
        </w:rPr>
        <w:br/>
      </w:r>
      <w:r w:rsidRPr="002D6B8E">
        <w:rPr>
          <w:rStyle w:val="Forte"/>
          <w:rFonts w:ascii="Arial" w:hAnsi="Arial" w:cs="Arial"/>
          <w:color w:val="000000"/>
          <w:sz w:val="24"/>
          <w:szCs w:val="24"/>
        </w:rPr>
        <w:t>§ 2º -</w:t>
      </w:r>
      <w:r w:rsidRPr="002D6B8E">
        <w:rPr>
          <w:rFonts w:ascii="Arial" w:hAnsi="Arial" w:cs="Arial"/>
          <w:color w:val="000000"/>
          <w:sz w:val="24"/>
          <w:szCs w:val="24"/>
        </w:rPr>
        <w:t> A comunicação deverá ser feita quando for atingido o limite de 20% (vinte por cento) das faltas.</w:t>
      </w:r>
    </w:p>
    <w:p w:rsidR="002D6B8E" w:rsidRDefault="002D6B8E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0FA" w:rsidRDefault="00BE10FA" w:rsidP="00BE10FA">
      <w:pPr>
        <w:pStyle w:val="Default"/>
      </w:pPr>
    </w:p>
    <w:p w:rsidR="00BE10FA" w:rsidRPr="00BE10FA" w:rsidRDefault="00BE10FA" w:rsidP="00BE10FA">
      <w:pPr>
        <w:pStyle w:val="Default"/>
        <w:jc w:val="center"/>
        <w:rPr>
          <w:b/>
        </w:rPr>
      </w:pPr>
      <w:r w:rsidRPr="00BE10FA">
        <w:rPr>
          <w:b/>
          <w:sz w:val="26"/>
          <w:szCs w:val="26"/>
        </w:rPr>
        <w:t>Há apenas 03 inscrições de movimentações:</w:t>
      </w:r>
    </w:p>
    <w:p w:rsidR="00BE10FA" w:rsidRDefault="00BE10FA" w:rsidP="00BE10FA">
      <w:pPr>
        <w:pStyle w:val="Default"/>
      </w:pPr>
      <w:r>
        <w:t xml:space="preserve"> </w:t>
      </w:r>
    </w:p>
    <w:p w:rsidR="00BE10FA" w:rsidRPr="00BE10FA" w:rsidRDefault="00BE10FA" w:rsidP="00957204">
      <w:pPr>
        <w:pStyle w:val="Default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BE10FA">
        <w:rPr>
          <w:b/>
          <w:bCs/>
          <w:sz w:val="26"/>
          <w:szCs w:val="26"/>
        </w:rPr>
        <w:t>Inscrição Fora da Rede Pública</w:t>
      </w:r>
      <w:r w:rsidRPr="00BE10FA">
        <w:rPr>
          <w:sz w:val="26"/>
          <w:szCs w:val="26"/>
        </w:rPr>
        <w:t xml:space="preserve">: quando o aluno é oriundo da Rede Privada ou não possui nenhuma matrícula ativa = </w:t>
      </w:r>
      <w:r w:rsidRPr="00BE10FA">
        <w:rPr>
          <w:i/>
          <w:iCs/>
          <w:sz w:val="26"/>
          <w:szCs w:val="26"/>
        </w:rPr>
        <w:t xml:space="preserve">Encaminhado automaticamente para qualquer escola pública onde houver disponibilidade de vagas, próximo do endereço indicativo/residencial atualizado na ficha do aluno. </w:t>
      </w:r>
    </w:p>
    <w:p w:rsidR="00BE10FA" w:rsidRDefault="00BE10FA" w:rsidP="00BE10FA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 w:rsidRPr="00BE10FA">
        <w:rPr>
          <w:bCs/>
          <w:sz w:val="26"/>
          <w:szCs w:val="26"/>
          <w:u w:val="single"/>
        </w:rPr>
        <w:t>responsável legal deverá comparecer em qualquer escola Pública (Estadual/Municipal)</w:t>
      </w:r>
      <w:r w:rsidRPr="00BE10FA">
        <w:rPr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para efetuar a inscrição próximo do seu endereço, no sistema único da SED-Secretaria Escolar Digital (</w:t>
      </w:r>
      <w:r>
        <w:rPr>
          <w:i/>
          <w:iCs/>
          <w:sz w:val="26"/>
          <w:szCs w:val="26"/>
        </w:rPr>
        <w:t>conforme determinam as Resoluções SE 45 e SE 46 de 18/07/18</w:t>
      </w:r>
      <w:r>
        <w:rPr>
          <w:sz w:val="26"/>
          <w:szCs w:val="26"/>
        </w:rPr>
        <w:t xml:space="preserve">), de acordo com a Compatibilização/Matrícula automática em todo o Estado de São Paulo munido de documentos pessoais do aluno, comprovante de endereço (se houver) e telefones atualizados. </w:t>
      </w:r>
    </w:p>
    <w:p w:rsidR="00BE10FA" w:rsidRDefault="00BE10FA" w:rsidP="00BE10FA">
      <w:pPr>
        <w:pStyle w:val="Default"/>
        <w:spacing w:line="360" w:lineRule="auto"/>
        <w:rPr>
          <w:sz w:val="26"/>
          <w:szCs w:val="26"/>
        </w:rPr>
      </w:pPr>
    </w:p>
    <w:p w:rsidR="00BE10FA" w:rsidRDefault="00BE10FA" w:rsidP="00BE10FA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 escola pública deverá fornecer obrigatoriamente a 2ªvia do comprovante da inscrição realizada, o pai/responsável deverá apresentar este comprovante na escola privada solicitando Baixa de Transferência no sistema, assim o próprio sistema fará automaticamente o encaminhamento da matrícula (todas Terças e Quintas após 17hs), em qualquer escola, onde houver disponibilidade de vagas na Rede Pública. </w:t>
      </w:r>
    </w:p>
    <w:p w:rsidR="00BE10FA" w:rsidRDefault="00BE10FA" w:rsidP="00BE10FA">
      <w:pPr>
        <w:pStyle w:val="Default"/>
        <w:spacing w:line="360" w:lineRule="auto"/>
        <w:rPr>
          <w:i/>
          <w:sz w:val="26"/>
          <w:szCs w:val="26"/>
          <w:u w:val="single"/>
        </w:rPr>
      </w:pPr>
      <w:r w:rsidRPr="00BE10FA">
        <w:rPr>
          <w:i/>
          <w:sz w:val="26"/>
          <w:szCs w:val="26"/>
          <w:u w:val="single"/>
        </w:rPr>
        <w:t xml:space="preserve">Obs. enquanto não houver Baixa de Transferência da matrícula ativa na escola privada, o sistema não conseguirá encaminhar o(a) aluno(a) para nenhuma escola da rede pública. </w:t>
      </w:r>
    </w:p>
    <w:p w:rsidR="00BE10FA" w:rsidRDefault="00BE10FA" w:rsidP="00BE10FA">
      <w:pPr>
        <w:spacing w:after="0" w:line="360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Todo aluno mesmo efetivando-se a inscrição, </w:t>
      </w:r>
      <w:r w:rsidRPr="00BE10FA">
        <w:rPr>
          <w:bCs/>
          <w:i/>
          <w:sz w:val="26"/>
          <w:szCs w:val="26"/>
          <w:u w:val="single"/>
        </w:rPr>
        <w:t>deverá acompanhar pelo site de consulta pública</w:t>
      </w:r>
      <w:r w:rsidRPr="00BE10FA">
        <w:rPr>
          <w:i/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a disponibilidade da vaga na rede pública, solicitada para o ano letivo.</w:t>
      </w:r>
    </w:p>
    <w:p w:rsidR="00BE10FA" w:rsidRDefault="00BE10FA" w:rsidP="00BE10FA">
      <w:pPr>
        <w:spacing w:after="0" w:line="360" w:lineRule="auto"/>
        <w:jc w:val="both"/>
        <w:rPr>
          <w:sz w:val="26"/>
          <w:szCs w:val="26"/>
        </w:rPr>
      </w:pPr>
    </w:p>
    <w:p w:rsidR="00BE10FA" w:rsidRPr="00BE10FA" w:rsidRDefault="00BE10FA" w:rsidP="00BE10FA">
      <w:pPr>
        <w:pStyle w:val="Default"/>
        <w:jc w:val="center"/>
        <w:rPr>
          <w:sz w:val="26"/>
          <w:szCs w:val="26"/>
        </w:rPr>
      </w:pPr>
      <w:r w:rsidRPr="00BE10FA">
        <w:rPr>
          <w:sz w:val="26"/>
          <w:szCs w:val="26"/>
        </w:rPr>
        <w:t>Consulta no seguinte endereço eletrônico, através do nº RA e data Nascimento:</w:t>
      </w:r>
    </w:p>
    <w:p w:rsidR="00BE10FA" w:rsidRDefault="00BE10FA" w:rsidP="00BE10FA">
      <w:pPr>
        <w:spacing w:after="0" w:line="240" w:lineRule="auto"/>
        <w:jc w:val="center"/>
        <w:rPr>
          <w:sz w:val="30"/>
          <w:szCs w:val="30"/>
        </w:rPr>
      </w:pPr>
      <w:hyperlink r:id="rId11" w:history="1">
        <w:r w:rsidRPr="00972C0A">
          <w:rPr>
            <w:rStyle w:val="Hyperlink"/>
            <w:sz w:val="30"/>
            <w:szCs w:val="30"/>
          </w:rPr>
          <w:t>https://sed.educacao.sp.gov.br/ConsultaPublica/Consulta</w:t>
        </w:r>
      </w:hyperlink>
    </w:p>
    <w:p w:rsidR="00BE10FA" w:rsidRDefault="00BE10FA" w:rsidP="00BE10FA">
      <w:pPr>
        <w:spacing w:after="0" w:line="360" w:lineRule="auto"/>
        <w:jc w:val="both"/>
        <w:rPr>
          <w:sz w:val="26"/>
          <w:szCs w:val="26"/>
        </w:rPr>
      </w:pPr>
    </w:p>
    <w:p w:rsidR="00BE10FA" w:rsidRDefault="00BE10FA" w:rsidP="00BE10FA">
      <w:pPr>
        <w:pStyle w:val="Default"/>
        <w:spacing w:line="360" w:lineRule="auto"/>
      </w:pPr>
    </w:p>
    <w:p w:rsidR="00BE10FA" w:rsidRDefault="00BE10FA" w:rsidP="00BE10FA">
      <w:pPr>
        <w:pStyle w:val="Default"/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Inscrição de Transferência</w:t>
      </w:r>
      <w:r>
        <w:rPr>
          <w:sz w:val="26"/>
          <w:szCs w:val="26"/>
        </w:rPr>
        <w:t xml:space="preserve">: efetuada por aluno com matrícula ativa em escola da rede pública, </w:t>
      </w:r>
      <w:r>
        <w:rPr>
          <w:b/>
          <w:bCs/>
          <w:sz w:val="26"/>
          <w:szCs w:val="26"/>
        </w:rPr>
        <w:t xml:space="preserve">COM </w:t>
      </w:r>
      <w:r>
        <w:rPr>
          <w:sz w:val="26"/>
          <w:szCs w:val="26"/>
        </w:rPr>
        <w:t xml:space="preserve">alteração de endereço residencial ou Proximidade Local de Trabalho ou Endereço de Familiares = </w:t>
      </w:r>
      <w:r>
        <w:rPr>
          <w:i/>
          <w:iCs/>
          <w:sz w:val="26"/>
          <w:szCs w:val="26"/>
        </w:rPr>
        <w:t xml:space="preserve">Encaminhado automaticamente para qualquer escola pública onde houver disponibilidade de vagas, próximo do endereço indicativo/residencial atualizado na ficha do aluno. </w:t>
      </w:r>
    </w:p>
    <w:p w:rsidR="00BE10FA" w:rsidRDefault="00BE10FA" w:rsidP="00BE10FA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 w:rsidRPr="00BE10FA">
        <w:rPr>
          <w:bCs/>
          <w:i/>
          <w:sz w:val="26"/>
          <w:szCs w:val="26"/>
          <w:u w:val="single"/>
        </w:rPr>
        <w:t>responsável legal deverá comparecer em qualquer escola pública</w:t>
      </w:r>
      <w:r>
        <w:rPr>
          <w:sz w:val="26"/>
          <w:szCs w:val="26"/>
        </w:rPr>
        <w:t>, para efetuar a inscrição no sistema único da SED-Secretaria Escolar Digital (</w:t>
      </w:r>
      <w:r>
        <w:rPr>
          <w:i/>
          <w:iCs/>
          <w:sz w:val="26"/>
          <w:szCs w:val="26"/>
        </w:rPr>
        <w:t>conforme determinam as Resoluções SE 45 e SE 46 de 18/07/18</w:t>
      </w:r>
      <w:r>
        <w:rPr>
          <w:sz w:val="26"/>
          <w:szCs w:val="26"/>
        </w:rPr>
        <w:t xml:space="preserve">), de acordo com a Compatibilização/Matrícula automática em todo o Estado de São Paulo, munido de documentos pessoais do aluno, comprovante de endereço (se houver) e telefones atualizados. </w:t>
      </w:r>
    </w:p>
    <w:p w:rsidR="00BE10FA" w:rsidRDefault="00BE10FA" w:rsidP="00BE10FA">
      <w:pPr>
        <w:pStyle w:val="Default"/>
        <w:spacing w:line="360" w:lineRule="auto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Efetivando-se a inscrição de Transferência, </w:t>
      </w:r>
      <w:r w:rsidRPr="00BE10FA">
        <w:rPr>
          <w:bCs/>
          <w:sz w:val="26"/>
          <w:szCs w:val="26"/>
          <w:u w:val="single"/>
        </w:rPr>
        <w:t>deverá acompanhar pelo site de consulta pública</w:t>
      </w:r>
      <w:r w:rsidRPr="00BE10FA">
        <w:rPr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a disponibilidade da vaga na rede pública, solicitada para o ano letivo. </w:t>
      </w:r>
      <w:r>
        <w:rPr>
          <w:sz w:val="22"/>
          <w:szCs w:val="22"/>
        </w:rPr>
        <w:t xml:space="preserve">Conforme estabelece as Resoluções SE 45 – Art.4º / Resolução SE 46 – Art.3º e Estatuto da Criança e do Adolescente – Art. 129 – Inciso V. </w:t>
      </w:r>
    </w:p>
    <w:p w:rsidR="00BE10FA" w:rsidRDefault="00BE10FA" w:rsidP="00BE10FA">
      <w:pPr>
        <w:pStyle w:val="Default"/>
        <w:spacing w:line="360" w:lineRule="auto"/>
        <w:rPr>
          <w:sz w:val="22"/>
          <w:szCs w:val="22"/>
        </w:rPr>
      </w:pPr>
    </w:p>
    <w:p w:rsidR="00C00E5C" w:rsidRDefault="00BE10FA" w:rsidP="00BE10FA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escola pública deverá fornecer obrigatoriamente a 2ªvia do comprovante da inscrição realizada, assim o próprio sistema fará automaticamente o encaminhamento da matrícula (todas Terças e Quintas após 17hs), em qualquer escola, onde houver disponibilidade de vagas na Rede Pública.</w:t>
      </w:r>
    </w:p>
    <w:p w:rsidR="00BE10FA" w:rsidRDefault="00BE10FA" w:rsidP="00BE10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10FA" w:rsidRPr="00BE10FA" w:rsidRDefault="00BE10FA" w:rsidP="00BE10FA">
      <w:pPr>
        <w:pStyle w:val="Default"/>
        <w:jc w:val="center"/>
        <w:rPr>
          <w:sz w:val="26"/>
          <w:szCs w:val="26"/>
        </w:rPr>
      </w:pPr>
      <w:r w:rsidRPr="00BE10FA">
        <w:rPr>
          <w:sz w:val="26"/>
          <w:szCs w:val="26"/>
        </w:rPr>
        <w:t>Consulta no seguinte endereço eletrônico, através do nº RA e data Nascimento:</w:t>
      </w:r>
    </w:p>
    <w:p w:rsidR="00BE10FA" w:rsidRDefault="00BE10FA" w:rsidP="00BE10FA">
      <w:pPr>
        <w:spacing w:after="0" w:line="240" w:lineRule="auto"/>
        <w:jc w:val="center"/>
        <w:rPr>
          <w:sz w:val="30"/>
          <w:szCs w:val="30"/>
        </w:rPr>
      </w:pPr>
      <w:hyperlink r:id="rId12" w:history="1">
        <w:r w:rsidRPr="00972C0A">
          <w:rPr>
            <w:rStyle w:val="Hyperlink"/>
            <w:sz w:val="30"/>
            <w:szCs w:val="30"/>
          </w:rPr>
          <w:t>https://sed.educacao.sp.gov.br/ConsultaPublica/Consulta</w:t>
        </w:r>
      </w:hyperlink>
    </w:p>
    <w:p w:rsidR="00BE10FA" w:rsidRDefault="00BE10FA" w:rsidP="00BE10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10FA" w:rsidRDefault="00BE10FA" w:rsidP="00BE10FA">
      <w:pPr>
        <w:pStyle w:val="Default"/>
        <w:spacing w:line="360" w:lineRule="auto"/>
      </w:pPr>
    </w:p>
    <w:p w:rsidR="00BE10FA" w:rsidRPr="00BE10FA" w:rsidRDefault="00BE10FA" w:rsidP="005D6E8F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BE10FA">
        <w:rPr>
          <w:b/>
          <w:bCs/>
          <w:sz w:val="26"/>
          <w:szCs w:val="26"/>
        </w:rPr>
        <w:t>Inscrição por Interesse do Aluno</w:t>
      </w:r>
      <w:r w:rsidRPr="00BE10FA">
        <w:rPr>
          <w:sz w:val="26"/>
          <w:szCs w:val="26"/>
        </w:rPr>
        <w:t xml:space="preserve">: efetuada por aluno com matrícula ativa em escola da rede pública, </w:t>
      </w:r>
      <w:r w:rsidRPr="00BE10FA">
        <w:rPr>
          <w:b/>
          <w:bCs/>
          <w:sz w:val="26"/>
          <w:szCs w:val="26"/>
        </w:rPr>
        <w:t xml:space="preserve">SEM </w:t>
      </w:r>
      <w:r w:rsidRPr="00BE10FA">
        <w:rPr>
          <w:sz w:val="26"/>
          <w:szCs w:val="26"/>
        </w:rPr>
        <w:t xml:space="preserve">alteração de endereço residencial, o aluno deverá permanecer frequente na escola de origem, aguardando a comunicação pela escola de destino (até a disponibilidade da vaga) </w:t>
      </w:r>
      <w:r w:rsidRPr="00BE10FA">
        <w:rPr>
          <w:sz w:val="22"/>
          <w:szCs w:val="22"/>
        </w:rPr>
        <w:t xml:space="preserve">conforme estabelecidos na Resolução SE 45 – Art.4º / Resolução SE 46 – Art.3º / Estatuto da Criança e do Adolescente – Art. 129 – Inciso V. </w:t>
      </w:r>
    </w:p>
    <w:p w:rsidR="00BE10FA" w:rsidRDefault="00BE10FA" w:rsidP="00BE10FA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 w:rsidRPr="00BE10FA">
        <w:rPr>
          <w:bCs/>
          <w:i/>
          <w:sz w:val="26"/>
          <w:szCs w:val="26"/>
          <w:u w:val="single"/>
        </w:rPr>
        <w:t>responsável legal deverá comparecer à escola desejada</w:t>
      </w:r>
      <w:r>
        <w:rPr>
          <w:sz w:val="26"/>
          <w:szCs w:val="26"/>
        </w:rPr>
        <w:t>, para efetuar a inscrição no sistema único da SED-Secretaria Escolar Digital (</w:t>
      </w:r>
      <w:r>
        <w:rPr>
          <w:i/>
          <w:iCs/>
          <w:sz w:val="26"/>
          <w:szCs w:val="26"/>
        </w:rPr>
        <w:t>conforme determinam as Resoluções SE 45 e SE 46 de 18/07/18</w:t>
      </w:r>
      <w:r>
        <w:rPr>
          <w:sz w:val="26"/>
          <w:szCs w:val="26"/>
        </w:rPr>
        <w:t>), de acordo com a Compatibilização/Matrícula automática em todo 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Estado de São Paulo, munido de documentos pessoais do aluno, comprovante de endereço (se houver) e telefones atualizados. </w:t>
      </w:r>
    </w:p>
    <w:p w:rsidR="00BE10FA" w:rsidRDefault="00BE10FA" w:rsidP="00BE10FA">
      <w:pPr>
        <w:pStyle w:val="Default"/>
        <w:spacing w:line="360" w:lineRule="auto"/>
        <w:rPr>
          <w:sz w:val="26"/>
          <w:szCs w:val="26"/>
        </w:rPr>
      </w:pPr>
    </w:p>
    <w:p w:rsidR="00BE10FA" w:rsidRDefault="00BE10FA" w:rsidP="00BE10FA">
      <w:pPr>
        <w:pStyle w:val="Default"/>
        <w:spacing w:line="360" w:lineRule="auto"/>
        <w:rPr>
          <w:sz w:val="22"/>
          <w:szCs w:val="22"/>
        </w:rPr>
      </w:pPr>
      <w:r>
        <w:rPr>
          <w:sz w:val="26"/>
          <w:szCs w:val="26"/>
        </w:rPr>
        <w:t xml:space="preserve">Todo aluno efetivando-se a inscrição de Transferência, </w:t>
      </w:r>
      <w:r w:rsidRPr="00BE10FA">
        <w:rPr>
          <w:bCs/>
          <w:sz w:val="26"/>
          <w:szCs w:val="26"/>
          <w:u w:val="single"/>
        </w:rPr>
        <w:t>deverá permanecer frequente na escola de origem</w:t>
      </w:r>
      <w:r>
        <w:rPr>
          <w:sz w:val="26"/>
          <w:szCs w:val="26"/>
        </w:rPr>
        <w:t xml:space="preserve">, aguardando a comunicação pela escola de destino (atualizar telefones de contato), sobre a disponibilidade da vaga </w:t>
      </w:r>
      <w:r>
        <w:rPr>
          <w:sz w:val="26"/>
          <w:szCs w:val="26"/>
        </w:rPr>
        <w:lastRenderedPageBreak/>
        <w:t xml:space="preserve">solicitada no decorrer do ano letivo. </w:t>
      </w:r>
      <w:r>
        <w:rPr>
          <w:sz w:val="22"/>
          <w:szCs w:val="22"/>
        </w:rPr>
        <w:t xml:space="preserve">Conforme estabelecidos nas Resoluções SE 45 – Art.4º / Resolução SE 46 – Art.3º e Estatuto da Criança e do Adolescente – Art. 129 – Inciso V. </w:t>
      </w:r>
    </w:p>
    <w:p w:rsidR="00BE10FA" w:rsidRDefault="00BE10FA" w:rsidP="00BE10FA">
      <w:pPr>
        <w:spacing w:after="0" w:line="360" w:lineRule="auto"/>
        <w:jc w:val="both"/>
        <w:rPr>
          <w:sz w:val="26"/>
          <w:szCs w:val="26"/>
        </w:rPr>
      </w:pPr>
    </w:p>
    <w:p w:rsidR="00041285" w:rsidRDefault="00BE10FA" w:rsidP="00BE10FA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escola pública deverá fornecer obrigatoriamente a 2ªvia do comprovante da inscrição realizada, assim o próprio sistema fará automaticamente o encaminhamento da matrícula (todas Terças e Quintas após 17hs), quando disponibilizar vaga na escola desejada da Rede Pública, podendo ocorrer a qualquer momento do ano letivo.</w:t>
      </w:r>
    </w:p>
    <w:p w:rsidR="00BE10FA" w:rsidRDefault="00BE10FA" w:rsidP="00BE1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0FA" w:rsidRPr="00BE10FA" w:rsidRDefault="00BE10FA" w:rsidP="00BE10FA">
      <w:pPr>
        <w:pStyle w:val="Default"/>
        <w:jc w:val="center"/>
        <w:rPr>
          <w:sz w:val="26"/>
          <w:szCs w:val="26"/>
        </w:rPr>
      </w:pPr>
      <w:r w:rsidRPr="00BE10FA">
        <w:rPr>
          <w:sz w:val="26"/>
          <w:szCs w:val="26"/>
        </w:rPr>
        <w:t>Consulta no seguinte endereço eletrônico, através do nº RA e data Nascimento:</w:t>
      </w:r>
    </w:p>
    <w:p w:rsidR="00BE10FA" w:rsidRDefault="00BE10FA" w:rsidP="00BE10FA">
      <w:pPr>
        <w:spacing w:after="0" w:line="240" w:lineRule="auto"/>
        <w:jc w:val="center"/>
        <w:rPr>
          <w:sz w:val="30"/>
          <w:szCs w:val="30"/>
        </w:rPr>
      </w:pPr>
      <w:hyperlink r:id="rId13" w:history="1">
        <w:r w:rsidRPr="00972C0A">
          <w:rPr>
            <w:rStyle w:val="Hyperlink"/>
            <w:sz w:val="30"/>
            <w:szCs w:val="30"/>
          </w:rPr>
          <w:t>https://sed.educacao.sp.gov.br/ConsultaPublica/Consulta</w:t>
        </w:r>
      </w:hyperlink>
    </w:p>
    <w:p w:rsidR="00BE10FA" w:rsidRDefault="00BE10FA" w:rsidP="00BE1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0FA" w:rsidRDefault="00BE10FA" w:rsidP="00BE1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0FA" w:rsidRDefault="00BE10FA" w:rsidP="00BE1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284" w:rsidRPr="000A2CE3" w:rsidRDefault="00406284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2CE3">
        <w:rPr>
          <w:rFonts w:ascii="Arial" w:hAnsi="Arial" w:cs="Arial"/>
          <w:b/>
          <w:sz w:val="24"/>
          <w:szCs w:val="24"/>
        </w:rPr>
        <w:t>Baixa de transferência</w:t>
      </w:r>
      <w:r w:rsidR="00C00E5C">
        <w:rPr>
          <w:rFonts w:ascii="Arial" w:hAnsi="Arial" w:cs="Arial"/>
          <w:b/>
          <w:sz w:val="24"/>
          <w:szCs w:val="24"/>
        </w:rPr>
        <w:t>:</w:t>
      </w:r>
      <w:r w:rsidRPr="000A2CE3">
        <w:rPr>
          <w:rFonts w:ascii="Arial" w:hAnsi="Arial" w:cs="Arial"/>
          <w:b/>
          <w:sz w:val="24"/>
          <w:szCs w:val="24"/>
        </w:rPr>
        <w:t xml:space="preserve"> </w:t>
      </w:r>
    </w:p>
    <w:p w:rsidR="00406284" w:rsidRPr="000A2CE3" w:rsidRDefault="00406284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2CE3">
        <w:rPr>
          <w:rFonts w:ascii="Arial" w:hAnsi="Arial" w:cs="Arial"/>
          <w:sz w:val="24"/>
          <w:szCs w:val="24"/>
        </w:rPr>
        <w:t xml:space="preserve">Ocorre na escola de origem </w:t>
      </w:r>
      <w:r w:rsidR="002D6B8E">
        <w:rPr>
          <w:rFonts w:ascii="Arial" w:hAnsi="Arial" w:cs="Arial"/>
          <w:sz w:val="24"/>
          <w:szCs w:val="24"/>
        </w:rPr>
        <w:t xml:space="preserve">Pública ou Privada, apenas </w:t>
      </w:r>
      <w:r w:rsidRPr="000A2CE3">
        <w:rPr>
          <w:rFonts w:ascii="Arial" w:hAnsi="Arial" w:cs="Arial"/>
          <w:sz w:val="24"/>
          <w:szCs w:val="24"/>
        </w:rPr>
        <w:t xml:space="preserve">no momento em que a escola pretendida </w:t>
      </w:r>
      <w:r w:rsidR="002D6B8E">
        <w:rPr>
          <w:rFonts w:ascii="Arial" w:hAnsi="Arial" w:cs="Arial"/>
          <w:sz w:val="24"/>
          <w:szCs w:val="24"/>
        </w:rPr>
        <w:t xml:space="preserve">fora do Estado </w:t>
      </w:r>
      <w:r w:rsidRPr="000A2CE3">
        <w:rPr>
          <w:rFonts w:ascii="Arial" w:hAnsi="Arial" w:cs="Arial"/>
          <w:sz w:val="24"/>
          <w:szCs w:val="24"/>
        </w:rPr>
        <w:t>disponibiliza vaga para o aluno</w:t>
      </w:r>
      <w:r w:rsidR="002D6B8E">
        <w:rPr>
          <w:rFonts w:ascii="Arial" w:hAnsi="Arial" w:cs="Arial"/>
          <w:sz w:val="24"/>
          <w:szCs w:val="24"/>
        </w:rPr>
        <w:t>.</w:t>
      </w:r>
      <w:r w:rsidRPr="000A2CE3">
        <w:rPr>
          <w:rFonts w:ascii="Arial" w:hAnsi="Arial" w:cs="Arial"/>
          <w:sz w:val="24"/>
          <w:szCs w:val="24"/>
        </w:rPr>
        <w:t xml:space="preserve"> </w:t>
      </w:r>
    </w:p>
    <w:p w:rsidR="000875B2" w:rsidRPr="000875B2" w:rsidRDefault="000875B2" w:rsidP="000875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5B2">
        <w:rPr>
          <w:rFonts w:ascii="Arial" w:hAnsi="Arial" w:cs="Arial"/>
          <w:sz w:val="24"/>
          <w:szCs w:val="24"/>
        </w:rPr>
        <w:t>A Escola deverá selecionar a opção no módulo "Cadastro de Alunos", menu "</w:t>
      </w:r>
      <w:r>
        <w:rPr>
          <w:rFonts w:ascii="Arial" w:hAnsi="Arial" w:cs="Arial"/>
          <w:sz w:val="24"/>
          <w:szCs w:val="24"/>
        </w:rPr>
        <w:t>Matrícula</w:t>
      </w:r>
      <w:r w:rsidRPr="000875B2">
        <w:rPr>
          <w:rFonts w:ascii="Arial" w:hAnsi="Arial" w:cs="Arial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sz w:val="24"/>
          <w:szCs w:val="24"/>
        </w:rPr>
        <w:t>submenu</w:t>
      </w:r>
      <w:proofErr w:type="spellEnd"/>
      <w:r>
        <w:rPr>
          <w:rFonts w:ascii="Arial" w:hAnsi="Arial" w:cs="Arial"/>
          <w:sz w:val="24"/>
          <w:szCs w:val="24"/>
        </w:rPr>
        <w:t xml:space="preserve"> “Matricular Aluno”, </w:t>
      </w:r>
      <w:r w:rsidRPr="000875B2">
        <w:rPr>
          <w:rFonts w:ascii="Arial" w:hAnsi="Arial" w:cs="Arial"/>
          <w:sz w:val="24"/>
          <w:szCs w:val="24"/>
        </w:rPr>
        <w:t xml:space="preserve">selecionar a classe desejada, clicar em EDITAR, </w:t>
      </w:r>
      <w:r>
        <w:rPr>
          <w:rFonts w:ascii="Arial" w:hAnsi="Arial" w:cs="Arial"/>
          <w:sz w:val="24"/>
          <w:szCs w:val="24"/>
        </w:rPr>
        <w:t>e na frente do nome do aluno desejado, clicar no símbolo (*) de movimentação, e lançar a data da Baixa de Transferência.</w:t>
      </w:r>
    </w:p>
    <w:p w:rsidR="000875B2" w:rsidRDefault="000875B2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lista de chamada das escolas públicas, ficará informado todas as movimentações dos alunos (</w:t>
      </w:r>
      <w:r w:rsidRPr="000875B2">
        <w:rPr>
          <w:rFonts w:ascii="Arial" w:hAnsi="Arial" w:cs="Arial"/>
          <w:b/>
          <w:sz w:val="24"/>
          <w:szCs w:val="24"/>
        </w:rPr>
        <w:t>TRAN</w:t>
      </w:r>
      <w:r>
        <w:rPr>
          <w:rFonts w:ascii="Arial" w:hAnsi="Arial" w:cs="Arial"/>
          <w:sz w:val="24"/>
          <w:szCs w:val="24"/>
        </w:rPr>
        <w:t>= Transferido ou</w:t>
      </w:r>
      <w:r w:rsidRPr="000875B2">
        <w:t xml:space="preserve"> </w:t>
      </w:r>
      <w:r w:rsidRPr="000875B2">
        <w:rPr>
          <w:rFonts w:ascii="Arial" w:hAnsi="Arial" w:cs="Arial"/>
          <w:b/>
          <w:sz w:val="24"/>
          <w:szCs w:val="24"/>
        </w:rPr>
        <w:t>BXTR</w:t>
      </w:r>
      <w:r>
        <w:rPr>
          <w:rFonts w:ascii="Arial" w:hAnsi="Arial" w:cs="Arial"/>
          <w:sz w:val="24"/>
          <w:szCs w:val="24"/>
        </w:rPr>
        <w:t>= Baixa de Transferência), assim poderemos fiscalizar adequadamente os alunos que foram removidos pela escola por Baixa de Transferência, e os alunos que foram movimentados por inscrições de Transferências entre escolas públicas.</w:t>
      </w:r>
    </w:p>
    <w:p w:rsidR="000875B2" w:rsidRDefault="000875B2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6B8E" w:rsidRPr="00041285" w:rsidRDefault="002D6B8E" w:rsidP="002D6B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Troca de Classe</w:t>
      </w:r>
    </w:p>
    <w:p w:rsidR="002D6B8E" w:rsidRPr="000A2CE3" w:rsidRDefault="002D6B8E" w:rsidP="002D6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2CE3">
        <w:rPr>
          <w:rFonts w:ascii="Arial" w:hAnsi="Arial" w:cs="Arial"/>
          <w:sz w:val="24"/>
          <w:szCs w:val="24"/>
        </w:rPr>
        <w:t>Consiste em mudar o aluno d</w:t>
      </w:r>
      <w:r>
        <w:rPr>
          <w:rFonts w:ascii="Arial" w:hAnsi="Arial" w:cs="Arial"/>
          <w:sz w:val="24"/>
          <w:szCs w:val="24"/>
        </w:rPr>
        <w:t>a</w:t>
      </w:r>
      <w:r w:rsidRPr="000A2CE3">
        <w:rPr>
          <w:rFonts w:ascii="Arial" w:hAnsi="Arial" w:cs="Arial"/>
          <w:sz w:val="24"/>
          <w:szCs w:val="24"/>
        </w:rPr>
        <w:t xml:space="preserve"> classe em que se encontra, para outra da mesma </w:t>
      </w:r>
      <w:r>
        <w:rPr>
          <w:rFonts w:ascii="Arial" w:hAnsi="Arial" w:cs="Arial"/>
          <w:sz w:val="24"/>
          <w:szCs w:val="24"/>
        </w:rPr>
        <w:t>unidade escolar</w:t>
      </w:r>
      <w:r w:rsidRPr="000A2CE3">
        <w:rPr>
          <w:rFonts w:ascii="Arial" w:hAnsi="Arial" w:cs="Arial"/>
          <w:sz w:val="24"/>
          <w:szCs w:val="24"/>
        </w:rPr>
        <w:t xml:space="preserve">, </w:t>
      </w:r>
      <w:r w:rsidRPr="002D6B8E">
        <w:rPr>
          <w:rFonts w:ascii="Arial" w:hAnsi="Arial" w:cs="Arial"/>
          <w:b/>
          <w:i/>
          <w:sz w:val="24"/>
          <w:szCs w:val="24"/>
          <w:u w:val="single"/>
        </w:rPr>
        <w:t>a</w:t>
      </w:r>
      <w:r>
        <w:rPr>
          <w:rFonts w:ascii="Arial" w:hAnsi="Arial" w:cs="Arial"/>
          <w:b/>
          <w:i/>
          <w:sz w:val="24"/>
          <w:szCs w:val="24"/>
          <w:u w:val="single"/>
        </w:rPr>
        <w:t>ntes</w:t>
      </w:r>
      <w:r w:rsidRPr="002D6B8E">
        <w:rPr>
          <w:rFonts w:ascii="Arial" w:hAnsi="Arial" w:cs="Arial"/>
          <w:b/>
          <w:i/>
          <w:sz w:val="24"/>
          <w:szCs w:val="24"/>
          <w:u w:val="single"/>
        </w:rPr>
        <w:t xml:space="preserve"> do início do Ano letivo</w:t>
      </w:r>
      <w:r>
        <w:rPr>
          <w:rFonts w:ascii="Arial" w:hAnsi="Arial" w:cs="Arial"/>
          <w:sz w:val="24"/>
          <w:szCs w:val="24"/>
        </w:rPr>
        <w:t>.</w:t>
      </w:r>
      <w:r w:rsidRPr="000A2CE3">
        <w:rPr>
          <w:rFonts w:ascii="Arial" w:hAnsi="Arial" w:cs="Arial"/>
          <w:sz w:val="24"/>
          <w:szCs w:val="24"/>
        </w:rPr>
        <w:t xml:space="preserve"> </w:t>
      </w:r>
    </w:p>
    <w:p w:rsidR="002D6B8E" w:rsidRDefault="002D6B8E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10FA" w:rsidRDefault="00BE10FA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10FA" w:rsidRDefault="00BE10FA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284" w:rsidRPr="00041285" w:rsidRDefault="00406284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1285">
        <w:rPr>
          <w:rFonts w:ascii="Arial" w:hAnsi="Arial" w:cs="Arial"/>
          <w:b/>
          <w:sz w:val="24"/>
          <w:szCs w:val="24"/>
        </w:rPr>
        <w:lastRenderedPageBreak/>
        <w:t xml:space="preserve">Remanejamento </w:t>
      </w:r>
    </w:p>
    <w:p w:rsidR="00406284" w:rsidRPr="000A2CE3" w:rsidRDefault="00406284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2CE3">
        <w:rPr>
          <w:rFonts w:ascii="Arial" w:hAnsi="Arial" w:cs="Arial"/>
          <w:sz w:val="24"/>
          <w:szCs w:val="24"/>
        </w:rPr>
        <w:t>Consiste em mudar o aluno d</w:t>
      </w:r>
      <w:r w:rsidR="002D6B8E">
        <w:rPr>
          <w:rFonts w:ascii="Arial" w:hAnsi="Arial" w:cs="Arial"/>
          <w:sz w:val="24"/>
          <w:szCs w:val="24"/>
        </w:rPr>
        <w:t>a</w:t>
      </w:r>
      <w:r w:rsidRPr="000A2CE3">
        <w:rPr>
          <w:rFonts w:ascii="Arial" w:hAnsi="Arial" w:cs="Arial"/>
          <w:sz w:val="24"/>
          <w:szCs w:val="24"/>
        </w:rPr>
        <w:t xml:space="preserve"> classe em que se encontra, para outra da mesma </w:t>
      </w:r>
      <w:r w:rsidR="002D6B8E">
        <w:rPr>
          <w:rFonts w:ascii="Arial" w:hAnsi="Arial" w:cs="Arial"/>
          <w:sz w:val="24"/>
          <w:szCs w:val="24"/>
        </w:rPr>
        <w:t>unidade escolar</w:t>
      </w:r>
      <w:r w:rsidRPr="000A2CE3">
        <w:rPr>
          <w:rFonts w:ascii="Arial" w:hAnsi="Arial" w:cs="Arial"/>
          <w:sz w:val="24"/>
          <w:szCs w:val="24"/>
        </w:rPr>
        <w:t xml:space="preserve">, </w:t>
      </w:r>
      <w:r w:rsidR="002D6B8E" w:rsidRPr="002D6B8E">
        <w:rPr>
          <w:rFonts w:ascii="Arial" w:hAnsi="Arial" w:cs="Arial"/>
          <w:b/>
          <w:i/>
          <w:sz w:val="24"/>
          <w:szCs w:val="24"/>
          <w:u w:val="single"/>
        </w:rPr>
        <w:t>a partir do início do Ano letivo</w:t>
      </w:r>
      <w:r w:rsidR="002D6B8E">
        <w:rPr>
          <w:rFonts w:ascii="Arial" w:hAnsi="Arial" w:cs="Arial"/>
          <w:sz w:val="24"/>
          <w:szCs w:val="24"/>
        </w:rPr>
        <w:t>.</w:t>
      </w:r>
      <w:r w:rsidRPr="000A2CE3">
        <w:rPr>
          <w:rFonts w:ascii="Arial" w:hAnsi="Arial" w:cs="Arial"/>
          <w:sz w:val="24"/>
          <w:szCs w:val="24"/>
        </w:rPr>
        <w:t xml:space="preserve"> </w:t>
      </w:r>
    </w:p>
    <w:p w:rsidR="00041285" w:rsidRDefault="00041285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80F60" w:rsidRPr="000A2CE3" w:rsidRDefault="00780F60" w:rsidP="00780F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2CE3">
        <w:rPr>
          <w:rFonts w:ascii="Arial" w:hAnsi="Arial" w:cs="Arial"/>
          <w:b/>
          <w:sz w:val="24"/>
          <w:szCs w:val="24"/>
        </w:rPr>
        <w:t xml:space="preserve">Promoção e retenção de alunos </w:t>
      </w:r>
    </w:p>
    <w:p w:rsidR="00A027FE" w:rsidRPr="000A2CE3" w:rsidRDefault="00A027FE" w:rsidP="00041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2CE3">
        <w:rPr>
          <w:rFonts w:ascii="Arial" w:hAnsi="Arial" w:cs="Arial"/>
          <w:sz w:val="24"/>
          <w:szCs w:val="24"/>
        </w:rPr>
        <w:t xml:space="preserve">Serão considerados retidos: alunos das séries intermediárias dos anos iniciais e das séries intermediárias dos anos finais do Ensino Fundamental e de todo o Ensino Médio com frequência menor que 75% do total de das horas letivas e rendimento escolar insatisfatório em mais de três componentes curriculares; alunos do Ensino Médio com rendimento insatisfatório em todos os componentes curriculares, independentemente da frequência e alunos, no 9º ano dos anos finais, com rendimento insatisfatório, sendo que os mesmos participarão por um ano de programação específica de Recuperação Intensiva dos anos finais. Desde que previsto em Regimento Escolar. </w:t>
      </w:r>
    </w:p>
    <w:p w:rsidR="00041285" w:rsidRDefault="00041285" w:rsidP="00041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80F60" w:rsidRDefault="00780F60" w:rsidP="00780F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Alunos RETIDOS POR RENDIMENTO</w:t>
      </w:r>
    </w:p>
    <w:p w:rsidR="00780F60" w:rsidRDefault="00780F60" w:rsidP="00780F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encerramento do ano letivo, obrigatoriamente estes alunos deverão ser </w:t>
      </w:r>
      <w:proofErr w:type="spellStart"/>
      <w:r>
        <w:rPr>
          <w:rFonts w:ascii="Arial" w:hAnsi="Arial" w:cs="Arial"/>
          <w:sz w:val="24"/>
          <w:szCs w:val="24"/>
        </w:rPr>
        <w:t>rematr</w:t>
      </w:r>
      <w:r w:rsidR="00BE10F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culados</w:t>
      </w:r>
      <w:proofErr w:type="spellEnd"/>
      <w:r>
        <w:rPr>
          <w:rFonts w:ascii="Arial" w:hAnsi="Arial" w:cs="Arial"/>
          <w:sz w:val="24"/>
          <w:szCs w:val="24"/>
        </w:rPr>
        <w:t xml:space="preserve"> automaticamente na mesma série/ano para o próximo ano letivo</w:t>
      </w:r>
      <w:r w:rsidR="00BE10FA">
        <w:rPr>
          <w:rFonts w:ascii="Arial" w:hAnsi="Arial" w:cs="Arial"/>
          <w:sz w:val="24"/>
          <w:szCs w:val="24"/>
        </w:rPr>
        <w:t xml:space="preserve"> que têm por direito</w:t>
      </w:r>
      <w:r>
        <w:rPr>
          <w:rFonts w:ascii="Arial" w:hAnsi="Arial" w:cs="Arial"/>
          <w:sz w:val="24"/>
          <w:szCs w:val="24"/>
        </w:rPr>
        <w:t>, sendo de responsabilidade da gestão escolar.</w:t>
      </w:r>
    </w:p>
    <w:p w:rsidR="00780F60" w:rsidRDefault="00780F60" w:rsidP="00780F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80F60" w:rsidRDefault="00780F60" w:rsidP="00780F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Alunos RETIDOS POR FREQUÊNCIA</w:t>
      </w:r>
    </w:p>
    <w:p w:rsidR="00780F60" w:rsidRDefault="00780F60" w:rsidP="00780F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encerramento do ano letivo, estes alunos não serão </w:t>
      </w:r>
      <w:proofErr w:type="spellStart"/>
      <w:r>
        <w:rPr>
          <w:rFonts w:ascii="Arial" w:hAnsi="Arial" w:cs="Arial"/>
          <w:sz w:val="24"/>
          <w:szCs w:val="24"/>
        </w:rPr>
        <w:t>rematriculados</w:t>
      </w:r>
      <w:proofErr w:type="spellEnd"/>
      <w:r>
        <w:rPr>
          <w:rFonts w:ascii="Arial" w:hAnsi="Arial" w:cs="Arial"/>
          <w:sz w:val="24"/>
          <w:szCs w:val="24"/>
        </w:rPr>
        <w:t xml:space="preserve"> na mesma série/ano automaticamente, pois é necessário que os pais/responsáveis procurem a Unidade Escolar e solicitem por escrito a rematrícula. Sugere-se ainda, assinatura através de Termo de responsabilidade pela frequência do aluno conforme estabelecidos no </w:t>
      </w:r>
      <w:r w:rsidRPr="00780F60">
        <w:rPr>
          <w:rFonts w:ascii="Arial" w:hAnsi="Arial" w:cs="Arial"/>
          <w:sz w:val="24"/>
          <w:szCs w:val="24"/>
        </w:rPr>
        <w:t>Art. 129, inciso V, da Lei nº 8.069 de 13 de Julho de 1990</w:t>
      </w:r>
      <w:r>
        <w:rPr>
          <w:rFonts w:ascii="Arial" w:hAnsi="Arial" w:cs="Arial"/>
          <w:sz w:val="24"/>
          <w:szCs w:val="24"/>
        </w:rPr>
        <w:t>.</w:t>
      </w:r>
    </w:p>
    <w:p w:rsidR="00780F60" w:rsidRPr="000A2CE3" w:rsidRDefault="00780F60" w:rsidP="00780F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875B2" w:rsidRPr="000875B2" w:rsidRDefault="000875B2" w:rsidP="000875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875B2" w:rsidRPr="000875B2" w:rsidRDefault="000875B2" w:rsidP="000875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875B2">
        <w:rPr>
          <w:rFonts w:ascii="Arial" w:hAnsi="Arial" w:cs="Arial"/>
          <w:b/>
          <w:sz w:val="24"/>
          <w:szCs w:val="24"/>
        </w:rPr>
        <w:t>O que fazer quando aumenta o número de vagas/ capacidade da sala – Rede Municipal/Privada/Outras Redes?</w:t>
      </w:r>
    </w:p>
    <w:p w:rsidR="00113DBA" w:rsidRDefault="000875B2" w:rsidP="000875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5B2">
        <w:rPr>
          <w:rFonts w:ascii="Arial" w:hAnsi="Arial" w:cs="Arial"/>
          <w:sz w:val="24"/>
          <w:szCs w:val="24"/>
        </w:rPr>
        <w:t>A Escola deverá selecionar a opção no módulo "Cadastro de Alunos", menu "Coleta de Classes", selecionar a classe desejada, clicar em EDITAR, alterar o valor da capacidade física e clicar em salvar</w:t>
      </w:r>
      <w:r>
        <w:rPr>
          <w:rFonts w:ascii="Arial" w:hAnsi="Arial" w:cs="Arial"/>
          <w:sz w:val="24"/>
          <w:szCs w:val="24"/>
        </w:rPr>
        <w:t>.</w:t>
      </w:r>
    </w:p>
    <w:p w:rsidR="00601CFF" w:rsidRDefault="00601CFF" w:rsidP="000875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1CFF" w:rsidRDefault="00601CFF" w:rsidP="000875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1CFF" w:rsidRDefault="00601CFF" w:rsidP="000875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1CFF" w:rsidRDefault="00601CFF" w:rsidP="000875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1CFF" w:rsidRPr="00601CFF" w:rsidRDefault="00601CFF" w:rsidP="00601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CFF">
        <w:rPr>
          <w:rFonts w:ascii="Arial" w:hAnsi="Arial" w:cs="Arial"/>
          <w:b/>
          <w:sz w:val="24"/>
          <w:szCs w:val="24"/>
        </w:rPr>
        <w:t xml:space="preserve">Como reiniciar ou criar nova senha do </w:t>
      </w:r>
      <w:proofErr w:type="gramStart"/>
      <w:r w:rsidRPr="00601CFF">
        <w:rPr>
          <w:rFonts w:ascii="Arial" w:hAnsi="Arial" w:cs="Arial"/>
          <w:b/>
          <w:sz w:val="24"/>
          <w:szCs w:val="24"/>
        </w:rPr>
        <w:t>usuário?</w:t>
      </w:r>
      <w:r w:rsidR="00BE10FA">
        <w:rPr>
          <w:rFonts w:ascii="Arial" w:hAnsi="Arial" w:cs="Arial"/>
          <w:b/>
          <w:sz w:val="24"/>
          <w:szCs w:val="24"/>
        </w:rPr>
        <w:t>-</w:t>
      </w:r>
      <w:proofErr w:type="gramEnd"/>
      <w:r w:rsidR="00BE10FA">
        <w:rPr>
          <w:rFonts w:ascii="Arial" w:hAnsi="Arial" w:cs="Arial"/>
          <w:b/>
          <w:sz w:val="24"/>
          <w:szCs w:val="24"/>
        </w:rPr>
        <w:t xml:space="preserve"> </w:t>
      </w:r>
      <w:r w:rsidR="00BE10FA" w:rsidRPr="00601CFF">
        <w:rPr>
          <w:rFonts w:ascii="Arial" w:hAnsi="Arial" w:cs="Arial"/>
          <w:sz w:val="24"/>
          <w:szCs w:val="24"/>
        </w:rPr>
        <w:t>outras redes</w:t>
      </w:r>
      <w:r w:rsidR="00BE10FA">
        <w:rPr>
          <w:rFonts w:ascii="Arial" w:hAnsi="Arial" w:cs="Arial"/>
          <w:sz w:val="24"/>
          <w:szCs w:val="24"/>
        </w:rPr>
        <w:t xml:space="preserve"> (Rede Privada)</w:t>
      </w:r>
    </w:p>
    <w:p w:rsidR="00601CFF" w:rsidRPr="00601CFF" w:rsidRDefault="00601CFF" w:rsidP="00601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CFF">
        <w:rPr>
          <w:rFonts w:ascii="Arial" w:hAnsi="Arial" w:cs="Arial"/>
          <w:sz w:val="24"/>
          <w:szCs w:val="24"/>
        </w:rPr>
        <w:t>Pedimos que acesse a Plataforma Secretaria Escolar Digital (www.educacao.sp.gov.br/</w:t>
      </w:r>
      <w:proofErr w:type="spellStart"/>
      <w:r w:rsidRPr="00601CFF">
        <w:rPr>
          <w:rFonts w:ascii="Arial" w:hAnsi="Arial" w:cs="Arial"/>
          <w:sz w:val="24"/>
          <w:szCs w:val="24"/>
        </w:rPr>
        <w:t>sed</w:t>
      </w:r>
      <w:proofErr w:type="spellEnd"/>
      <w:r w:rsidRPr="00601CFF">
        <w:rPr>
          <w:rFonts w:ascii="Arial" w:hAnsi="Arial" w:cs="Arial"/>
          <w:sz w:val="24"/>
          <w:szCs w:val="24"/>
        </w:rPr>
        <w:t xml:space="preserve">) com o </w:t>
      </w:r>
      <w:r w:rsidRPr="00601CFF">
        <w:rPr>
          <w:rFonts w:ascii="Arial" w:hAnsi="Arial" w:cs="Arial"/>
          <w:b/>
          <w:sz w:val="24"/>
          <w:szCs w:val="24"/>
        </w:rPr>
        <w:t>login da Escola</w:t>
      </w:r>
      <w:r w:rsidRPr="00601CFF">
        <w:rPr>
          <w:rFonts w:ascii="Arial" w:hAnsi="Arial" w:cs="Arial"/>
          <w:sz w:val="24"/>
          <w:szCs w:val="24"/>
        </w:rPr>
        <w:t xml:space="preserve"> e </w:t>
      </w:r>
      <w:r w:rsidRPr="00601CFF">
        <w:rPr>
          <w:rFonts w:ascii="Arial" w:hAnsi="Arial" w:cs="Arial"/>
          <w:b/>
          <w:sz w:val="24"/>
          <w:szCs w:val="24"/>
        </w:rPr>
        <w:t>senha</w:t>
      </w:r>
      <w:r w:rsidRPr="00601CFF">
        <w:rPr>
          <w:rFonts w:ascii="Arial" w:hAnsi="Arial" w:cs="Arial"/>
          <w:sz w:val="24"/>
          <w:szCs w:val="24"/>
        </w:rPr>
        <w:t>.</w:t>
      </w:r>
    </w:p>
    <w:p w:rsidR="00601CFF" w:rsidRPr="00601CFF" w:rsidRDefault="00601CFF" w:rsidP="00601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CFF">
        <w:rPr>
          <w:rFonts w:ascii="Arial" w:hAnsi="Arial" w:cs="Arial"/>
          <w:sz w:val="24"/>
          <w:szCs w:val="24"/>
        </w:rPr>
        <w:t xml:space="preserve">Clique no menu Configurações e em seguida </w:t>
      </w:r>
      <w:r w:rsidRPr="00C47604">
        <w:rPr>
          <w:rFonts w:ascii="Arial" w:hAnsi="Arial" w:cs="Arial"/>
          <w:i/>
          <w:sz w:val="24"/>
          <w:szCs w:val="24"/>
        </w:rPr>
        <w:t>Gestor de Usuário</w:t>
      </w:r>
      <w:r w:rsidRPr="00601CFF">
        <w:rPr>
          <w:rFonts w:ascii="Arial" w:hAnsi="Arial" w:cs="Arial"/>
          <w:sz w:val="24"/>
          <w:szCs w:val="24"/>
        </w:rPr>
        <w:t xml:space="preserve"> – outras redes.</w:t>
      </w:r>
    </w:p>
    <w:p w:rsidR="00601CFF" w:rsidRPr="00601CFF" w:rsidRDefault="00601CFF" w:rsidP="00601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CFF">
        <w:rPr>
          <w:rFonts w:ascii="Arial" w:hAnsi="Arial" w:cs="Arial"/>
          <w:sz w:val="24"/>
          <w:szCs w:val="24"/>
        </w:rPr>
        <w:t>Pesquise o Usuário pelo nome, RG, CPF ou login. Clique em Editar.</w:t>
      </w:r>
    </w:p>
    <w:p w:rsidR="00601CFF" w:rsidRDefault="00601CFF" w:rsidP="00601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CFF">
        <w:rPr>
          <w:rFonts w:ascii="Arial" w:hAnsi="Arial" w:cs="Arial"/>
          <w:sz w:val="24"/>
          <w:szCs w:val="24"/>
        </w:rPr>
        <w:t xml:space="preserve">Na aba Dados do usuário </w:t>
      </w:r>
      <w:proofErr w:type="gramStart"/>
      <w:r w:rsidRPr="00601CFF">
        <w:rPr>
          <w:rFonts w:ascii="Arial" w:hAnsi="Arial" w:cs="Arial"/>
          <w:sz w:val="24"/>
          <w:szCs w:val="24"/>
          <w:highlight w:val="yellow"/>
        </w:rPr>
        <w:t>crie uma nova</w:t>
      </w:r>
      <w:proofErr w:type="gramEnd"/>
      <w:r w:rsidRPr="00601CFF">
        <w:rPr>
          <w:rFonts w:ascii="Arial" w:hAnsi="Arial" w:cs="Arial"/>
          <w:sz w:val="24"/>
          <w:szCs w:val="24"/>
          <w:highlight w:val="yellow"/>
        </w:rPr>
        <w:t xml:space="preserve"> senha</w:t>
      </w:r>
      <w:r w:rsidRPr="00601CFF">
        <w:rPr>
          <w:rFonts w:ascii="Arial" w:hAnsi="Arial" w:cs="Arial"/>
          <w:sz w:val="24"/>
          <w:szCs w:val="24"/>
        </w:rPr>
        <w:t xml:space="preserve"> no campo Senha e clique em Salvar.</w:t>
      </w:r>
    </w:p>
    <w:p w:rsidR="00C47604" w:rsidRDefault="00C47604" w:rsidP="00601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604" w:rsidRDefault="00C47604" w:rsidP="00601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7604">
        <w:rPr>
          <w:rFonts w:ascii="Arial" w:hAnsi="Arial" w:cs="Arial"/>
          <w:b/>
          <w:sz w:val="24"/>
          <w:szCs w:val="24"/>
        </w:rPr>
        <w:t>Existe lançamento de rendimento final para Sala de Recursos?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7604">
        <w:rPr>
          <w:rFonts w:ascii="Arial" w:hAnsi="Arial" w:cs="Arial"/>
          <w:sz w:val="24"/>
          <w:szCs w:val="24"/>
        </w:rPr>
        <w:t>Não existe lançamento de rendimento final para sala de recursos.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7604">
        <w:rPr>
          <w:rFonts w:ascii="Arial" w:hAnsi="Arial" w:cs="Arial"/>
          <w:b/>
          <w:sz w:val="24"/>
          <w:szCs w:val="24"/>
        </w:rPr>
        <w:t>Como acessar o Rendimento -SED?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7604">
        <w:rPr>
          <w:rFonts w:ascii="Arial" w:hAnsi="Arial" w:cs="Arial"/>
          <w:sz w:val="24"/>
          <w:szCs w:val="24"/>
        </w:rPr>
        <w:t>O Rendimento está disponível na SED.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7604">
        <w:rPr>
          <w:rFonts w:ascii="Arial" w:hAnsi="Arial" w:cs="Arial"/>
          <w:sz w:val="24"/>
          <w:szCs w:val="24"/>
        </w:rPr>
        <w:t>Passo 1 - Acesse a plataforma SED por meio do link: https://sed.educacao.sp.gov.br com seu login e senha.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7604">
        <w:rPr>
          <w:rFonts w:ascii="Arial" w:hAnsi="Arial" w:cs="Arial"/>
          <w:sz w:val="24"/>
          <w:szCs w:val="24"/>
        </w:rPr>
        <w:t>Passo 2 – Clique no menu Cadastro de Alunos &gt; Rendimento Escolar &gt; Rendimento.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7604">
        <w:rPr>
          <w:rFonts w:ascii="Arial" w:hAnsi="Arial" w:cs="Arial"/>
          <w:b/>
          <w:sz w:val="24"/>
          <w:szCs w:val="24"/>
        </w:rPr>
        <w:t>Qual a diferença entre o 5º Conceito – Rendimento por Disciplina e o Rendimento Final (Global)?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7604">
        <w:rPr>
          <w:rFonts w:ascii="Arial" w:hAnsi="Arial" w:cs="Arial"/>
          <w:sz w:val="24"/>
          <w:szCs w:val="24"/>
        </w:rPr>
        <w:t xml:space="preserve">Cada professor lança o rendimento (situação final) do aluno na sua respectiva disciplina no 5º Conceito dentro do fechamento. 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7604">
        <w:rPr>
          <w:rFonts w:ascii="Arial" w:hAnsi="Arial" w:cs="Arial"/>
          <w:sz w:val="24"/>
          <w:szCs w:val="24"/>
        </w:rPr>
        <w:t>Com base no rendimento de todas as disciplinas, é determinado o rendimento do aluno no ano/série. Esse rendimento Final é lançado pela escola na funcionalidade de Rendimento dentro do Cadastro de Alunos.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47604">
        <w:rPr>
          <w:rFonts w:ascii="Arial" w:hAnsi="Arial" w:cs="Arial"/>
          <w:i/>
          <w:sz w:val="24"/>
          <w:szCs w:val="24"/>
        </w:rPr>
        <w:lastRenderedPageBreak/>
        <w:t xml:space="preserve">Obs. Orientações de Lançamento de Notas e Frequências (atribuição do </w:t>
      </w:r>
      <w:r w:rsidRPr="00C47604">
        <w:rPr>
          <w:rFonts w:ascii="Arial" w:hAnsi="Arial" w:cs="Arial"/>
          <w:b/>
          <w:i/>
          <w:sz w:val="24"/>
          <w:szCs w:val="24"/>
        </w:rPr>
        <w:t>NVE-Núcleo de Vida Escolar</w:t>
      </w:r>
      <w:r w:rsidRPr="00C47604">
        <w:rPr>
          <w:rFonts w:ascii="Arial" w:hAnsi="Arial" w:cs="Arial"/>
          <w:i/>
          <w:sz w:val="24"/>
          <w:szCs w:val="24"/>
        </w:rPr>
        <w:t xml:space="preserve">) / Orientações </w:t>
      </w:r>
      <w:r>
        <w:rPr>
          <w:rFonts w:ascii="Arial" w:hAnsi="Arial" w:cs="Arial"/>
          <w:i/>
          <w:sz w:val="24"/>
          <w:szCs w:val="24"/>
        </w:rPr>
        <w:t xml:space="preserve">de </w:t>
      </w:r>
      <w:r w:rsidRPr="00C47604">
        <w:rPr>
          <w:rFonts w:ascii="Arial" w:hAnsi="Arial" w:cs="Arial"/>
          <w:i/>
          <w:sz w:val="24"/>
          <w:szCs w:val="24"/>
        </w:rPr>
        <w:t xml:space="preserve">Lançamento do Rendimento Final -Global (atribuição do </w:t>
      </w:r>
      <w:r w:rsidRPr="00C47604">
        <w:rPr>
          <w:rFonts w:ascii="Arial" w:hAnsi="Arial" w:cs="Arial"/>
          <w:b/>
          <w:i/>
          <w:sz w:val="24"/>
          <w:szCs w:val="24"/>
        </w:rPr>
        <w:t>NRM-Núcleo de Gestão da Rede Escolar e Matrícula</w:t>
      </w:r>
      <w:r w:rsidRPr="00C47604">
        <w:rPr>
          <w:rFonts w:ascii="Arial" w:hAnsi="Arial" w:cs="Arial"/>
          <w:i/>
          <w:sz w:val="24"/>
          <w:szCs w:val="24"/>
        </w:rPr>
        <w:t>)</w:t>
      </w:r>
    </w:p>
    <w:p w:rsidR="00C47604" w:rsidRPr="00C47604" w:rsidRDefault="00C47604" w:rsidP="00C47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604" w:rsidRPr="000875B2" w:rsidRDefault="00C47604" w:rsidP="00601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47604" w:rsidRPr="000875B2" w:rsidSect="0019663E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BF0" w:rsidRDefault="00334BF0" w:rsidP="00180105">
      <w:pPr>
        <w:spacing w:after="0" w:line="240" w:lineRule="auto"/>
      </w:pPr>
      <w:r>
        <w:separator/>
      </w:r>
    </w:p>
  </w:endnote>
  <w:endnote w:type="continuationSeparator" w:id="0">
    <w:p w:rsidR="00334BF0" w:rsidRDefault="00334BF0" w:rsidP="0018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994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80105" w:rsidRDefault="00180105">
            <w:pPr>
              <w:pStyle w:val="Rodap"/>
              <w:jc w:val="right"/>
            </w:pPr>
            <w:r>
              <w:t xml:space="preserve">Página </w:t>
            </w:r>
            <w:r w:rsidR="00F102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10248">
              <w:rPr>
                <w:b/>
                <w:sz w:val="24"/>
                <w:szCs w:val="24"/>
              </w:rPr>
              <w:fldChar w:fldCharType="separate"/>
            </w:r>
            <w:r w:rsidR="00380052">
              <w:rPr>
                <w:b/>
                <w:noProof/>
              </w:rPr>
              <w:t>1</w:t>
            </w:r>
            <w:r w:rsidR="00F102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102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10248">
              <w:rPr>
                <w:b/>
                <w:sz w:val="24"/>
                <w:szCs w:val="24"/>
              </w:rPr>
              <w:fldChar w:fldCharType="separate"/>
            </w:r>
            <w:r w:rsidR="00380052">
              <w:rPr>
                <w:b/>
                <w:noProof/>
              </w:rPr>
              <w:t>4</w:t>
            </w:r>
            <w:r w:rsidR="00F102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0105" w:rsidRDefault="001801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BF0" w:rsidRDefault="00334BF0" w:rsidP="00180105">
      <w:pPr>
        <w:spacing w:after="0" w:line="240" w:lineRule="auto"/>
      </w:pPr>
      <w:r>
        <w:separator/>
      </w:r>
    </w:p>
  </w:footnote>
  <w:footnote w:type="continuationSeparator" w:id="0">
    <w:p w:rsidR="00334BF0" w:rsidRDefault="00334BF0" w:rsidP="0018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5EFF"/>
    <w:multiLevelType w:val="hybridMultilevel"/>
    <w:tmpl w:val="2F1A69DC"/>
    <w:lvl w:ilvl="0" w:tplc="B96AA7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089D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9C08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0D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2C7B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98CB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1883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7805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8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B33C9"/>
    <w:multiLevelType w:val="hybridMultilevel"/>
    <w:tmpl w:val="AD1810CE"/>
    <w:lvl w:ilvl="0" w:tplc="ECE80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D8B5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8A02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8505E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82F8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38C5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3654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CEBD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22E2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37B50"/>
    <w:multiLevelType w:val="hybridMultilevel"/>
    <w:tmpl w:val="A15A709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141F6"/>
    <w:multiLevelType w:val="hybridMultilevel"/>
    <w:tmpl w:val="63A4077E"/>
    <w:lvl w:ilvl="0" w:tplc="CFAA26A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3D4C"/>
    <w:multiLevelType w:val="hybridMultilevel"/>
    <w:tmpl w:val="A9743A04"/>
    <w:lvl w:ilvl="0" w:tplc="16506D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037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F42C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9230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C4A1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1D83A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C0C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48AC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9A35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B1BC6"/>
    <w:multiLevelType w:val="hybridMultilevel"/>
    <w:tmpl w:val="875EAF06"/>
    <w:lvl w:ilvl="0" w:tplc="2000F66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284"/>
    <w:rsid w:val="00006C43"/>
    <w:rsid w:val="000171A7"/>
    <w:rsid w:val="00041285"/>
    <w:rsid w:val="000724ED"/>
    <w:rsid w:val="000875B2"/>
    <w:rsid w:val="000A149A"/>
    <w:rsid w:val="000A2CE3"/>
    <w:rsid w:val="000E4446"/>
    <w:rsid w:val="00107A9A"/>
    <w:rsid w:val="00113DBA"/>
    <w:rsid w:val="00180105"/>
    <w:rsid w:val="00187971"/>
    <w:rsid w:val="00192A71"/>
    <w:rsid w:val="0019663E"/>
    <w:rsid w:val="001A240E"/>
    <w:rsid w:val="001C311C"/>
    <w:rsid w:val="001D479E"/>
    <w:rsid w:val="00207718"/>
    <w:rsid w:val="002255B9"/>
    <w:rsid w:val="00232FC8"/>
    <w:rsid w:val="002B1D0A"/>
    <w:rsid w:val="002C16BF"/>
    <w:rsid w:val="002C6E5E"/>
    <w:rsid w:val="002D6B8E"/>
    <w:rsid w:val="002E4832"/>
    <w:rsid w:val="00334BF0"/>
    <w:rsid w:val="00375738"/>
    <w:rsid w:val="00380052"/>
    <w:rsid w:val="003D7ECF"/>
    <w:rsid w:val="00400C6C"/>
    <w:rsid w:val="00406284"/>
    <w:rsid w:val="00424E6F"/>
    <w:rsid w:val="00457A11"/>
    <w:rsid w:val="0048351F"/>
    <w:rsid w:val="004B7C58"/>
    <w:rsid w:val="004C7081"/>
    <w:rsid w:val="005073EB"/>
    <w:rsid w:val="005549B4"/>
    <w:rsid w:val="00586749"/>
    <w:rsid w:val="005B63B1"/>
    <w:rsid w:val="005F05DD"/>
    <w:rsid w:val="00601CFF"/>
    <w:rsid w:val="00635DDF"/>
    <w:rsid w:val="006744C8"/>
    <w:rsid w:val="00677D85"/>
    <w:rsid w:val="006B25B6"/>
    <w:rsid w:val="006C1E89"/>
    <w:rsid w:val="006C5875"/>
    <w:rsid w:val="006E4BD8"/>
    <w:rsid w:val="006F7F01"/>
    <w:rsid w:val="0072485F"/>
    <w:rsid w:val="007500C9"/>
    <w:rsid w:val="00755535"/>
    <w:rsid w:val="00764589"/>
    <w:rsid w:val="00780F60"/>
    <w:rsid w:val="007A69E8"/>
    <w:rsid w:val="007D5EF4"/>
    <w:rsid w:val="0083574C"/>
    <w:rsid w:val="00865437"/>
    <w:rsid w:val="00892002"/>
    <w:rsid w:val="008C784D"/>
    <w:rsid w:val="008E3FB8"/>
    <w:rsid w:val="00916ED7"/>
    <w:rsid w:val="009F5B99"/>
    <w:rsid w:val="00A027FE"/>
    <w:rsid w:val="00A30481"/>
    <w:rsid w:val="00A6679A"/>
    <w:rsid w:val="00AD76D2"/>
    <w:rsid w:val="00B56820"/>
    <w:rsid w:val="00BA7597"/>
    <w:rsid w:val="00BE10FA"/>
    <w:rsid w:val="00C00E5C"/>
    <w:rsid w:val="00C37B77"/>
    <w:rsid w:val="00C47604"/>
    <w:rsid w:val="00C55AAA"/>
    <w:rsid w:val="00C6547E"/>
    <w:rsid w:val="00C73BEA"/>
    <w:rsid w:val="00C86D4C"/>
    <w:rsid w:val="00D61D7B"/>
    <w:rsid w:val="00D75893"/>
    <w:rsid w:val="00DC0C27"/>
    <w:rsid w:val="00E131D7"/>
    <w:rsid w:val="00E44739"/>
    <w:rsid w:val="00E932FD"/>
    <w:rsid w:val="00EA664F"/>
    <w:rsid w:val="00EB735A"/>
    <w:rsid w:val="00F10248"/>
    <w:rsid w:val="00F2031F"/>
    <w:rsid w:val="00F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6D74"/>
  <w15:docId w15:val="{C8A63862-8C50-47BA-9597-1BCF3299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284"/>
    <w:pPr>
      <w:spacing w:after="200" w:line="276" w:lineRule="auto"/>
      <w:ind w:left="0"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12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8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0105"/>
  </w:style>
  <w:style w:type="paragraph" w:styleId="Rodap">
    <w:name w:val="footer"/>
    <w:basedOn w:val="Normal"/>
    <w:link w:val="RodapChar"/>
    <w:uiPriority w:val="99"/>
    <w:unhideWhenUsed/>
    <w:rsid w:val="0018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105"/>
  </w:style>
  <w:style w:type="character" w:styleId="Forte">
    <w:name w:val="Strong"/>
    <w:basedOn w:val="Fontepargpadro"/>
    <w:uiPriority w:val="22"/>
    <w:qFormat/>
    <w:rsid w:val="002D6B8E"/>
    <w:rPr>
      <w:b/>
      <w:bCs/>
    </w:rPr>
  </w:style>
  <w:style w:type="paragraph" w:customStyle="1" w:styleId="Default">
    <w:name w:val="Default"/>
    <w:rsid w:val="00BE10FA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10F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d.educacao.sp.gov.br/ConsultaPublica/Consult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d.educacao.sp.gov.br/ConsultaPublica/Consul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.educacao.sp.gov.br/ConsultaPublica/Consult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BEBE3B7D1704EA1CEB66532094BC1" ma:contentTypeVersion="0" ma:contentTypeDescription="Crie um novo documento." ma:contentTypeScope="" ma:versionID="356191625a64e9fe32d5fc2344ed91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83DD-189C-4052-BDB5-4DE5B1E57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CA826-5867-4F0B-91AA-268058F2F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07C27-E701-442A-8520-78DA7A7CA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E0B431-4FA2-4F48-A4AF-311C2151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1832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Salazar dos Reis</dc:creator>
  <cp:lastModifiedBy>Diego De Oliveira Bonucci</cp:lastModifiedBy>
  <cp:revision>28</cp:revision>
  <dcterms:created xsi:type="dcterms:W3CDTF">2016-07-22T18:17:00Z</dcterms:created>
  <dcterms:modified xsi:type="dcterms:W3CDTF">2019-04-18T18:19:00Z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0x010100451BEBE3B7D1704EA1CEB66532094BC1</vt:lpwstr>
  </property>
</Properties>
</file>