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2F42C" w14:textId="77777777" w:rsidR="00FB1A03" w:rsidRDefault="00FB1A03" w:rsidP="00FB1A03">
      <w:pPr>
        <w:jc w:val="both"/>
      </w:pPr>
      <w:r>
        <w:t xml:space="preserve">Edital de Convocação para Processo Seletivo Simplificado visando à contratação temporária docente em 2021, para ministrar aulas exclusivamente na modalidade presencial. </w:t>
      </w:r>
      <w:bookmarkStart w:id="0" w:name="_GoBack"/>
      <w:bookmarkEnd w:id="0"/>
    </w:p>
    <w:p w14:paraId="68DDEFD5" w14:textId="77777777" w:rsidR="00FB1A03" w:rsidRDefault="00FB1A03" w:rsidP="00FB1A03">
      <w:pPr>
        <w:jc w:val="both"/>
      </w:pPr>
    </w:p>
    <w:p w14:paraId="2546B2E5" w14:textId="77777777" w:rsidR="00FB1A03" w:rsidRDefault="00FB1A03" w:rsidP="00FB1A03">
      <w:pPr>
        <w:jc w:val="both"/>
      </w:pPr>
      <w:r>
        <w:t xml:space="preserve">A Coordenadora da Coordenadoria de Gestão de Recursos Humanos da Secretaria da Educação, com fundamento no disposto no art. 6º do Decreto n. 54.682 de 13-08-2009, torna pública a abertura de inscrições e a realização do processo seletivo de docentes para atuar na rede estadual de ensino no ano de 2021 por meio de avaliação de títulos e experiência profissional, a ser realizado em nível regional, mediante as condições estabelecidas nas Instruções Especiais deste edital. </w:t>
      </w:r>
    </w:p>
    <w:p w14:paraId="2449BFFA" w14:textId="77777777" w:rsidR="00FB1A03" w:rsidRDefault="00FB1A03" w:rsidP="00FB1A03">
      <w:pPr>
        <w:jc w:val="both"/>
      </w:pPr>
    </w:p>
    <w:p w14:paraId="3C56A9EB" w14:textId="77777777" w:rsidR="00FB1A03" w:rsidRDefault="00FB1A03" w:rsidP="00FB1A03">
      <w:pPr>
        <w:jc w:val="both"/>
      </w:pPr>
      <w:r>
        <w:t xml:space="preserve">Considerando as determinações do Decreto no. 65.384, de 17 de dezembro de 2.020, e o contingente de docentes em teletrabalho, o processo seletivo se destinará exclusivamente para as aulas a serem ministradas na modalidade presencial. </w:t>
      </w:r>
    </w:p>
    <w:p w14:paraId="63C17CE0" w14:textId="77777777" w:rsidR="00FB1A03" w:rsidRDefault="00FB1A03" w:rsidP="00FB1A03">
      <w:pPr>
        <w:jc w:val="both"/>
      </w:pPr>
    </w:p>
    <w:p w14:paraId="10E09BC8" w14:textId="77777777" w:rsidR="00FB1A03" w:rsidRDefault="00FB1A03" w:rsidP="00FB1A03">
      <w:pPr>
        <w:jc w:val="both"/>
      </w:pPr>
      <w:r>
        <w:t xml:space="preserve">I. DAS DISPOSIÇÕES PRELIMINARES </w:t>
      </w:r>
    </w:p>
    <w:p w14:paraId="13C50B8B" w14:textId="77777777" w:rsidR="00FB1A03" w:rsidRDefault="00FB1A03" w:rsidP="00FB1A03">
      <w:pPr>
        <w:jc w:val="both"/>
      </w:pPr>
    </w:p>
    <w:p w14:paraId="09589CB4" w14:textId="77777777" w:rsidR="00FB1A03" w:rsidRDefault="00FB1A03" w:rsidP="00FB1A03">
      <w:pPr>
        <w:jc w:val="both"/>
      </w:pPr>
      <w:r>
        <w:t>1 – O presente processo seletivo simplificado destina-se à formação de cadastro de candidatos a contratação temporária para ministrar aulas presenciais aos estudantes do Ensino Fundamental e Médio da rede pública estadual de ensino.</w:t>
      </w:r>
    </w:p>
    <w:p w14:paraId="27806AA0" w14:textId="77777777" w:rsidR="00FB1A03" w:rsidRDefault="00FB1A03" w:rsidP="00FB1A03">
      <w:pPr>
        <w:jc w:val="both"/>
      </w:pPr>
      <w:r>
        <w:t>2 – A contratação temporária terá por objeto exclusivamente a realização de trabalho presencial nas Unidades de Ensino, vedada inserção em regime de teletrabalho.</w:t>
      </w:r>
    </w:p>
    <w:p w14:paraId="04874FAD" w14:textId="77777777" w:rsidR="00FB1A03" w:rsidRDefault="00FB1A03" w:rsidP="00FB1A03">
      <w:pPr>
        <w:jc w:val="both"/>
      </w:pPr>
      <w:r>
        <w:t>3 - Poderão se inscrever no presente processo seletivo todos docentes que queiram concorrer a ter contrato celebrado com a rede estadual de educação a partir de 2021, desde que cumpridas as exigências contratuais constantes deste edital, obedecendo a classificação geral.</w:t>
      </w:r>
    </w:p>
    <w:p w14:paraId="56084144" w14:textId="77777777" w:rsidR="00FB1A03" w:rsidRDefault="00FB1A03" w:rsidP="00FB1A03">
      <w:pPr>
        <w:jc w:val="both"/>
      </w:pPr>
      <w:r>
        <w:t>3.1- Os candidatos classificados no processo seletivo vigente que não tiveram contrato celebrado, caso tenham interesse concorrer em 2021, deverão participar do presente certame;</w:t>
      </w:r>
    </w:p>
    <w:p w14:paraId="15BCA7FF" w14:textId="77777777" w:rsidR="00FB1A03" w:rsidRDefault="00FB1A03" w:rsidP="00FB1A03">
      <w:pPr>
        <w:jc w:val="both"/>
      </w:pPr>
      <w:r>
        <w:t>3.2- Os docentes classificados no processo seletivo vigente que tiveram contrato celebrado por três anos e encontra-se ativo em 2021, mesmo os contratos interrompidos, permanecerão com contrato celebrado até o final do ano letivo e com ponto de processo seletivo computado na sua classificação;</w:t>
      </w:r>
    </w:p>
    <w:p w14:paraId="01859065" w14:textId="77777777" w:rsidR="00FB1A03" w:rsidRDefault="00FB1A03" w:rsidP="00FB1A03">
      <w:pPr>
        <w:jc w:val="both"/>
      </w:pPr>
      <w:r>
        <w:t>3.2.1- Os docentes a que se refere o item</w:t>
      </w:r>
    </w:p>
    <w:p w14:paraId="7C01335A" w14:textId="77777777" w:rsidR="00FB1A03" w:rsidRDefault="00FB1A03" w:rsidP="00FB1A03">
      <w:pPr>
        <w:jc w:val="both"/>
      </w:pPr>
      <w:r>
        <w:t>3.2 poderão participar do presente processo seletivo caso queiram atualizar titulação ou tempo de experiência ou ainda ter celebrado novo contrato após o encerramento do contrato atual nos termos da LC 1.093/2009.</w:t>
      </w:r>
    </w:p>
    <w:p w14:paraId="551BFA88" w14:textId="77777777" w:rsidR="00FB1A03" w:rsidRDefault="00FB1A03" w:rsidP="00FB1A03">
      <w:pPr>
        <w:jc w:val="both"/>
      </w:pPr>
      <w:r>
        <w:t>3 – Em virtude do disposto no art. 1º do Decreto 64.864 de 16 de março de 2.020 não poderão ser contratadas pessoas nas seguintes situações:</w:t>
      </w:r>
    </w:p>
    <w:p w14:paraId="2D671BEF" w14:textId="77777777" w:rsidR="00FB1A03" w:rsidRDefault="00FB1A03" w:rsidP="00FB1A03">
      <w:pPr>
        <w:jc w:val="both"/>
      </w:pPr>
      <w:r>
        <w:t xml:space="preserve">I - </w:t>
      </w:r>
      <w:proofErr w:type="gramStart"/>
      <w:r>
        <w:t>idosos</w:t>
      </w:r>
      <w:proofErr w:type="gramEnd"/>
      <w:r>
        <w:t xml:space="preserve"> na acepção legal do termo, por contar com idade igual ou superior a 60 (sessenta anos);</w:t>
      </w:r>
    </w:p>
    <w:p w14:paraId="67A76235" w14:textId="77777777" w:rsidR="00FB1A03" w:rsidRDefault="00FB1A03" w:rsidP="00FB1A03">
      <w:pPr>
        <w:jc w:val="both"/>
      </w:pPr>
      <w:r>
        <w:t xml:space="preserve">II - </w:t>
      </w:r>
      <w:proofErr w:type="gramStart"/>
      <w:r>
        <w:t>gestantes</w:t>
      </w:r>
      <w:proofErr w:type="gramEnd"/>
      <w:r>
        <w:t>;</w:t>
      </w:r>
    </w:p>
    <w:p w14:paraId="1B6F88E9" w14:textId="77777777" w:rsidR="00FB1A03" w:rsidRDefault="00FB1A03" w:rsidP="00FB1A03">
      <w:pPr>
        <w:jc w:val="both"/>
      </w:pPr>
      <w:r>
        <w:lastRenderedPageBreak/>
        <w:t>III - portadores de doenças respiratórias crônicas, cardiopatias, diabetes, hipertensão ou outras afecções que deprimam o sistema imunológico.</w:t>
      </w:r>
    </w:p>
    <w:p w14:paraId="20E41D93" w14:textId="77777777" w:rsidR="00FB1A03" w:rsidRDefault="00FB1A03" w:rsidP="00FB1A03">
      <w:pPr>
        <w:jc w:val="both"/>
      </w:pPr>
      <w:r>
        <w:t>4 - Os vencimentos serão calculados de acordo com a carga horária atribuída, correspondente ao valor da hora/aula vigente para o nível e faixa inicial do cargo a que corresponder a contratação, nos termos do artigo 11 da Lei Complementar 1.093 de 16-07-2009.</w:t>
      </w:r>
    </w:p>
    <w:p w14:paraId="6A4F5C74" w14:textId="77777777" w:rsidR="00FB1A03" w:rsidRDefault="00FB1A03" w:rsidP="00FB1A03">
      <w:pPr>
        <w:jc w:val="both"/>
      </w:pPr>
      <w:r>
        <w:t>5 - O candidato deverá comprovar, no ato de inscrição ser:</w:t>
      </w:r>
    </w:p>
    <w:p w14:paraId="019AB5FF" w14:textId="77777777" w:rsidR="00FB1A03" w:rsidRDefault="00FB1A03" w:rsidP="00FB1A03">
      <w:pPr>
        <w:jc w:val="both"/>
      </w:pPr>
      <w:r>
        <w:t>5.1- Portador de uma das seguintes habilitações/qualificações: 5.1.1. Licenciatura; 5.1.2. Bacharelado; 5.1.3. Tecnologia.</w:t>
      </w:r>
    </w:p>
    <w:p w14:paraId="2744A1AC" w14:textId="77777777" w:rsidR="00FB1A03" w:rsidRDefault="00FB1A03" w:rsidP="00FB1A03">
      <w:pPr>
        <w:jc w:val="both"/>
      </w:pPr>
      <w:r>
        <w:t>5.2- Aluno matriculado no último ano do nível universitário no ano de 2.020;</w:t>
      </w:r>
    </w:p>
    <w:p w14:paraId="0EFB1982" w14:textId="77777777" w:rsidR="00FB1A03" w:rsidRDefault="00FB1A03" w:rsidP="00FB1A03">
      <w:pPr>
        <w:jc w:val="both"/>
      </w:pPr>
      <w:r>
        <w:t>6 – Por ocasião da contratação o candidato deverá cumprir as exigências previstas no artigo 4º da Lei Complementar 1.093 de 16-07-2009 e no artigo 34 da Resolução SE 72 de 13-10-2020.</w:t>
      </w:r>
    </w:p>
    <w:p w14:paraId="520E3CEC" w14:textId="77777777" w:rsidR="00FB1A03" w:rsidRDefault="00FB1A03" w:rsidP="00FB1A03">
      <w:pPr>
        <w:jc w:val="both"/>
      </w:pPr>
      <w:r>
        <w:t>6.1 - O atestado admissional a que se refere o inc. I do art. 34 da Resolução SEDUC 72/2020 deverá se referir ao exercício da docência na modalidade presencial e observar o disposto nos incisos I a III do art. 1º do Decreto 64.864 de 16 de março de 2.020.</w:t>
      </w:r>
    </w:p>
    <w:p w14:paraId="0743FDC5" w14:textId="77777777" w:rsidR="00FB1A03" w:rsidRDefault="00FB1A03" w:rsidP="00FB1A03">
      <w:pPr>
        <w:jc w:val="both"/>
      </w:pPr>
      <w:r>
        <w:t xml:space="preserve">7 – O prazo de validade do Processo Seletivo Simplificado para docentes será equivalente ao período do ano letivo de 2021 conforme fixado em calendário escolar. </w:t>
      </w:r>
    </w:p>
    <w:p w14:paraId="566B2A0F" w14:textId="77777777" w:rsidR="00FB1A03" w:rsidRDefault="00FB1A03" w:rsidP="00FB1A03">
      <w:pPr>
        <w:jc w:val="both"/>
      </w:pPr>
    </w:p>
    <w:p w14:paraId="683963D4" w14:textId="77777777" w:rsidR="00FB1A03" w:rsidRDefault="00FB1A03" w:rsidP="00FB1A03">
      <w:pPr>
        <w:jc w:val="both"/>
      </w:pPr>
      <w:r>
        <w:t xml:space="preserve">II. DA INSCRIÇÃO </w:t>
      </w:r>
    </w:p>
    <w:p w14:paraId="7CB7A8CF" w14:textId="77777777" w:rsidR="00FB1A03" w:rsidRDefault="00FB1A03" w:rsidP="00FB1A03">
      <w:pPr>
        <w:jc w:val="both"/>
      </w:pPr>
    </w:p>
    <w:p w14:paraId="2CD40383" w14:textId="77777777" w:rsidR="00FB1A03" w:rsidRDefault="00FB1A03" w:rsidP="00FB1A03">
      <w:pPr>
        <w:jc w:val="both"/>
      </w:pPr>
      <w:r>
        <w:t>1 - A inscrição do candidato será realizada de forma auto declaratória, na plataforma Banco de Talentos, no endereço: https://bancodetalentos.educacao.sp.gov.br.</w:t>
      </w:r>
    </w:p>
    <w:p w14:paraId="5C978B3C" w14:textId="77777777" w:rsidR="00FB1A03" w:rsidRDefault="00FB1A03" w:rsidP="00FB1A03">
      <w:pPr>
        <w:jc w:val="both"/>
      </w:pPr>
      <w:r>
        <w:t>2 – O candidato deverá apresentar todos os documentos originais autodeclarados caso seja convocado para celebração de contrato de trabalho de temporário nos termos da Lei Complementar 1093/2009.</w:t>
      </w:r>
    </w:p>
    <w:p w14:paraId="3CC5640C" w14:textId="77777777" w:rsidR="00FB1A03" w:rsidRDefault="00FB1A03" w:rsidP="00FB1A03">
      <w:pPr>
        <w:jc w:val="both"/>
      </w:pPr>
      <w:r>
        <w:t>3 - A inscrição do candidato implicará o conhecimento e a tácita aceitação das normas e condições estabelecidas neste Edital, em relação às quais não poderá alegar desconhecimento.</w:t>
      </w:r>
    </w:p>
    <w:p w14:paraId="7B9C05BC" w14:textId="77777777" w:rsidR="00FB1A03" w:rsidRDefault="00FB1A03" w:rsidP="00FB1A03">
      <w:pPr>
        <w:jc w:val="both"/>
      </w:pPr>
      <w:r>
        <w:t>4 - O candidato deverá se inscrever para o processo seletivo relativo a uma das 91 Diretorias de Ensino, no período de 06-01-2021 a 20-01-2021, na plataforma Banco de Talentos, no endereço: https://bancodetalentos.educacao.sp.gov.br.</w:t>
      </w:r>
    </w:p>
    <w:p w14:paraId="2B94F449" w14:textId="77777777" w:rsidR="00FB1A03" w:rsidRDefault="00FB1A03" w:rsidP="00FB1A03">
      <w:pPr>
        <w:jc w:val="both"/>
      </w:pPr>
      <w:r>
        <w:t>5 – Na fase de inscrição o candidato ficará dispensado de apresentar-se na Diretoria de Ensino para entrega e/ou comprovação documental.</w:t>
      </w:r>
    </w:p>
    <w:p w14:paraId="0C6C5915" w14:textId="77777777" w:rsidR="00FB1A03" w:rsidRDefault="00FB1A03" w:rsidP="00FB1A03">
      <w:pPr>
        <w:jc w:val="both"/>
      </w:pPr>
      <w:r>
        <w:t>6 – O Acesso a plataforma Banco de Talentos é de responsabilidade do docente, através de criação de login e senha de acesso. Informações complementares poderão ser solicitadas no menu inicial, acessando o Fale Conosco da plataforma.</w:t>
      </w:r>
    </w:p>
    <w:p w14:paraId="33A235D3" w14:textId="77777777" w:rsidR="00FB1A03" w:rsidRDefault="00FB1A03" w:rsidP="00FB1A03">
      <w:pPr>
        <w:jc w:val="both"/>
      </w:pPr>
      <w:r>
        <w:t>7 – No ato de inscrição o candidato deverá apresentar o laudo médico, a que se referem os itens 1 e 4 do Capítulo III e documento de identificação- RG, via upload na plataforma Banco de Talentos.</w:t>
      </w:r>
    </w:p>
    <w:p w14:paraId="70F7A628" w14:textId="77777777" w:rsidR="00FB1A03" w:rsidRDefault="00FB1A03" w:rsidP="00FB1A03">
      <w:pPr>
        <w:jc w:val="both"/>
      </w:pPr>
      <w:r>
        <w:lastRenderedPageBreak/>
        <w:t>7.1 –O documento identificador quando se tratar de indígena deverá ser o Registro Administrativo de nascimento de índio - RANI.</w:t>
      </w:r>
    </w:p>
    <w:p w14:paraId="67AE49CF" w14:textId="77777777" w:rsidR="00FB1A03" w:rsidRDefault="00FB1A03" w:rsidP="00FB1A03">
      <w:pPr>
        <w:jc w:val="both"/>
      </w:pPr>
      <w:r>
        <w:t xml:space="preserve">8 - Não serão considerados documentos enviados por outras formas, como via postal, fac-símile, correio eletrônico. 9 - Em conformidade com o Decreto 55.588, de 17 de março de 2.010, a pessoa transexual ou travesti poderá solicitar a inclusão e uso do nome social para tratamento, mediante preenchimento desta informação nos dados pessoais no momento da inscrição. </w:t>
      </w:r>
    </w:p>
    <w:p w14:paraId="24527F04" w14:textId="77777777" w:rsidR="00FB1A03" w:rsidRDefault="00FB1A03" w:rsidP="00FB1A03">
      <w:pPr>
        <w:jc w:val="both"/>
      </w:pPr>
    </w:p>
    <w:p w14:paraId="0BDF76C0" w14:textId="77777777" w:rsidR="00FB1A03" w:rsidRDefault="00FB1A03" w:rsidP="00FB1A03">
      <w:pPr>
        <w:jc w:val="both"/>
      </w:pPr>
      <w:r>
        <w:t xml:space="preserve">III. DA PARTICIPAÇÃO DOS CANDIDATOS COM DEFICIÊNCIA </w:t>
      </w:r>
    </w:p>
    <w:p w14:paraId="16DB635E" w14:textId="77777777" w:rsidR="00FB1A03" w:rsidRDefault="00FB1A03" w:rsidP="00FB1A03">
      <w:pPr>
        <w:jc w:val="both"/>
      </w:pPr>
    </w:p>
    <w:p w14:paraId="797FC8CA" w14:textId="77777777" w:rsidR="00FB1A03" w:rsidRDefault="00FB1A03" w:rsidP="00FB1A03">
      <w:pPr>
        <w:jc w:val="both"/>
      </w:pPr>
      <w:r>
        <w:t>1 - É assegurada a participação de pessoa com deficiência no Processo Seletivo Simplificado, desde que a deficiência seja compatível com as atribuições da função de Docente na modalidade presencial, devendo ser comprovada por meio de Laudo médico, nos termos da Lei Complementar 683, de 18 de setembro de 1.992, e suas alterações, no ato de inscrição.</w:t>
      </w:r>
    </w:p>
    <w:p w14:paraId="3646DDB4" w14:textId="77777777" w:rsidR="00FB1A03" w:rsidRDefault="00FB1A03" w:rsidP="00FB1A03">
      <w:pPr>
        <w:jc w:val="both"/>
      </w:pPr>
      <w:r>
        <w:t>2 - Para fins deste processo seletivo, consideram-se pessoas com deficiência aquelas que se enquadrem nas categorias discriminadas no parágrafo único do artigo 1° do Decreto 59.591 de 14 de outubro de 2.013, observado o disposto nos incisos I a III do art. 1º do Decreto 64.864 de 16 de março de 2.020 por se tratar de contratação destinada exclusivamente para ministrar aulas presenciais.</w:t>
      </w:r>
    </w:p>
    <w:p w14:paraId="57B400A8" w14:textId="77777777" w:rsidR="00FB1A03" w:rsidRDefault="00FB1A03" w:rsidP="00FB1A03">
      <w:pPr>
        <w:jc w:val="both"/>
      </w:pPr>
      <w:r>
        <w:t>3 - Em cumprimento ao disposto no artigo 2º do Decreto Estadual 59.591 de 14 de outubro de 2.013 e no artigo 1º da Lei Complementar Estadual 683/92 e suas alterações, será reservado o percentual de 5% das vagas existentes, no prazo de validade do Processo Seletivo.</w:t>
      </w:r>
    </w:p>
    <w:p w14:paraId="2F8A04B3" w14:textId="77777777" w:rsidR="00FB1A03" w:rsidRDefault="00FB1A03" w:rsidP="00FB1A03">
      <w:pPr>
        <w:jc w:val="both"/>
      </w:pPr>
      <w:r>
        <w:t>4 - O candidato deverá apresentar laudo médico que ateste a espécie e o grau de deficiência, com expressa referência ao código correspondente da Classificação Internacional de Doenças – CID, no momento da inscrição sem prejuízo da apresentação do laudo médico a que se refere o subitem 6.1 do item I do presente edital.</w:t>
      </w:r>
    </w:p>
    <w:p w14:paraId="5CE30E6F" w14:textId="77777777" w:rsidR="00FB1A03" w:rsidRDefault="00FB1A03" w:rsidP="00FB1A03">
      <w:pPr>
        <w:jc w:val="both"/>
      </w:pPr>
      <w:r>
        <w:t>5 -Além de fazer upload do laudo médico no ato de inscrição, o candidato, a que se refere este Capítulo, deverá apresentar o laudo médico (ou fotocópia autenticada) que ateste a espécie e o grau de deficiência na forma do item 4 por ocasião da contratação e não será devolvido ao candidato.</w:t>
      </w:r>
    </w:p>
    <w:p w14:paraId="0DAD9623" w14:textId="77777777" w:rsidR="00FB1A03" w:rsidRDefault="00FB1A03" w:rsidP="00FB1A03">
      <w:pPr>
        <w:jc w:val="both"/>
      </w:pPr>
      <w:r>
        <w:t>6 – Serão considerados válidos, na data da inscrição, laudos médicos emitidos dentro dos prazos máximos de 2 (dois) anos, quando a deficiência for permanente ou de longa duração e de 1 (um) ano nas demais situações.</w:t>
      </w:r>
    </w:p>
    <w:p w14:paraId="57658013" w14:textId="77777777" w:rsidR="00FB1A03" w:rsidRDefault="00FB1A03" w:rsidP="00FB1A03">
      <w:pPr>
        <w:jc w:val="both"/>
      </w:pPr>
      <w:r>
        <w:t xml:space="preserve">7 - A não observância pelo candidato de quaisquer das disposições deste capítulo implicará a perda do direito a ser classificado na lista especial. </w:t>
      </w:r>
    </w:p>
    <w:p w14:paraId="6BEF3E0E" w14:textId="77777777" w:rsidR="00FB1A03" w:rsidRDefault="00FB1A03" w:rsidP="00FB1A03">
      <w:pPr>
        <w:jc w:val="both"/>
      </w:pPr>
    </w:p>
    <w:p w14:paraId="542C812B" w14:textId="77777777" w:rsidR="00FB1A03" w:rsidRDefault="00FB1A03" w:rsidP="00FB1A03">
      <w:pPr>
        <w:jc w:val="both"/>
      </w:pPr>
      <w:r>
        <w:t xml:space="preserve">IV. DO SISTEMA DE PONTUAÇÃO DIFERENCIADA PARA PRETOS, PARDOS E INDÍGENAS </w:t>
      </w:r>
    </w:p>
    <w:p w14:paraId="4A641F9E" w14:textId="77777777" w:rsidR="00FB1A03" w:rsidRDefault="00FB1A03" w:rsidP="00FB1A03">
      <w:pPr>
        <w:jc w:val="both"/>
      </w:pPr>
    </w:p>
    <w:p w14:paraId="7E1DD7CC" w14:textId="77777777" w:rsidR="00FB1A03" w:rsidRDefault="00FB1A03" w:rsidP="00FB1A03">
      <w:pPr>
        <w:jc w:val="both"/>
      </w:pPr>
      <w:r>
        <w:t>1 - O candidato poderá fazer jus a pontuação diferenciada a que se refere o Decreto 63.979 de 19 de dezembro de 2.018, desde que no ato da inscrição na plataforma Banco de Talento, declare:</w:t>
      </w:r>
    </w:p>
    <w:p w14:paraId="59ECA06C" w14:textId="77777777" w:rsidR="00FB1A03" w:rsidRDefault="00FB1A03" w:rsidP="00FB1A03">
      <w:pPr>
        <w:jc w:val="both"/>
      </w:pPr>
      <w:r>
        <w:lastRenderedPageBreak/>
        <w:t>1.1. Ser preto, pardo ou indígena;</w:t>
      </w:r>
    </w:p>
    <w:p w14:paraId="65D33E0D" w14:textId="77777777" w:rsidR="00FB1A03" w:rsidRDefault="00FB1A03" w:rsidP="00FB1A03">
      <w:pPr>
        <w:jc w:val="both"/>
      </w:pPr>
      <w:r>
        <w:t>1.2. Que não foi eliminado de concurso público ou processo seletivo no âmbito do Estado de São Paulo, nem teve anulado ato de nomeação ou admissão, em decorrência da falsidade da autodeclaração, nos termos do disposto no parágrafo único do artigo 4º da Lei Complementar 1.259, de 15-01-2015;</w:t>
      </w:r>
    </w:p>
    <w:p w14:paraId="74006B5C" w14:textId="77777777" w:rsidR="00FB1A03" w:rsidRDefault="00FB1A03" w:rsidP="00FB1A03">
      <w:pPr>
        <w:jc w:val="both"/>
      </w:pPr>
      <w:r>
        <w:t>1.3. Ter interesse em utilizar a pontuação diferenciada;</w:t>
      </w:r>
    </w:p>
    <w:p w14:paraId="4F23A52D" w14:textId="77777777" w:rsidR="00FB1A03" w:rsidRDefault="00FB1A03" w:rsidP="00FB1A03">
      <w:pPr>
        <w:jc w:val="both"/>
      </w:pPr>
      <w:r>
        <w:t>1.4. Estar ciente de que a pontuação diferenciada será aferida conforme os critérios fixados no Decreto 63.979/2018;</w:t>
      </w:r>
    </w:p>
    <w:p w14:paraId="258499D3" w14:textId="77777777" w:rsidR="00FB1A03" w:rsidRDefault="00FB1A03" w:rsidP="00FB1A03">
      <w:pPr>
        <w:jc w:val="both"/>
      </w:pPr>
      <w:r>
        <w:t>1.5. Estar ciente de que se for detectada falsidade da auto declaração, estará sujeito (a) às penalidades legais, inclusive de eliminação deste processo seletivo, em qualquer fase, e de anulação da contratação, após procedimento administrativo regular, em que sejam assegurados o contraditório e a ampla defesa.</w:t>
      </w:r>
    </w:p>
    <w:p w14:paraId="6B0DEB66" w14:textId="77777777" w:rsidR="00FB1A03" w:rsidRDefault="00FB1A03" w:rsidP="00FB1A03">
      <w:pPr>
        <w:jc w:val="both"/>
      </w:pPr>
      <w:r>
        <w:t>6 - Será permitido ao candidato declarar-se preto, pardo ou indígena e manifestar que não deseja se beneficiar do sistema de pontuação diferenciada.</w:t>
      </w:r>
    </w:p>
    <w:p w14:paraId="100C874B" w14:textId="77777777" w:rsidR="00FB1A03" w:rsidRDefault="00FB1A03" w:rsidP="00FB1A03">
      <w:pPr>
        <w:jc w:val="both"/>
      </w:pPr>
      <w:r>
        <w:t>7 - Os candidatos que fizerem jus ao sistema de pontuação diferenciada serão beneficiados mediante acréscimo na pontuação final, conforme fatores de equiparação especificados no Decreto 63.979, de 19-12-2018.</w:t>
      </w:r>
    </w:p>
    <w:p w14:paraId="4BAEF6A0" w14:textId="77777777" w:rsidR="00FB1A03" w:rsidRDefault="00FB1A03" w:rsidP="00FB1A03">
      <w:pPr>
        <w:jc w:val="both"/>
      </w:pPr>
      <w:r>
        <w:t xml:space="preserve">8 – Para aferição da veracidade da autoclassificação de candidatos pretos e pardos, será verificada a </w:t>
      </w:r>
      <w:proofErr w:type="spellStart"/>
      <w:r>
        <w:t>fenotipia</w:t>
      </w:r>
      <w:proofErr w:type="spellEnd"/>
      <w:r>
        <w:t xml:space="preserve"> e, caso subsistam dúvidas, será considerado o critério da ascendência.</w:t>
      </w:r>
    </w:p>
    <w:p w14:paraId="123842AD" w14:textId="77777777" w:rsidR="00FB1A03" w:rsidRDefault="00FB1A03" w:rsidP="00FB1A03">
      <w:pPr>
        <w:jc w:val="both"/>
      </w:pPr>
      <w:r>
        <w:t>8.1 – O candidato poderá ser convocado pela Comissão Especial de Processo Seletivo para apresentar-se pessoal ou remotamente, e/ou a apresentar documento idôneo, com foto, nos termos dos §§2º e 3º do art. 9º do Decreto 63.979/2018 na forma e prazo a serem especificados em Portaria, a ser expedida oportunamente.</w:t>
      </w:r>
    </w:p>
    <w:p w14:paraId="1362A591" w14:textId="77777777" w:rsidR="00FB1A03" w:rsidRDefault="00FB1A03" w:rsidP="00FB1A03">
      <w:pPr>
        <w:jc w:val="both"/>
      </w:pPr>
      <w:r>
        <w:t xml:space="preserve">8.2 – O candidato que não comparecer ao procedimento de verificação presencial ou de forma remota, ou que deixar de cumprir qualquer uma das exigências relativas ao processo de </w:t>
      </w:r>
      <w:proofErr w:type="spellStart"/>
      <w:r>
        <w:t>heteroidentificação</w:t>
      </w:r>
      <w:proofErr w:type="spellEnd"/>
      <w:r>
        <w:t xml:space="preserve"> será classificado sem a pontuação diferenciada.</w:t>
      </w:r>
    </w:p>
    <w:p w14:paraId="4A76606D" w14:textId="77777777" w:rsidR="00FB1A03" w:rsidRDefault="00FB1A03" w:rsidP="00FB1A03">
      <w:pPr>
        <w:jc w:val="both"/>
      </w:pPr>
      <w:r>
        <w:t>9 – O candidato indígena deverá apresentar no ato da inscrição Registro Administrativo de Nascimento do Índio – RANI próprio ou, na ausência deste, o Registro Administrativo de Nascimento de Índio – RANI de um de seus genitores.</w:t>
      </w:r>
    </w:p>
    <w:p w14:paraId="3A5E0AA4" w14:textId="77777777" w:rsidR="00FB1A03" w:rsidRDefault="00FB1A03" w:rsidP="00FB1A03">
      <w:pPr>
        <w:jc w:val="both"/>
      </w:pPr>
      <w:r>
        <w:t>10 – Fica permitido ao candidato preto, pardo ou indígena manifestar de forma irretratável desistência quanto a ser beneficiado pelo sistema de pontuação diferenciada, por meio de declaração a ser formulada no item Fale Conosco do Banco de Talentos, no prazo a ser fixado em Portaria.</w:t>
      </w:r>
    </w:p>
    <w:p w14:paraId="44CB15A3" w14:textId="77777777" w:rsidR="00FB1A03" w:rsidRDefault="00FB1A03" w:rsidP="00FB1A03">
      <w:pPr>
        <w:jc w:val="both"/>
      </w:pPr>
      <w:r>
        <w:t>11 - Os candidatos que optarem por utilizar o sistema de pontuação diferenciada participarão deste Processo Seletivo em igualdade de condições com os demais candidatos no que se refere aos títulos e experiência.</w:t>
      </w:r>
    </w:p>
    <w:p w14:paraId="3E09E2CF" w14:textId="77777777" w:rsidR="00FB1A03" w:rsidRDefault="00FB1A03" w:rsidP="00FB1A03">
      <w:pPr>
        <w:jc w:val="both"/>
      </w:pPr>
      <w:r>
        <w:t>12 - A veracidade da auto declaração de que trata o item IV deste Edital será objeto de verificação por parte da Comissão Especial de Processo Seletivo, a ser constituída, nas Diretorias de Ensino, por meio de Portaria.</w:t>
      </w:r>
    </w:p>
    <w:p w14:paraId="1C4EFBD0" w14:textId="77777777" w:rsidR="00FB1A03" w:rsidRDefault="00FB1A03" w:rsidP="00FB1A03">
      <w:pPr>
        <w:jc w:val="both"/>
      </w:pPr>
      <w:r>
        <w:lastRenderedPageBreak/>
        <w:t>13 - Constatada a falsidade nos dados da auto declaração, a qualquer tempo, o candidato será eliminado deste Processo e/ ou terá sua contratação invalidada, conforme previsto no artigo 4º, parágrafo único, da Lei Complementar 1.259, de 15-01-2015;</w:t>
      </w:r>
    </w:p>
    <w:p w14:paraId="1D1F2186" w14:textId="77777777" w:rsidR="00FB1A03" w:rsidRDefault="00FB1A03" w:rsidP="00FB1A03">
      <w:pPr>
        <w:jc w:val="both"/>
      </w:pPr>
      <w:r>
        <w:t>14 - Compete à Comissão Especial de Processo Seletivo decidir, em juízo de retratação, com o auxílio da Coordenação de Políticas para a População Negra e Indígena, quando for o caso, os pedidos de reconsideração interpostos por candidatos contra a decisão que constatar a falsidade dos dados da auto declaração.</w:t>
      </w:r>
    </w:p>
    <w:p w14:paraId="4E55C5AE" w14:textId="77777777" w:rsidR="00FB1A03" w:rsidRDefault="00FB1A03" w:rsidP="00FB1A03">
      <w:pPr>
        <w:jc w:val="both"/>
      </w:pPr>
      <w:r>
        <w:t>14.1 - A fórmula de cálculo da pontuação diferenciada a ser atribuída a pretos, pardos e indígenas é a seguinte: PD = (MCA – MCPPI) / MCPPI Onde: PD é a pontuação diferenciada a ser acrescida às notas, em cada fase do processo, de todos os candidatos pretos, pardos ou indígenas que manifestaram interesse em participar da pontuação diferenciada. MCA é a pontuação média da concorrência ampla entre todos candidatos que pontuaram, excluindo-se os inabilitados. Entende-se por “ampla concorrência” todos os candidatos que pontuaram e que não se declararam como pretos, pardos ou indígenas e aqueles que, tendo se declarado pretos, pardos ou indígenas, optaram por não participar da pontuação diferenciada. MCPPI é a pontuação média da concorrência PPI, entre todos os candidatos.</w:t>
      </w:r>
    </w:p>
    <w:p w14:paraId="4B8D804C" w14:textId="77777777" w:rsidR="00FB1A03" w:rsidRDefault="00FB1A03" w:rsidP="00FB1A03">
      <w:pPr>
        <w:jc w:val="both"/>
      </w:pPr>
      <w:r>
        <w:t>15 - A fórmula para aplicação da pontuação diferenciada às notas de pretos, pardos e indígenas é a seguinte: NFCPPI = (1+</w:t>
      </w:r>
      <w:proofErr w:type="gramStart"/>
      <w:r>
        <w:t>PD)*</w:t>
      </w:r>
      <w:proofErr w:type="gramEnd"/>
      <w:r>
        <w:t>NSCPPI Onde: NFCPPI é a nota final, após a aplicação da pontuação diferenciada e que gerará a classificação do candidato. Ao término da fase do processo seletivo, a nota final passa a ser considerada a nota simples do candidato. NSCPPI é a nota simples do candidato beneficiário, sobre a qual será aplicada a pontuação diferenciada.</w:t>
      </w:r>
    </w:p>
    <w:p w14:paraId="0E7FC685" w14:textId="77777777" w:rsidR="00FB1A03" w:rsidRDefault="00FB1A03" w:rsidP="00FB1A03">
      <w:pPr>
        <w:jc w:val="both"/>
      </w:pPr>
      <w:r>
        <w:t>16 - Os cálculos a que se referem os subitens 14 e 15 deste item devem considerar três casas decimais e frações maiores ou iguais a 0,5 (cinco décimos) devem ser arredondadas para o número inteiro subsequente.</w:t>
      </w:r>
    </w:p>
    <w:p w14:paraId="56EF86CD" w14:textId="77777777" w:rsidR="00FB1A03" w:rsidRDefault="00FB1A03" w:rsidP="00FB1A03">
      <w:pPr>
        <w:jc w:val="both"/>
      </w:pPr>
      <w:r>
        <w:t>17 - Os cálculos já efetuados referentes à pontuação diferenciada, relativos ao desempenho médio dos candidatos, não serão refeitos ou alterados em virtude de exclusão de candidatos por falsidade nos dados da auto declaração.</w:t>
      </w:r>
    </w:p>
    <w:p w14:paraId="3E133FF0" w14:textId="77777777" w:rsidR="00FB1A03" w:rsidRDefault="00FB1A03" w:rsidP="00FB1A03">
      <w:pPr>
        <w:jc w:val="both"/>
      </w:pPr>
      <w:r>
        <w:t>18 – Não fará jus à pontuação diferenciada o candidato preto, pardo ou indígena que obtiver pontuação igual a 0 (zero).</w:t>
      </w:r>
    </w:p>
    <w:p w14:paraId="0388AF63" w14:textId="77777777" w:rsidR="00FB1A03" w:rsidRDefault="00FB1A03" w:rsidP="00FB1A03">
      <w:pPr>
        <w:jc w:val="both"/>
      </w:pPr>
      <w:r>
        <w:t xml:space="preserve">18.1 - A pontuação diferenciada também não será aplicada quando, na fórmula de cálculo da pontuação diferenciada (PD), a MCPPI (pontuação média da concorrência PPI) for maior ou igual que a MCA (pontuação média da concorrência ampla). 19 – Na hipótese de igualdade no desempenho dos candidatos beneficiários, gerando empate na ordem de classificação considerada a pontuação diferenciada, serão aplicados unicamente para os candidatos beneficiários, sucessivamente, os critérios de desempate previstos nos incisos II e III do Decreto 63.978/2018. 20 - Ao candidato preto, pardo ou indígena, que seja pessoa com deficiência é assegurado o direito de manifestar interesse em utilizar a pontuação diferenciada, de que trata este Capítulo, cumulativamente com as prerrogativas que lhe são asseguradas pela Lei Complementar 683, de 18-09-1992. 21 - A não observância pelo candidato de quaisquer das disposições deste capítulo implicará a perda do direito a ser classificado na lista especial. </w:t>
      </w:r>
    </w:p>
    <w:p w14:paraId="2DBD0A3C" w14:textId="77777777" w:rsidR="00FB1A03" w:rsidRDefault="00FB1A03" w:rsidP="00FB1A03">
      <w:pPr>
        <w:jc w:val="both"/>
      </w:pPr>
    </w:p>
    <w:p w14:paraId="483E6C26" w14:textId="77777777" w:rsidR="00FB1A03" w:rsidRDefault="00FB1A03" w:rsidP="00FB1A03">
      <w:pPr>
        <w:jc w:val="both"/>
      </w:pPr>
      <w:r>
        <w:t xml:space="preserve">V - DA PONTUAÇÃO FINAL </w:t>
      </w:r>
    </w:p>
    <w:p w14:paraId="1DC7CB2B" w14:textId="77777777" w:rsidR="00FB1A03" w:rsidRDefault="00FB1A03" w:rsidP="00FB1A03">
      <w:pPr>
        <w:jc w:val="both"/>
      </w:pPr>
    </w:p>
    <w:p w14:paraId="14C9F08A" w14:textId="77777777" w:rsidR="00FB1A03" w:rsidRDefault="00FB1A03" w:rsidP="00FB1A03">
      <w:pPr>
        <w:jc w:val="both"/>
      </w:pPr>
      <w:r>
        <w:t>1 - Os documentos apresentados conforme item 1 do Capítulo II serão avaliados com no máximo 80 (oitenta) pontos, na seguinte conformidade:</w:t>
      </w:r>
    </w:p>
    <w:p w14:paraId="221D8F4A" w14:textId="77777777" w:rsidR="00FB1A03" w:rsidRDefault="00FB1A03" w:rsidP="00FB1A03">
      <w:pPr>
        <w:jc w:val="both"/>
      </w:pPr>
      <w:r>
        <w:t>1.1 - O tempo de experiência profissional como docente em educação básica: 0,002 por dia, até no máximo 25,55 pontos;</w:t>
      </w:r>
    </w:p>
    <w:p w14:paraId="630EC35A" w14:textId="77777777" w:rsidR="00FB1A03" w:rsidRDefault="00FB1A03" w:rsidP="00FB1A03">
      <w:pPr>
        <w:jc w:val="both"/>
      </w:pPr>
      <w:r>
        <w:t>1.2. Certificado de Aperfeiçoamento: 1 ponto;</w:t>
      </w:r>
    </w:p>
    <w:p w14:paraId="486939BF" w14:textId="77777777" w:rsidR="00FB1A03" w:rsidRDefault="00FB1A03" w:rsidP="00FB1A03">
      <w:pPr>
        <w:jc w:val="both"/>
      </w:pPr>
      <w:r>
        <w:t>1.3. Certificado de Especialização: 2 pontos;</w:t>
      </w:r>
    </w:p>
    <w:p w14:paraId="07D93D5D" w14:textId="77777777" w:rsidR="00FB1A03" w:rsidRDefault="00FB1A03" w:rsidP="00FB1A03">
      <w:pPr>
        <w:jc w:val="both"/>
      </w:pPr>
      <w:r>
        <w:t>1.4. Diploma de Mestrado: 3 pontos;</w:t>
      </w:r>
    </w:p>
    <w:p w14:paraId="3413DE9F" w14:textId="77777777" w:rsidR="00FB1A03" w:rsidRDefault="00FB1A03" w:rsidP="00FB1A03">
      <w:pPr>
        <w:jc w:val="both"/>
      </w:pPr>
      <w:r>
        <w:t>1.5. Diploma de Doutorado: 5 pontos.</w:t>
      </w:r>
    </w:p>
    <w:p w14:paraId="79503853" w14:textId="77777777" w:rsidR="00FB1A03" w:rsidRDefault="00FB1A03" w:rsidP="00FB1A03">
      <w:pPr>
        <w:jc w:val="both"/>
      </w:pPr>
      <w:r>
        <w:t>2 - Os certificados e diplomas de que tratam os itens</w:t>
      </w:r>
    </w:p>
    <w:p w14:paraId="158DBBB2" w14:textId="77777777" w:rsidR="00FB1A03" w:rsidRDefault="00FB1A03" w:rsidP="00FB1A03">
      <w:pPr>
        <w:jc w:val="both"/>
      </w:pPr>
      <w:r>
        <w:t>1.2 a 1.5 deverão ser de disciplinas da matriz curricular desta Secretaria de Educação ou na área da educação, podendo ser computado mais de um diploma/certificado.</w:t>
      </w:r>
    </w:p>
    <w:p w14:paraId="796652BC" w14:textId="77777777" w:rsidR="00FB1A03" w:rsidRDefault="00FB1A03" w:rsidP="00FB1A03">
      <w:pPr>
        <w:jc w:val="both"/>
      </w:pPr>
      <w:r>
        <w:t>2.1 - Os certificados e diplomas originais deverão ser apresentados no ato de contratação para conferência.</w:t>
      </w:r>
    </w:p>
    <w:p w14:paraId="6580E38A" w14:textId="77777777" w:rsidR="00FB1A03" w:rsidRDefault="00FB1A03" w:rsidP="00FB1A03">
      <w:pPr>
        <w:jc w:val="both"/>
      </w:pPr>
      <w:r>
        <w:t>3 - O atestado ou a declaração pública de comprovação de experiência docente em educação básica deverá ser expedida pelo responsável pelo estabelecimento educacional ou Carteira de Trabalho e Previdência Social e seu original apresentado no ato da contratação.</w:t>
      </w:r>
    </w:p>
    <w:p w14:paraId="1CA61F0B" w14:textId="77777777" w:rsidR="00FB1A03" w:rsidRDefault="00FB1A03" w:rsidP="00FB1A03">
      <w:pPr>
        <w:jc w:val="both"/>
      </w:pPr>
      <w:r>
        <w:t>4 - A pontuação obtida no subitem 1 deste item V será a considerada a nota simples do candidato beneficiário sobre a qual será aplicada a pontuação diferenciada prevista no item IV deste edital.</w:t>
      </w:r>
    </w:p>
    <w:p w14:paraId="2C01B0C7" w14:textId="77777777" w:rsidR="00FB1A03" w:rsidRDefault="00FB1A03" w:rsidP="00FB1A03">
      <w:pPr>
        <w:jc w:val="both"/>
      </w:pPr>
      <w:r>
        <w:t>5 - O resultado do Processo Seletivo será divulgado na plataforma Banco de Talentos, cabendo interposição de recurso na Diretoria de Ensino de inscrição, instruído com documentos se o caso, no prazo de 2 (dois) dias úteis contados da publicação, conforme Portaria a ser publicada oportunamente.</w:t>
      </w:r>
    </w:p>
    <w:p w14:paraId="57E79C95" w14:textId="77777777" w:rsidR="00FB1A03" w:rsidRDefault="00FB1A03" w:rsidP="00FB1A03">
      <w:pPr>
        <w:jc w:val="both"/>
      </w:pPr>
      <w:r>
        <w:t>6 - Não será considerada contagem de tempo concomitante.</w:t>
      </w:r>
    </w:p>
    <w:p w14:paraId="6B6ED53F" w14:textId="77777777" w:rsidR="00FB1A03" w:rsidRDefault="00FB1A03" w:rsidP="00FB1A03">
      <w:pPr>
        <w:jc w:val="both"/>
      </w:pPr>
      <w:r>
        <w:t>7 – Por ocasião da contratação não serão aceitos protocolos de documentos, certidões, diplomas ou declarações.</w:t>
      </w:r>
    </w:p>
    <w:p w14:paraId="15F7B8EB" w14:textId="77777777" w:rsidR="00FB1A03" w:rsidRDefault="00FB1A03" w:rsidP="00FB1A03">
      <w:pPr>
        <w:jc w:val="both"/>
      </w:pPr>
      <w:r>
        <w:t>8 - Os documentos e diplomas relacionados a cursos realizados no exterior somente serão considerados quando vertidos para o português, por tradutor oficial, e reconhecidos segundo a legislação própria.</w:t>
      </w:r>
    </w:p>
    <w:p w14:paraId="5B7DB98E" w14:textId="77777777" w:rsidR="00FB1A03" w:rsidRDefault="00FB1A03" w:rsidP="00FB1A03">
      <w:pPr>
        <w:jc w:val="both"/>
      </w:pPr>
      <w:r>
        <w:t xml:space="preserve">9 - </w:t>
      </w:r>
      <w:proofErr w:type="gramStart"/>
      <w:r>
        <w:t>A declaração falsa ou inexata, bem como a apresentação de documentos falsos, determinarão</w:t>
      </w:r>
      <w:proofErr w:type="gramEnd"/>
      <w:r>
        <w:t xml:space="preserve"> a anulação da inscrição e todos os atos dela decorrentes em qualquer época.</w:t>
      </w:r>
    </w:p>
    <w:p w14:paraId="0144608B" w14:textId="77777777" w:rsidR="00FB1A03" w:rsidRDefault="00FB1A03" w:rsidP="00FB1A03">
      <w:pPr>
        <w:jc w:val="both"/>
      </w:pPr>
    </w:p>
    <w:p w14:paraId="373873D0" w14:textId="77777777" w:rsidR="00FB1A03" w:rsidRDefault="00FB1A03" w:rsidP="00FB1A03">
      <w:pPr>
        <w:jc w:val="both"/>
      </w:pPr>
      <w:r>
        <w:t>V. DA CLASSIFICAÇÃO PARA O PROCESSO DE ATRIBUIÇÃO DO ANO DE 2021</w:t>
      </w:r>
    </w:p>
    <w:p w14:paraId="0BBFB8B3" w14:textId="77777777" w:rsidR="00FB1A03" w:rsidRDefault="00FB1A03" w:rsidP="00FB1A03">
      <w:pPr>
        <w:jc w:val="both"/>
      </w:pPr>
    </w:p>
    <w:p w14:paraId="551D6A91" w14:textId="77777777" w:rsidR="00FB1A03" w:rsidRDefault="00FB1A03" w:rsidP="00FB1A03">
      <w:pPr>
        <w:jc w:val="both"/>
      </w:pPr>
      <w:r>
        <w:t>1 - Os docentes serão classificados por Diretoria de inscrição, em ordem decrescente, observando-se o campo de atuação, formação e pontuação geral, para fins de atribuição de aulas.</w:t>
      </w:r>
    </w:p>
    <w:p w14:paraId="648E17B6" w14:textId="77777777" w:rsidR="00FB1A03" w:rsidRDefault="00FB1A03" w:rsidP="00FB1A03">
      <w:pPr>
        <w:jc w:val="both"/>
      </w:pPr>
      <w:r>
        <w:lastRenderedPageBreak/>
        <w:t>2 - A classificação estará disponível no endereço: https:// bancodetalentos.educacao.sp.gov.br, em data a ser estabelecida por meio de Portaria desta Coordenadoria de Gestão de Recursos Humanos – CGRH, publicada oportunamente em Diário Oficial. 3 - Em casos de empate de pontuação na classificação geral dos inscritos observar-se-á o disposto no art. 3º da Lei Complementar 1.093/09.</w:t>
      </w:r>
    </w:p>
    <w:p w14:paraId="3A30958E" w14:textId="77777777" w:rsidR="00FB1A03" w:rsidRDefault="00FB1A03" w:rsidP="00FB1A03">
      <w:pPr>
        <w:jc w:val="both"/>
      </w:pPr>
    </w:p>
    <w:p w14:paraId="74E64CC3" w14:textId="77777777" w:rsidR="00FB1A03" w:rsidRDefault="00FB1A03" w:rsidP="00FB1A03">
      <w:pPr>
        <w:jc w:val="both"/>
      </w:pPr>
      <w:r>
        <w:t>VII. DAS DISPOSIÇÕES GERAIS</w:t>
      </w:r>
    </w:p>
    <w:p w14:paraId="421BCF6C" w14:textId="77777777" w:rsidR="00FB1A03" w:rsidRDefault="00FB1A03" w:rsidP="00FB1A03">
      <w:pPr>
        <w:jc w:val="both"/>
      </w:pPr>
    </w:p>
    <w:p w14:paraId="3FF1425E" w14:textId="77777777" w:rsidR="00FB1A03" w:rsidRDefault="00FB1A03" w:rsidP="00FB1A03">
      <w:pPr>
        <w:jc w:val="both"/>
      </w:pPr>
      <w:r>
        <w:t>1. É de responsabilidade do candidato: 1.1. Acompanhar, por meio do Diário Oficial do Estado (www.imprensaoficial.com.br), no Portal do Banco de Talentos e site da Secretaria de Estado da Educação, as publicações correspondentes as fases deste Processo;</w:t>
      </w:r>
    </w:p>
    <w:p w14:paraId="258BEBB6" w14:textId="77777777" w:rsidR="00FB1A03" w:rsidRDefault="00FB1A03" w:rsidP="00FB1A03">
      <w:pPr>
        <w:jc w:val="both"/>
      </w:pPr>
      <w:r>
        <w:t>1.2. A veracidade das informações e a exatidão das declarações e regularidade de documentos</w:t>
      </w:r>
    </w:p>
    <w:p w14:paraId="03DE7D9D" w14:textId="77777777" w:rsidR="00FB1A03" w:rsidRDefault="00FB1A03" w:rsidP="00FB1A03">
      <w:pPr>
        <w:jc w:val="both"/>
      </w:pPr>
      <w:r>
        <w:t>2. A constatação de falsidade, irregularidade ou inexatidão de dados ou documentos, ainda que verificadas posteriormente, acarretarão a eliminação do candidato do resultado do Processo Seletivo Simplificado e exclusão da classificação para o processo de atribuição de classes/aulas, anulando-se todos os atos decorrentes da inscrição.</w:t>
      </w:r>
    </w:p>
    <w:p w14:paraId="09859102" w14:textId="77777777" w:rsidR="00FB1A03" w:rsidRDefault="00FB1A03" w:rsidP="00FB1A03">
      <w:pPr>
        <w:jc w:val="both"/>
      </w:pPr>
      <w:r>
        <w:t>3. As ocorrências não previstas neste edital, os casos omissos e os casos duvidosos serão resolvidos pela Coordenadoria de Gestão de Recursos Humanos.</w:t>
      </w:r>
    </w:p>
    <w:p w14:paraId="6418AA34" w14:textId="77777777" w:rsidR="00FB1A03" w:rsidRDefault="00FB1A03" w:rsidP="00FB1A03">
      <w:pPr>
        <w:jc w:val="both"/>
      </w:pPr>
    </w:p>
    <w:p w14:paraId="21467ABD" w14:textId="77777777" w:rsidR="00EB2149" w:rsidRDefault="00FB1A03" w:rsidP="00FB1A03">
      <w:pPr>
        <w:jc w:val="both"/>
      </w:pPr>
      <w:r>
        <w:t>DOE DE 05/01/2021 EXECUTIVO I PÁGINAS DE 104 -105</w:t>
      </w:r>
    </w:p>
    <w:sectPr w:rsidR="00EB21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03"/>
    <w:rsid w:val="008A51F2"/>
    <w:rsid w:val="00EB2149"/>
    <w:rsid w:val="00FB1A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A1A9"/>
  <w15:chartTrackingRefBased/>
  <w15:docId w15:val="{82B68740-0BBE-4BC6-B0A4-0D26B716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65D161AC15E04787DAEFC4FB8FDB8A" ma:contentTypeVersion="3" ma:contentTypeDescription="Crie um novo documento." ma:contentTypeScope="" ma:versionID="fd6424562a6dd5ce3be96565d3cedd4d">
  <xsd:schema xmlns:xsd="http://www.w3.org/2001/XMLSchema" xmlns:xs="http://www.w3.org/2001/XMLSchema" xmlns:p="http://schemas.microsoft.com/office/2006/metadata/properties" xmlns:ns3="b3e53cc2-ff6e-4b94-8aba-f93ab9c1c191" targetNamespace="http://schemas.microsoft.com/office/2006/metadata/properties" ma:root="true" ma:fieldsID="b954a026f38c2c71216441b3564e8375" ns3:_="">
    <xsd:import namespace="b3e53cc2-ff6e-4b94-8aba-f93ab9c1c191"/>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53cc2-ff6e-4b94-8aba-f93ab9c1c1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D5C89-1D89-491C-9145-F89E8516E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53cc2-ff6e-4b94-8aba-f93ab9c1c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41493-69E7-4B35-90B1-2C115E976601}">
  <ds:schemaRefs>
    <ds:schemaRef ds:uri="http://schemas.microsoft.com/sharepoint/v3/contenttype/forms"/>
  </ds:schemaRefs>
</ds:datastoreItem>
</file>

<file path=customXml/itemProps3.xml><?xml version="1.0" encoding="utf-8"?>
<ds:datastoreItem xmlns:ds="http://schemas.openxmlformats.org/officeDocument/2006/customXml" ds:itemID="{FF905AD2-B613-42C5-A868-2C16046BCB7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3e53cc2-ff6e-4b94-8aba-f93ab9c1c1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2781</Words>
  <Characters>15020</Characters>
  <Application>Microsoft Office Word</Application>
  <DocSecurity>0</DocSecurity>
  <Lines>125</Lines>
  <Paragraphs>35</Paragraphs>
  <ScaleCrop>false</ScaleCrop>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Lucia Fuzatto Fazanaro</dc:creator>
  <cp:keywords/>
  <dc:description/>
  <cp:lastModifiedBy>Maria Lucia Fuzatto Fazanaro</cp:lastModifiedBy>
  <cp:revision>2</cp:revision>
  <dcterms:created xsi:type="dcterms:W3CDTF">2021-01-06T15:00:00Z</dcterms:created>
  <dcterms:modified xsi:type="dcterms:W3CDTF">2021-01-06T15:00:00Z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0x0101007765D161AC15E04787DAEFC4FB8FDB8A</vt:lpwstr>
  </property>
</Properties>
</file>