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DA" w:rsidRDefault="008F052F" w:rsidP="00DD7484">
      <w:pPr>
        <w:spacing w:before="89" w:line="259" w:lineRule="auto"/>
        <w:ind w:left="3448" w:right="390" w:hanging="3044"/>
        <w:rPr>
          <w:b/>
          <w:sz w:val="30"/>
        </w:rPr>
      </w:pPr>
      <w:r>
        <w:rPr>
          <w:b/>
          <w:sz w:val="28"/>
        </w:rPr>
        <w:t>ROTEIRO PARA ELABORAÇÃO PROCESSO DE MATERIAL INSERVIVEL.</w:t>
      </w:r>
    </w:p>
    <w:p w:rsidR="001B73DA" w:rsidRDefault="001B73DA">
      <w:pPr>
        <w:pStyle w:val="Corpodetexto"/>
        <w:rPr>
          <w:b/>
          <w:sz w:val="28"/>
        </w:rPr>
      </w:pPr>
    </w:p>
    <w:p w:rsidR="001B73DA" w:rsidRDefault="008F052F" w:rsidP="00EF1A1A">
      <w:pPr>
        <w:pStyle w:val="Ttulo1"/>
        <w:rPr>
          <w:b w:val="0"/>
          <w:sz w:val="26"/>
        </w:rPr>
      </w:pPr>
      <w:r>
        <w:t>Legislação: DECRETO N° 50.179/68 e RESOLUÇÃO SE 41/00</w:t>
      </w:r>
    </w:p>
    <w:p w:rsidR="001B73DA" w:rsidRDefault="001B73DA">
      <w:pPr>
        <w:pStyle w:val="Corpodetexto"/>
        <w:spacing w:before="9"/>
        <w:rPr>
          <w:b/>
          <w:sz w:val="23"/>
        </w:rPr>
      </w:pPr>
    </w:p>
    <w:p w:rsidR="001B73DA" w:rsidRDefault="008F052F">
      <w:pPr>
        <w:ind w:left="102"/>
        <w:rPr>
          <w:b/>
          <w:sz w:val="24"/>
        </w:rPr>
      </w:pPr>
      <w:r>
        <w:rPr>
          <w:b/>
          <w:sz w:val="24"/>
        </w:rPr>
        <w:t xml:space="preserve">1ª ETAPA </w:t>
      </w:r>
      <w:r w:rsidR="003264DA">
        <w:rPr>
          <w:b/>
          <w:sz w:val="24"/>
        </w:rPr>
        <w:t xml:space="preserve"> DA </w:t>
      </w:r>
      <w:r>
        <w:rPr>
          <w:b/>
          <w:sz w:val="24"/>
        </w:rPr>
        <w:t>ESCOLA</w:t>
      </w:r>
    </w:p>
    <w:p w:rsidR="001B73DA" w:rsidRDefault="001B73DA">
      <w:pPr>
        <w:pStyle w:val="Corpodetexto"/>
        <w:spacing w:before="10"/>
        <w:rPr>
          <w:b/>
          <w:sz w:val="25"/>
        </w:rPr>
      </w:pPr>
    </w:p>
    <w:p w:rsidR="001B73DA" w:rsidRDefault="008F052F">
      <w:pPr>
        <w:pStyle w:val="Corpodetexto"/>
        <w:spacing w:before="1" w:line="360" w:lineRule="auto"/>
        <w:ind w:left="102" w:right="390" w:firstLine="707"/>
      </w:pPr>
      <w:r>
        <w:t xml:space="preserve">A unidade escolar deverá encaminhar para a Diretoria de Ensino, </w:t>
      </w:r>
      <w:r w:rsidR="00DD7484" w:rsidRPr="00DD7484">
        <w:rPr>
          <w:b/>
          <w:bCs/>
        </w:rPr>
        <w:t>expediente através do sistema São Paulo Sem Papel</w:t>
      </w:r>
      <w:r w:rsidR="00DD7484">
        <w:t>,</w:t>
      </w:r>
      <w:r>
        <w:t xml:space="preserve"> os documentos abaixo:</w:t>
      </w:r>
    </w:p>
    <w:p w:rsidR="001B73DA" w:rsidRDefault="008F052F">
      <w:pPr>
        <w:pStyle w:val="Corpodetexto"/>
        <w:spacing w:before="160" w:line="360" w:lineRule="auto"/>
        <w:ind w:left="102" w:right="390"/>
      </w:pPr>
      <w:r>
        <w:rPr>
          <w:b/>
        </w:rPr>
        <w:t xml:space="preserve">1 – </w:t>
      </w:r>
      <w:r>
        <w:t>Informação do Diretor da Escola encaminhando o mapa de arrolamento, com assinatura do Diretor e a seguinte documentação:</w:t>
      </w:r>
    </w:p>
    <w:p w:rsidR="001B73DA" w:rsidRDefault="008F052F">
      <w:pPr>
        <w:pStyle w:val="PargrafodaLista"/>
        <w:numPr>
          <w:ilvl w:val="0"/>
          <w:numId w:val="1"/>
        </w:numPr>
        <w:tabs>
          <w:tab w:val="left" w:pos="1517"/>
          <w:tab w:val="left" w:pos="1518"/>
        </w:tabs>
        <w:spacing w:before="161" w:line="360" w:lineRule="auto"/>
        <w:ind w:right="241" w:firstLine="21"/>
        <w:rPr>
          <w:sz w:val="24"/>
        </w:rPr>
      </w:pPr>
      <w:r>
        <w:rPr>
          <w:sz w:val="24"/>
        </w:rPr>
        <w:t>Ofício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5"/>
          <w:sz w:val="24"/>
        </w:rPr>
        <w:t xml:space="preserve"> </w:t>
      </w:r>
      <w:r>
        <w:rPr>
          <w:sz w:val="24"/>
        </w:rPr>
        <w:t>APM</w:t>
      </w:r>
      <w:r>
        <w:rPr>
          <w:spacing w:val="-27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doação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z w:val="24"/>
        </w:rPr>
        <w:t>material</w:t>
      </w:r>
      <w:r>
        <w:rPr>
          <w:spacing w:val="-24"/>
          <w:sz w:val="24"/>
        </w:rPr>
        <w:t xml:space="preserve"> </w:t>
      </w:r>
      <w:r>
        <w:rPr>
          <w:sz w:val="24"/>
        </w:rPr>
        <w:t>inservível</w:t>
      </w:r>
      <w:r>
        <w:rPr>
          <w:spacing w:val="-25"/>
          <w:sz w:val="24"/>
        </w:rPr>
        <w:t xml:space="preserve"> </w:t>
      </w:r>
      <w:r w:rsidR="003264DA">
        <w:rPr>
          <w:spacing w:val="-25"/>
          <w:sz w:val="24"/>
        </w:rPr>
        <w:t xml:space="preserve">à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de Ensino;</w:t>
      </w:r>
    </w:p>
    <w:p w:rsidR="001B73DA" w:rsidRDefault="008F052F">
      <w:pPr>
        <w:pStyle w:val="PargrafodaLista"/>
        <w:numPr>
          <w:ilvl w:val="0"/>
          <w:numId w:val="1"/>
        </w:numPr>
        <w:tabs>
          <w:tab w:val="left" w:pos="1335"/>
          <w:tab w:val="left" w:pos="1336"/>
        </w:tabs>
        <w:spacing w:before="3"/>
        <w:ind w:left="1335" w:hanging="361"/>
        <w:rPr>
          <w:sz w:val="24"/>
        </w:rPr>
      </w:pPr>
      <w:r>
        <w:rPr>
          <w:sz w:val="24"/>
        </w:rPr>
        <w:t xml:space="preserve">Cópia da </w:t>
      </w:r>
      <w:r w:rsidRPr="00FD2CC7">
        <w:rPr>
          <w:b/>
          <w:bCs/>
          <w:sz w:val="24"/>
          <w:highlight w:val="yellow"/>
        </w:rPr>
        <w:t xml:space="preserve">Ata da última </w:t>
      </w:r>
      <w:r w:rsidRPr="00FD2CC7">
        <w:rPr>
          <w:sz w:val="24"/>
          <w:highlight w:val="yellow"/>
        </w:rPr>
        <w:t>eleição da</w:t>
      </w:r>
      <w:r w:rsidRPr="00FD2CC7">
        <w:rPr>
          <w:spacing w:val="-7"/>
          <w:sz w:val="24"/>
          <w:highlight w:val="yellow"/>
        </w:rPr>
        <w:t xml:space="preserve"> </w:t>
      </w:r>
      <w:r w:rsidRPr="00FD2CC7">
        <w:rPr>
          <w:sz w:val="24"/>
          <w:highlight w:val="yellow"/>
        </w:rPr>
        <w:t>APM</w:t>
      </w:r>
      <w:bookmarkStart w:id="0" w:name="_GoBack"/>
      <w:bookmarkEnd w:id="0"/>
      <w:r>
        <w:rPr>
          <w:sz w:val="24"/>
        </w:rPr>
        <w:t>;</w:t>
      </w:r>
    </w:p>
    <w:p w:rsidR="001B73DA" w:rsidRDefault="001B73DA">
      <w:pPr>
        <w:pStyle w:val="Corpodetexto"/>
        <w:spacing w:before="5"/>
      </w:pPr>
    </w:p>
    <w:p w:rsidR="001B73DA" w:rsidRDefault="008F052F">
      <w:pPr>
        <w:pStyle w:val="PargrafodaLista"/>
        <w:numPr>
          <w:ilvl w:val="0"/>
          <w:numId w:val="1"/>
        </w:numPr>
        <w:tabs>
          <w:tab w:val="left" w:pos="1335"/>
          <w:tab w:val="left" w:pos="1336"/>
        </w:tabs>
        <w:ind w:left="1335" w:hanging="361"/>
        <w:rPr>
          <w:sz w:val="24"/>
        </w:rPr>
      </w:pPr>
      <w:r>
        <w:rPr>
          <w:sz w:val="24"/>
        </w:rPr>
        <w:t xml:space="preserve">Cópia da </w:t>
      </w:r>
      <w:r w:rsidRPr="00FD2CC7">
        <w:rPr>
          <w:b/>
          <w:bCs/>
          <w:sz w:val="24"/>
          <w:highlight w:val="yellow"/>
        </w:rPr>
        <w:t>Ata da última eleição do Conselho de Escola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:rsidR="001B73DA" w:rsidRDefault="001B73DA">
      <w:pPr>
        <w:pStyle w:val="Corpodetexto"/>
        <w:spacing w:before="10"/>
      </w:pPr>
    </w:p>
    <w:p w:rsidR="001B73DA" w:rsidRDefault="008F052F">
      <w:pPr>
        <w:pStyle w:val="PargrafodaLista"/>
        <w:numPr>
          <w:ilvl w:val="0"/>
          <w:numId w:val="1"/>
        </w:numPr>
        <w:tabs>
          <w:tab w:val="left" w:pos="1335"/>
          <w:tab w:val="left" w:pos="1336"/>
        </w:tabs>
        <w:spacing w:line="360" w:lineRule="auto"/>
        <w:ind w:left="1335" w:right="246" w:hanging="360"/>
        <w:rPr>
          <w:sz w:val="24"/>
        </w:rPr>
      </w:pPr>
      <w:r>
        <w:rPr>
          <w:sz w:val="24"/>
        </w:rPr>
        <w:t>Cópia da Ata do Conselho de Escola – “Apresentação e Deliberação do Conselho de Escola sobre os materiais</w:t>
      </w:r>
      <w:r>
        <w:rPr>
          <w:spacing w:val="-3"/>
          <w:sz w:val="24"/>
        </w:rPr>
        <w:t xml:space="preserve"> </w:t>
      </w:r>
      <w:r>
        <w:rPr>
          <w:sz w:val="24"/>
        </w:rPr>
        <w:t>inservíveis”</w:t>
      </w:r>
    </w:p>
    <w:p w:rsidR="001B73DA" w:rsidRDefault="008F052F" w:rsidP="00EF1A1A">
      <w:pPr>
        <w:pStyle w:val="PargrafodaLista"/>
        <w:numPr>
          <w:ilvl w:val="0"/>
          <w:numId w:val="2"/>
        </w:numPr>
        <w:tabs>
          <w:tab w:val="left" w:pos="362"/>
        </w:tabs>
        <w:spacing w:before="7"/>
      </w:pPr>
      <w:r>
        <w:rPr>
          <w:sz w:val="24"/>
        </w:rPr>
        <w:t>Mapa de</w:t>
      </w:r>
      <w:r w:rsidRPr="00EF1A1A">
        <w:rPr>
          <w:spacing w:val="-1"/>
          <w:sz w:val="24"/>
        </w:rPr>
        <w:t xml:space="preserve"> </w:t>
      </w:r>
      <w:r>
        <w:rPr>
          <w:sz w:val="24"/>
        </w:rPr>
        <w:t>arrolamento</w:t>
      </w:r>
    </w:p>
    <w:p w:rsidR="001B73DA" w:rsidRDefault="008F052F" w:rsidP="00EF1A1A">
      <w:pPr>
        <w:pStyle w:val="Corpodetexto"/>
        <w:spacing w:line="360" w:lineRule="auto"/>
        <w:ind w:left="102" w:right="246" w:firstLine="1235"/>
        <w:jc w:val="both"/>
      </w:pPr>
      <w:r>
        <w:t xml:space="preserve">Acessar o sistema GEMAT, localizar os bens integrantes do processo e </w:t>
      </w:r>
      <w:r w:rsidRPr="00DD7484">
        <w:rPr>
          <w:color w:val="FF0000"/>
          <w:highlight w:val="yellow"/>
        </w:rPr>
        <w:t xml:space="preserve">atualizar a </w:t>
      </w:r>
      <w:r w:rsidRPr="00DD7484">
        <w:rPr>
          <w:b/>
          <w:color w:val="FF0000"/>
          <w:highlight w:val="yellow"/>
          <w:u w:val="thick"/>
        </w:rPr>
        <w:t>situação do bem</w:t>
      </w:r>
      <w:r w:rsidRPr="00DD7484">
        <w:rPr>
          <w:b/>
          <w:color w:val="FF0000"/>
          <w:highlight w:val="yellow"/>
        </w:rPr>
        <w:t xml:space="preserve"> </w:t>
      </w:r>
      <w:r w:rsidRPr="00DD7484">
        <w:rPr>
          <w:color w:val="FF0000"/>
          <w:highlight w:val="yellow"/>
        </w:rPr>
        <w:t xml:space="preserve">para </w:t>
      </w:r>
      <w:r w:rsidRPr="00DD7484">
        <w:rPr>
          <w:b/>
          <w:bCs/>
          <w:color w:val="FF0000"/>
          <w:highlight w:val="yellow"/>
        </w:rPr>
        <w:t>“MAU”</w:t>
      </w:r>
      <w:r w:rsidR="00DD7484">
        <w:rPr>
          <w:color w:val="FF0000"/>
          <w:highlight w:val="yellow"/>
        </w:rPr>
        <w:t xml:space="preserve"> (</w:t>
      </w:r>
      <w:r w:rsidR="00DD7484" w:rsidRPr="00DD7484">
        <w:rPr>
          <w:b/>
          <w:bCs/>
          <w:color w:val="FF0000"/>
          <w:highlight w:val="yellow"/>
        </w:rPr>
        <w:t>OBS: Não Inativar o Bem</w:t>
      </w:r>
      <w:r w:rsidR="00DD7484">
        <w:rPr>
          <w:color w:val="FF0000"/>
          <w:highlight w:val="yellow"/>
        </w:rPr>
        <w:t>)</w:t>
      </w:r>
      <w:r w:rsidRPr="00DD7484">
        <w:rPr>
          <w:color w:val="FF0000"/>
          <w:highlight w:val="yellow"/>
        </w:rPr>
        <w:t>.</w:t>
      </w:r>
      <w:r>
        <w:t xml:space="preserve"> Após, na aba Relatório&gt; Mapa de arrolamento&gt; gerar relatório e depois imprimir, colher assinatura apenas do Diretor da Escola no respectivo campo.</w:t>
      </w:r>
    </w:p>
    <w:p w:rsidR="00DD7484" w:rsidRDefault="00DD7484" w:rsidP="00DD7484">
      <w:pPr>
        <w:pStyle w:val="Corpodetexto"/>
        <w:spacing w:line="360" w:lineRule="auto"/>
        <w:ind w:left="102" w:right="246" w:firstLine="1235"/>
        <w:jc w:val="both"/>
      </w:pPr>
      <w:r w:rsidRPr="00DD7484">
        <w:t>Após o encaminhamento</w:t>
      </w:r>
      <w:r>
        <w:t xml:space="preserve"> do expediente para a Diretoria de Ensino, o mesmo receberá o tratamento adequado até ser enviado ao Supervisor da Unidade Escolar. </w:t>
      </w:r>
    </w:p>
    <w:p w:rsidR="001B73DA" w:rsidRDefault="008F052F" w:rsidP="00DD7484">
      <w:pPr>
        <w:pStyle w:val="Corpodetexto"/>
        <w:spacing w:line="360" w:lineRule="auto"/>
        <w:ind w:left="102" w:right="246" w:firstLine="1235"/>
        <w:jc w:val="both"/>
        <w:rPr>
          <w:b/>
          <w:i/>
          <w:sz w:val="20"/>
        </w:rPr>
      </w:pPr>
      <w:r>
        <w:t xml:space="preserve">Aguardar a visita do Supervisor responsável pelas atividades da escola realizar as devidas visitas para verificação do material arrolado no processo e </w:t>
      </w:r>
      <w:r w:rsidR="003264DA">
        <w:t xml:space="preserve"> fazer o encaminhamento para </w:t>
      </w:r>
      <w:r>
        <w:t>autorização d</w:t>
      </w:r>
      <w:r w:rsidR="003264DA">
        <w:t>a</w:t>
      </w:r>
      <w:r>
        <w:t xml:space="preserve"> Dirigente Regional de Ensino. </w:t>
      </w:r>
    </w:p>
    <w:p w:rsidR="001B73DA" w:rsidRDefault="001B73DA">
      <w:pPr>
        <w:pStyle w:val="Corpodetexto"/>
        <w:spacing w:before="3"/>
        <w:rPr>
          <w:b/>
          <w:i/>
        </w:rPr>
      </w:pPr>
    </w:p>
    <w:p w:rsidR="001B73DA" w:rsidRDefault="008F052F">
      <w:pPr>
        <w:pStyle w:val="Ttulo1"/>
        <w:spacing w:before="90"/>
      </w:pPr>
      <w:r>
        <w:t>2ª ETAPA DA ESCOLA</w:t>
      </w:r>
      <w:r w:rsidR="003264DA">
        <w:t xml:space="preserve">: </w:t>
      </w:r>
      <w:r w:rsidR="003264DA" w:rsidRPr="003264DA">
        <w:rPr>
          <w:highlight w:val="yellow"/>
        </w:rPr>
        <w:t>As datas devem ser posterior a autorização da Dirigente</w:t>
      </w:r>
      <w:r w:rsidR="003264DA">
        <w:t xml:space="preserve"> </w:t>
      </w:r>
    </w:p>
    <w:p w:rsidR="001B73DA" w:rsidRDefault="001B73DA">
      <w:pPr>
        <w:pStyle w:val="Corpodetexto"/>
        <w:spacing w:before="9"/>
        <w:rPr>
          <w:b/>
        </w:rPr>
      </w:pPr>
    </w:p>
    <w:p w:rsidR="001B73DA" w:rsidRDefault="008F052F">
      <w:pPr>
        <w:pStyle w:val="Corpodetexto"/>
        <w:ind w:left="529"/>
      </w:pPr>
      <w:r>
        <w:t>Anexar aos autos:</w:t>
      </w:r>
    </w:p>
    <w:p w:rsidR="001B73DA" w:rsidRDefault="001B73DA">
      <w:pPr>
        <w:pStyle w:val="Corpodetexto"/>
        <w:spacing w:before="5"/>
      </w:pPr>
    </w:p>
    <w:p w:rsidR="001B73DA" w:rsidRDefault="008F052F">
      <w:pPr>
        <w:pStyle w:val="PargrafodaLista"/>
        <w:numPr>
          <w:ilvl w:val="1"/>
          <w:numId w:val="2"/>
        </w:numPr>
        <w:tabs>
          <w:tab w:val="left" w:pos="1677"/>
        </w:tabs>
        <w:spacing w:line="360" w:lineRule="auto"/>
        <w:ind w:right="619"/>
        <w:jc w:val="both"/>
        <w:rPr>
          <w:sz w:val="24"/>
        </w:rPr>
      </w:pPr>
      <w:r>
        <w:rPr>
          <w:sz w:val="24"/>
        </w:rPr>
        <w:t>Cópia da Ata da Associação de Pais e Mestres da EE... – “Doação dos materiais inservíveis da EE... , para a Associação de Pais e Mestres desta Unidade</w:t>
      </w:r>
      <w:r>
        <w:rPr>
          <w:spacing w:val="-25"/>
          <w:sz w:val="24"/>
        </w:rPr>
        <w:t xml:space="preserve"> </w:t>
      </w:r>
      <w:r>
        <w:rPr>
          <w:sz w:val="24"/>
        </w:rPr>
        <w:t>Escolar”;</w:t>
      </w:r>
    </w:p>
    <w:p w:rsidR="001B73DA" w:rsidRDefault="008F052F">
      <w:pPr>
        <w:pStyle w:val="PargrafodaLista"/>
        <w:numPr>
          <w:ilvl w:val="1"/>
          <w:numId w:val="2"/>
        </w:numPr>
        <w:tabs>
          <w:tab w:val="left" w:pos="16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Cópia do recibo de retirada do material</w:t>
      </w:r>
      <w:r>
        <w:rPr>
          <w:spacing w:val="-2"/>
          <w:sz w:val="24"/>
        </w:rPr>
        <w:t xml:space="preserve"> </w:t>
      </w:r>
      <w:r>
        <w:rPr>
          <w:sz w:val="24"/>
        </w:rPr>
        <w:t>e;</w:t>
      </w:r>
    </w:p>
    <w:p w:rsidR="001B73DA" w:rsidRDefault="001B73DA">
      <w:pPr>
        <w:pStyle w:val="Corpodetexto"/>
        <w:spacing w:before="10"/>
      </w:pPr>
    </w:p>
    <w:p w:rsidR="001B73DA" w:rsidRDefault="008F052F" w:rsidP="00EF1A1A">
      <w:pPr>
        <w:pStyle w:val="PargrafodaLista"/>
        <w:numPr>
          <w:ilvl w:val="1"/>
          <w:numId w:val="2"/>
        </w:numPr>
        <w:tabs>
          <w:tab w:val="left" w:pos="1677"/>
        </w:tabs>
        <w:ind w:hanging="361"/>
        <w:jc w:val="both"/>
        <w:rPr>
          <w:sz w:val="34"/>
        </w:rPr>
      </w:pPr>
      <w:r>
        <w:rPr>
          <w:sz w:val="24"/>
        </w:rPr>
        <w:t>Remeter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processo</w:t>
      </w:r>
      <w:r>
        <w:rPr>
          <w:spacing w:val="-19"/>
          <w:sz w:val="24"/>
        </w:rPr>
        <w:t xml:space="preserve"> </w:t>
      </w:r>
      <w:r>
        <w:rPr>
          <w:sz w:val="24"/>
        </w:rPr>
        <w:t>à</w:t>
      </w:r>
      <w:r>
        <w:rPr>
          <w:spacing w:val="-22"/>
          <w:sz w:val="24"/>
        </w:rPr>
        <w:t xml:space="preserve"> </w:t>
      </w:r>
      <w:r>
        <w:rPr>
          <w:sz w:val="24"/>
        </w:rPr>
        <w:t>Dirigente</w:t>
      </w:r>
      <w:r>
        <w:rPr>
          <w:spacing w:val="-20"/>
          <w:sz w:val="24"/>
        </w:rPr>
        <w:t xml:space="preserve"> </w:t>
      </w:r>
      <w:r>
        <w:rPr>
          <w:sz w:val="24"/>
        </w:rPr>
        <w:t>para</w:t>
      </w:r>
      <w:r>
        <w:rPr>
          <w:spacing w:val="-19"/>
          <w:sz w:val="24"/>
        </w:rPr>
        <w:t xml:space="preserve"> </w:t>
      </w:r>
      <w:r>
        <w:rPr>
          <w:sz w:val="24"/>
        </w:rPr>
        <w:t>ciência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demais</w:t>
      </w:r>
      <w:r>
        <w:rPr>
          <w:spacing w:val="-16"/>
          <w:sz w:val="24"/>
        </w:rPr>
        <w:t xml:space="preserve"> </w:t>
      </w:r>
      <w:r>
        <w:rPr>
          <w:sz w:val="24"/>
        </w:rPr>
        <w:t>providencias.</w:t>
      </w:r>
      <w:r w:rsidR="00EF1A1A">
        <w:rPr>
          <w:sz w:val="34"/>
        </w:rPr>
        <w:t xml:space="preserve"> </w:t>
      </w:r>
    </w:p>
    <w:sectPr w:rsidR="001B73DA" w:rsidSect="00EF1A1A">
      <w:headerReference w:type="default" r:id="rId7"/>
      <w:pgSz w:w="11910" w:h="16840"/>
      <w:pgMar w:top="993" w:right="1600" w:bottom="280" w:left="1600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7D" w:rsidRDefault="00CA217D">
      <w:r>
        <w:separator/>
      </w:r>
    </w:p>
  </w:endnote>
  <w:endnote w:type="continuationSeparator" w:id="0">
    <w:p w:rsidR="00CA217D" w:rsidRDefault="00CA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7D" w:rsidRDefault="00CA217D">
      <w:r>
        <w:separator/>
      </w:r>
    </w:p>
  </w:footnote>
  <w:footnote w:type="continuationSeparator" w:id="0">
    <w:p w:rsidR="00CA217D" w:rsidRDefault="00CA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DA" w:rsidRDefault="001B73D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86F"/>
    <w:multiLevelType w:val="hybridMultilevel"/>
    <w:tmpl w:val="A11C2B7A"/>
    <w:lvl w:ilvl="0" w:tplc="65026A2E">
      <w:start w:val="1"/>
      <w:numFmt w:val="lowerLetter"/>
      <w:lvlText w:val="%1."/>
      <w:lvlJc w:val="left"/>
      <w:pPr>
        <w:ind w:left="954" w:hanging="543"/>
        <w:jc w:val="left"/>
      </w:pPr>
      <w:rPr>
        <w:rFonts w:ascii="Times New Roman" w:eastAsia="Times New Roman" w:hAnsi="Times New Roman" w:cs="Times New Roman" w:hint="default"/>
        <w:b/>
        <w:bCs/>
        <w:spacing w:val="-41"/>
        <w:w w:val="99"/>
        <w:sz w:val="24"/>
        <w:szCs w:val="24"/>
        <w:lang w:val="pt-PT" w:eastAsia="pt-PT" w:bidi="pt-PT"/>
      </w:rPr>
    </w:lvl>
    <w:lvl w:ilvl="1" w:tplc="FA68EB34">
      <w:numFmt w:val="bullet"/>
      <w:lvlText w:val="•"/>
      <w:lvlJc w:val="left"/>
      <w:pPr>
        <w:ind w:left="1734" w:hanging="543"/>
      </w:pPr>
      <w:rPr>
        <w:rFonts w:hint="default"/>
        <w:lang w:val="pt-PT" w:eastAsia="pt-PT" w:bidi="pt-PT"/>
      </w:rPr>
    </w:lvl>
    <w:lvl w:ilvl="2" w:tplc="C59A3366">
      <w:numFmt w:val="bullet"/>
      <w:lvlText w:val="•"/>
      <w:lvlJc w:val="left"/>
      <w:pPr>
        <w:ind w:left="2509" w:hanging="543"/>
      </w:pPr>
      <w:rPr>
        <w:rFonts w:hint="default"/>
        <w:lang w:val="pt-PT" w:eastAsia="pt-PT" w:bidi="pt-PT"/>
      </w:rPr>
    </w:lvl>
    <w:lvl w:ilvl="3" w:tplc="45DED0AE">
      <w:numFmt w:val="bullet"/>
      <w:lvlText w:val="•"/>
      <w:lvlJc w:val="left"/>
      <w:pPr>
        <w:ind w:left="3283" w:hanging="543"/>
      </w:pPr>
      <w:rPr>
        <w:rFonts w:hint="default"/>
        <w:lang w:val="pt-PT" w:eastAsia="pt-PT" w:bidi="pt-PT"/>
      </w:rPr>
    </w:lvl>
    <w:lvl w:ilvl="4" w:tplc="3504513E">
      <w:numFmt w:val="bullet"/>
      <w:lvlText w:val="•"/>
      <w:lvlJc w:val="left"/>
      <w:pPr>
        <w:ind w:left="4058" w:hanging="543"/>
      </w:pPr>
      <w:rPr>
        <w:rFonts w:hint="default"/>
        <w:lang w:val="pt-PT" w:eastAsia="pt-PT" w:bidi="pt-PT"/>
      </w:rPr>
    </w:lvl>
    <w:lvl w:ilvl="5" w:tplc="2AF8C7E8">
      <w:numFmt w:val="bullet"/>
      <w:lvlText w:val="•"/>
      <w:lvlJc w:val="left"/>
      <w:pPr>
        <w:ind w:left="4833" w:hanging="543"/>
      </w:pPr>
      <w:rPr>
        <w:rFonts w:hint="default"/>
        <w:lang w:val="pt-PT" w:eastAsia="pt-PT" w:bidi="pt-PT"/>
      </w:rPr>
    </w:lvl>
    <w:lvl w:ilvl="6" w:tplc="AECEA03C">
      <w:numFmt w:val="bullet"/>
      <w:lvlText w:val="•"/>
      <w:lvlJc w:val="left"/>
      <w:pPr>
        <w:ind w:left="5607" w:hanging="543"/>
      </w:pPr>
      <w:rPr>
        <w:rFonts w:hint="default"/>
        <w:lang w:val="pt-PT" w:eastAsia="pt-PT" w:bidi="pt-PT"/>
      </w:rPr>
    </w:lvl>
    <w:lvl w:ilvl="7" w:tplc="9FB464D8">
      <w:numFmt w:val="bullet"/>
      <w:lvlText w:val="•"/>
      <w:lvlJc w:val="left"/>
      <w:pPr>
        <w:ind w:left="6382" w:hanging="543"/>
      </w:pPr>
      <w:rPr>
        <w:rFonts w:hint="default"/>
        <w:lang w:val="pt-PT" w:eastAsia="pt-PT" w:bidi="pt-PT"/>
      </w:rPr>
    </w:lvl>
    <w:lvl w:ilvl="8" w:tplc="4ED237BA">
      <w:numFmt w:val="bullet"/>
      <w:lvlText w:val="•"/>
      <w:lvlJc w:val="left"/>
      <w:pPr>
        <w:ind w:left="7157" w:hanging="543"/>
      </w:pPr>
      <w:rPr>
        <w:rFonts w:hint="default"/>
        <w:lang w:val="pt-PT" w:eastAsia="pt-PT" w:bidi="pt-PT"/>
      </w:rPr>
    </w:lvl>
  </w:abstractNum>
  <w:abstractNum w:abstractNumId="1" w15:restartNumberingAfterBreak="0">
    <w:nsid w:val="2EEF42E7"/>
    <w:multiLevelType w:val="hybridMultilevel"/>
    <w:tmpl w:val="9B0821BA"/>
    <w:lvl w:ilvl="0" w:tplc="258023E6">
      <w:start w:val="2"/>
      <w:numFmt w:val="decimal"/>
      <w:lvlText w:val="%1-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A4281610">
      <w:start w:val="1"/>
      <w:numFmt w:val="lowerLetter"/>
      <w:lvlText w:val="%2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1"/>
        <w:w w:val="99"/>
        <w:sz w:val="24"/>
        <w:szCs w:val="24"/>
        <w:lang w:val="pt-PT" w:eastAsia="pt-PT" w:bidi="pt-PT"/>
      </w:rPr>
    </w:lvl>
    <w:lvl w:ilvl="2" w:tplc="B53A0112">
      <w:numFmt w:val="bullet"/>
      <w:lvlText w:val="•"/>
      <w:lvlJc w:val="left"/>
      <w:pPr>
        <w:ind w:left="2460" w:hanging="360"/>
      </w:pPr>
      <w:rPr>
        <w:rFonts w:hint="default"/>
        <w:lang w:val="pt-PT" w:eastAsia="pt-PT" w:bidi="pt-PT"/>
      </w:rPr>
    </w:lvl>
    <w:lvl w:ilvl="3" w:tplc="7826AFEC">
      <w:numFmt w:val="bullet"/>
      <w:lvlText w:val="•"/>
      <w:lvlJc w:val="left"/>
      <w:pPr>
        <w:ind w:left="3241" w:hanging="360"/>
      </w:pPr>
      <w:rPr>
        <w:rFonts w:hint="default"/>
        <w:lang w:val="pt-PT" w:eastAsia="pt-PT" w:bidi="pt-PT"/>
      </w:rPr>
    </w:lvl>
    <w:lvl w:ilvl="4" w:tplc="67E2DD56">
      <w:numFmt w:val="bullet"/>
      <w:lvlText w:val="•"/>
      <w:lvlJc w:val="left"/>
      <w:pPr>
        <w:ind w:left="4022" w:hanging="360"/>
      </w:pPr>
      <w:rPr>
        <w:rFonts w:hint="default"/>
        <w:lang w:val="pt-PT" w:eastAsia="pt-PT" w:bidi="pt-PT"/>
      </w:rPr>
    </w:lvl>
    <w:lvl w:ilvl="5" w:tplc="CA8A8976">
      <w:numFmt w:val="bullet"/>
      <w:lvlText w:val="•"/>
      <w:lvlJc w:val="left"/>
      <w:pPr>
        <w:ind w:left="4802" w:hanging="360"/>
      </w:pPr>
      <w:rPr>
        <w:rFonts w:hint="default"/>
        <w:lang w:val="pt-PT" w:eastAsia="pt-PT" w:bidi="pt-PT"/>
      </w:rPr>
    </w:lvl>
    <w:lvl w:ilvl="6" w:tplc="E398044C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7" w:tplc="4BAA09D8">
      <w:numFmt w:val="bullet"/>
      <w:lvlText w:val="•"/>
      <w:lvlJc w:val="left"/>
      <w:pPr>
        <w:ind w:left="6364" w:hanging="360"/>
      </w:pPr>
      <w:rPr>
        <w:rFonts w:hint="default"/>
        <w:lang w:val="pt-PT" w:eastAsia="pt-PT" w:bidi="pt-PT"/>
      </w:rPr>
    </w:lvl>
    <w:lvl w:ilvl="8" w:tplc="1BC6C440">
      <w:numFmt w:val="bullet"/>
      <w:lvlText w:val="•"/>
      <w:lvlJc w:val="left"/>
      <w:pPr>
        <w:ind w:left="714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3DA"/>
    <w:rsid w:val="001B73DA"/>
    <w:rsid w:val="002260CD"/>
    <w:rsid w:val="003264DA"/>
    <w:rsid w:val="008F052F"/>
    <w:rsid w:val="00B57004"/>
    <w:rsid w:val="00B761A6"/>
    <w:rsid w:val="00CA217D"/>
    <w:rsid w:val="00DD7484"/>
    <w:rsid w:val="00EF1A1A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204E8-0A6D-4488-8825-790E46B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3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Nicoly Santana De Amorim Barbosa</dc:creator>
  <cp:lastModifiedBy>DE CENTRO SUL NAD</cp:lastModifiedBy>
  <cp:revision>9</cp:revision>
  <cp:lastPrinted>2020-11-03T12:51:00Z</cp:lastPrinted>
  <dcterms:created xsi:type="dcterms:W3CDTF">2020-11-03T12:11:00Z</dcterms:created>
  <dcterms:modified xsi:type="dcterms:W3CDTF">2020-11-03T14:38:00Z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2020-11-03T00:00:00Z</vt:filetime>
  </property>
</Properties>
</file>