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3F" w:rsidRDefault="00EB3F3F"/>
    <w:p w:rsidR="008325DF" w:rsidRDefault="002E302E">
      <w:proofErr w:type="gramStart"/>
      <w:r>
        <w:t>terça-feira</w:t>
      </w:r>
      <w:proofErr w:type="gramEnd"/>
      <w:r>
        <w:t>, 8</w:t>
      </w:r>
      <w:r w:rsidR="0021521B">
        <w:t xml:space="preserve"> de dezembro de 2020 Diário Ofi</w:t>
      </w:r>
      <w:r>
        <w:t>cial Poder Executivo - Seção I São Paulo, 130 (243) – 207</w:t>
      </w:r>
    </w:p>
    <w:p w:rsidR="002E302E" w:rsidRDefault="002E302E" w:rsidP="008325DF">
      <w:pPr>
        <w:jc w:val="both"/>
        <w:rPr>
          <w:b/>
        </w:rPr>
      </w:pPr>
    </w:p>
    <w:p w:rsidR="008325DF" w:rsidRPr="008325DF" w:rsidRDefault="008325DF" w:rsidP="008325DF">
      <w:pPr>
        <w:jc w:val="both"/>
        <w:rPr>
          <w:b/>
        </w:rPr>
      </w:pPr>
      <w:r w:rsidRPr="008325DF">
        <w:rPr>
          <w:b/>
        </w:rPr>
        <w:t>Termo de Convênio</w:t>
      </w:r>
    </w:p>
    <w:p w:rsidR="008325DF" w:rsidRDefault="008325DF" w:rsidP="008325DF">
      <w:pPr>
        <w:jc w:val="both"/>
      </w:pPr>
      <w:r>
        <w:t xml:space="preserve">Termo de Convênio Programa "Ler e Escrever" e do Projeto "Educação Matemática nos Anos Iniciais do Ensino Fundamental". </w:t>
      </w:r>
    </w:p>
    <w:p w:rsidR="008325DF" w:rsidRDefault="008325DF" w:rsidP="008325DF">
      <w:pPr>
        <w:jc w:val="both"/>
      </w:pPr>
      <w:r>
        <w:t xml:space="preserve">Parecer referencial da Consultoria Jurídica - CJ/Seduc23/2020 </w:t>
      </w:r>
    </w:p>
    <w:p w:rsidR="008325DF" w:rsidRDefault="008325DF" w:rsidP="008325DF">
      <w:pPr>
        <w:jc w:val="both"/>
      </w:pPr>
      <w:r>
        <w:t xml:space="preserve">Parecer referencial do Conselho Estadual de Educação 279/2020 </w:t>
      </w:r>
    </w:p>
    <w:p w:rsidR="008325DF" w:rsidRDefault="008325DF" w:rsidP="008325DF">
      <w:pPr>
        <w:jc w:val="both"/>
      </w:pPr>
      <w:r>
        <w:t xml:space="preserve">Autorização do Governador Decretos 54.553, de 15-07- 2009, e 59.863, de 29-11-2013, alterado pelo Decreto 63.038, de 11-12-2017. </w:t>
      </w:r>
    </w:p>
    <w:p w:rsidR="008325DF" w:rsidRDefault="008325DF" w:rsidP="008325DF">
      <w:pPr>
        <w:jc w:val="both"/>
      </w:pPr>
      <w:r>
        <w:t xml:space="preserve">Objeto: Celebração de Convênio do Programa "Ler e Escrever" e do Projeto "Educação Matemática nos Anos Iniciais do Ensino Fundamental". </w:t>
      </w:r>
    </w:p>
    <w:p w:rsidR="008325DF" w:rsidRDefault="008325DF" w:rsidP="008325DF">
      <w:pPr>
        <w:jc w:val="both"/>
      </w:pPr>
      <w:r>
        <w:t xml:space="preserve">Valor: Não envolve repasse de recursos financeiros. </w:t>
      </w:r>
    </w:p>
    <w:p w:rsidR="008325DF" w:rsidRDefault="008325DF" w:rsidP="008325DF">
      <w:pPr>
        <w:jc w:val="both"/>
      </w:pPr>
      <w:r>
        <w:t xml:space="preserve">Vigência: O prazo de vigência do presente convênio é de 12 meses, contados da data da sua assinatura, podendo ser prorrogado até o limite de 60 meses, mediante termo de aditamento a ser firmado pelo Titular da Secretaria. </w:t>
      </w:r>
    </w:p>
    <w:p w:rsidR="008325DF" w:rsidRDefault="008325DF" w:rsidP="008325DF">
      <w:pPr>
        <w:jc w:val="both"/>
      </w:pPr>
      <w:r>
        <w:t xml:space="preserve">Data da assinatura: 14-8-2020 </w:t>
      </w:r>
    </w:p>
    <w:p w:rsidR="008325DF" w:rsidRDefault="008325DF">
      <w:r>
        <w:t xml:space="preserve">Convenientes: </w:t>
      </w:r>
    </w:p>
    <w:p w:rsidR="008325DF" w:rsidRDefault="008325DF">
      <w:r>
        <w:t xml:space="preserve">Prefeitura Municipal de Cafelândia - </w:t>
      </w:r>
      <w:proofErr w:type="spellStart"/>
      <w:r>
        <w:t>Seduc-Prc</w:t>
      </w:r>
      <w:proofErr w:type="spellEnd"/>
      <w:r>
        <w:t xml:space="preserve">-2020/000991 </w:t>
      </w:r>
    </w:p>
    <w:p w:rsidR="008325DF" w:rsidRDefault="008325DF">
      <w:r>
        <w:t xml:space="preserve">Prefeitura Municipal de Getulina - </w:t>
      </w:r>
      <w:proofErr w:type="spellStart"/>
      <w:r>
        <w:t>Seduc-Prc</w:t>
      </w:r>
      <w:proofErr w:type="spellEnd"/>
      <w:r>
        <w:t xml:space="preserve">-000991 </w:t>
      </w:r>
    </w:p>
    <w:p w:rsidR="008325DF" w:rsidRDefault="008325DF">
      <w:r>
        <w:t xml:space="preserve">Prefeitura Municipal de Guaiçara - </w:t>
      </w:r>
      <w:proofErr w:type="spellStart"/>
      <w:r>
        <w:t>Seduc-Prc</w:t>
      </w:r>
      <w:proofErr w:type="spellEnd"/>
      <w:r>
        <w:t xml:space="preserve">-000992 </w:t>
      </w:r>
    </w:p>
    <w:p w:rsidR="008325DF" w:rsidRDefault="008325DF">
      <w:r>
        <w:t xml:space="preserve">Prefeitura Municipal de </w:t>
      </w:r>
      <w:proofErr w:type="spellStart"/>
      <w:r>
        <w:t>Guaimbê</w:t>
      </w:r>
      <w:proofErr w:type="spellEnd"/>
      <w:r>
        <w:t xml:space="preserve"> - </w:t>
      </w:r>
      <w:proofErr w:type="spellStart"/>
      <w:r>
        <w:t>Seduc-Prc</w:t>
      </w:r>
      <w:proofErr w:type="spellEnd"/>
      <w:r>
        <w:t xml:space="preserve">-000994 </w:t>
      </w:r>
    </w:p>
    <w:p w:rsidR="008325DF" w:rsidRDefault="008325DF">
      <w:r>
        <w:t xml:space="preserve">Prefeitura Municipal de Lins - </w:t>
      </w:r>
      <w:proofErr w:type="spellStart"/>
      <w:r>
        <w:t>Seduc-Prc</w:t>
      </w:r>
      <w:proofErr w:type="spellEnd"/>
      <w:r>
        <w:t xml:space="preserve">-001355 </w:t>
      </w:r>
    </w:p>
    <w:p w:rsidR="008325DF" w:rsidRDefault="008325DF">
      <w:r>
        <w:t xml:space="preserve">Prefeitura Municipal de Promissão - </w:t>
      </w:r>
      <w:proofErr w:type="spellStart"/>
      <w:r>
        <w:t>Seduc-Prc</w:t>
      </w:r>
      <w:proofErr w:type="spellEnd"/>
      <w:r>
        <w:t xml:space="preserve">-000885 </w:t>
      </w:r>
    </w:p>
    <w:p w:rsidR="008325DF" w:rsidRDefault="008325DF">
      <w:r>
        <w:t xml:space="preserve">Prefeitura Municipal de Sabino - </w:t>
      </w:r>
      <w:proofErr w:type="spellStart"/>
      <w:r>
        <w:t>Seduc-Prc</w:t>
      </w:r>
      <w:proofErr w:type="spellEnd"/>
      <w:r>
        <w:t>-000996</w:t>
      </w:r>
    </w:p>
    <w:sectPr w:rsidR="008325DF" w:rsidSect="00677D35">
      <w:pgSz w:w="11906" w:h="16838"/>
      <w:pgMar w:top="568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325DF"/>
    <w:rsid w:val="0021521B"/>
    <w:rsid w:val="002E302E"/>
    <w:rsid w:val="00677D35"/>
    <w:rsid w:val="008325DF"/>
    <w:rsid w:val="00EB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1123</Characters>
  <Application>Microsoft Office Word</Application>
  <DocSecurity>0</DocSecurity>
  <Lines>9</Lines>
  <Paragraphs>2</Paragraphs>
  <ScaleCrop>false</ScaleCrop>
  <Company>FDE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2020-12-08T11:29:00Z</dcterms:created>
  <dcterms:modified xsi:type="dcterms:W3CDTF">2020-12-08T11:31:00Z</dcterms:modified>
</cp:coreProperties>
</file>