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05E6" w14:textId="227E5E58" w:rsidR="00354F00" w:rsidRPr="00C93891" w:rsidRDefault="00C93891" w:rsidP="00C93891">
      <w:pPr>
        <w:jc w:val="center"/>
        <w:rPr>
          <w:sz w:val="36"/>
          <w:szCs w:val="36"/>
        </w:rPr>
      </w:pPr>
      <w:r w:rsidRPr="00C93891">
        <w:rPr>
          <w:sz w:val="36"/>
          <w:szCs w:val="36"/>
        </w:rPr>
        <w:t>Orientação – Contas Telefônicas</w:t>
      </w:r>
    </w:p>
    <w:p w14:paraId="6B327D08" w14:textId="77777777" w:rsidR="00354F00" w:rsidRPr="00EB03AF" w:rsidRDefault="00354F00" w:rsidP="00354F00">
      <w:pPr>
        <w:spacing w:line="360" w:lineRule="auto"/>
        <w:ind w:left="357"/>
        <w:jc w:val="both"/>
        <w:rPr>
          <w:rFonts w:ascii="Arial" w:hAnsi="Arial" w:cs="Arial"/>
          <w:b/>
          <w:bCs/>
          <w:sz w:val="24"/>
          <w:szCs w:val="26"/>
        </w:rPr>
      </w:pPr>
    </w:p>
    <w:p w14:paraId="0AF38C87" w14:textId="77777777" w:rsidR="00354F00" w:rsidRDefault="00354F00" w:rsidP="00354F00">
      <w:pPr>
        <w:ind w:left="357"/>
        <w:jc w:val="both"/>
        <w:rPr>
          <w:rFonts w:ascii="Arial" w:hAnsi="Arial" w:cs="Arial"/>
          <w:b/>
          <w:bCs/>
          <w:sz w:val="24"/>
          <w:szCs w:val="26"/>
        </w:rPr>
      </w:pPr>
    </w:p>
    <w:p w14:paraId="3C62CAD2" w14:textId="77777777" w:rsidR="00354F00" w:rsidRPr="001D380B" w:rsidRDefault="00354F00" w:rsidP="00DC444C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6"/>
        </w:rPr>
      </w:pPr>
      <w:r w:rsidRPr="004552A5">
        <w:t xml:space="preserve">AO RECEBER A CÓPIA DA CONTA TELEFÔNICA, ANALISAR E APONTAR AS LIGAÇÕES (CELULAR/INTERURBANO) QUE </w:t>
      </w:r>
      <w:r w:rsidRPr="001D380B">
        <w:rPr>
          <w:b/>
          <w:i/>
          <w:u w:val="single"/>
        </w:rPr>
        <w:t>FORAM</w:t>
      </w:r>
      <w:r w:rsidRPr="004552A5">
        <w:t xml:space="preserve"> OU </w:t>
      </w:r>
      <w:r w:rsidRPr="001D380B">
        <w:rPr>
          <w:b/>
          <w:i/>
          <w:u w:val="single"/>
        </w:rPr>
        <w:t>NÃO</w:t>
      </w:r>
      <w:r w:rsidRPr="004552A5">
        <w:t xml:space="preserve"> REALIZADAS EXCLUSIVAMENTE A SERVIÇO, FAZER OFÍCIO CONFORME MODELO</w:t>
      </w:r>
      <w:r w:rsidR="004552A5">
        <w:t>.</w:t>
      </w:r>
      <w:r w:rsidRPr="004552A5">
        <w:t xml:space="preserve"> </w:t>
      </w:r>
    </w:p>
    <w:p w14:paraId="1A3E67DD" w14:textId="15B128FF" w:rsidR="00354F00" w:rsidRPr="001D380B" w:rsidRDefault="00AE4D4B" w:rsidP="00DC444C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6"/>
        </w:rPr>
      </w:pPr>
      <w:r>
        <w:t>NÃO É MAIS NECESSÁRIO O ENVIO EM ANEXO DE CÓPIA DE FATURA TELEFONICA.</w:t>
      </w:r>
    </w:p>
    <w:p w14:paraId="6953B502" w14:textId="3937A3B9" w:rsidR="00C93891" w:rsidRPr="00C93891" w:rsidRDefault="00354F00" w:rsidP="00DC444C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</w:pPr>
      <w:r w:rsidRPr="00354F00">
        <w:t xml:space="preserve">NO CASO DAS LIGAÇÕES </w:t>
      </w:r>
      <w:r w:rsidRPr="001D380B">
        <w:rPr>
          <w:b/>
        </w:rPr>
        <w:t>NÃO EFETUADAS</w:t>
      </w:r>
      <w:r w:rsidRPr="00354F00">
        <w:t xml:space="preserve"> A SERVIÇO, UE DEVERÁ INFORMAR AO NÚCLEO DE FINANÇAS PARA EMITIR O RECOLHIMENTO (DEPÓSITO CONTA “C”), QUE SERÁ PAGO PELO RESPONSÁVEL NO BANC</w:t>
      </w:r>
      <w:r w:rsidR="004552A5">
        <w:t>O DO BRASIL E ANEXADO AO OFÍCIO.</w:t>
      </w:r>
    </w:p>
    <w:p w14:paraId="7570DFD9" w14:textId="77777777" w:rsidR="00354F00" w:rsidRPr="001D380B" w:rsidRDefault="00354F00" w:rsidP="00DC444C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6"/>
        </w:rPr>
      </w:pPr>
      <w:r w:rsidRPr="00354F00">
        <w:t xml:space="preserve">A “PLANILHA DE CONTROLE DE LIGAÇÕES” CONTINUARÁ A SER FEITA, MAS APENAS PARA CONTROLE DA UNIDADE ESCOLAR E CONFERÊNCIA QUANDO DO RECEBIMENTO DAS CONTAS TELEFÔNICAS </w:t>
      </w:r>
      <w:r w:rsidRPr="001D380B">
        <w:rPr>
          <w:rFonts w:ascii="Arial (W1)" w:hAnsi="Arial (W1)"/>
          <w:b/>
          <w:sz w:val="24"/>
          <w:szCs w:val="24"/>
          <w:u w:val="double"/>
        </w:rPr>
        <w:t>NÃO DEVERÁ</w:t>
      </w:r>
      <w:r w:rsidRPr="00354F00">
        <w:t xml:space="preserve"> SER ENTREGUE NO PROTOCOLO; DEVERÁ PERMANECER ARQUIVADA NA UNIDADE ESCOLAR</w:t>
      </w:r>
      <w:r w:rsidRPr="001D380B">
        <w:rPr>
          <w:sz w:val="24"/>
          <w:szCs w:val="26"/>
        </w:rPr>
        <w:t>.</w:t>
      </w:r>
    </w:p>
    <w:p w14:paraId="27BCF143" w14:textId="77777777" w:rsidR="00354F00" w:rsidRPr="00354F00" w:rsidRDefault="00354F00" w:rsidP="00C93891">
      <w:pPr>
        <w:spacing w:line="360" w:lineRule="auto"/>
        <w:jc w:val="both"/>
        <w:rPr>
          <w:sz w:val="24"/>
          <w:szCs w:val="26"/>
        </w:rPr>
      </w:pPr>
    </w:p>
    <w:p w14:paraId="16806186" w14:textId="77777777" w:rsidR="004552A5" w:rsidRDefault="00354F00" w:rsidP="00C93891">
      <w:pPr>
        <w:spacing w:line="360" w:lineRule="auto"/>
        <w:ind w:firstLine="708"/>
        <w:jc w:val="both"/>
      </w:pPr>
      <w:r w:rsidRPr="00354F00">
        <w:t xml:space="preserve">A </w:t>
      </w:r>
      <w:r w:rsidRPr="00354F00">
        <w:rPr>
          <w:b/>
          <w:i/>
          <w:u w:val="single"/>
        </w:rPr>
        <w:t>LEGISLAÇÃO</w:t>
      </w:r>
      <w:r w:rsidR="00AE4D4B">
        <w:rPr>
          <w:b/>
          <w:i/>
          <w:u w:val="single"/>
        </w:rPr>
        <w:t xml:space="preserve"> </w:t>
      </w:r>
      <w:r w:rsidR="00AE4D4B" w:rsidRPr="00AE4D4B">
        <w:t>(ANEXADA A BAIXO)</w:t>
      </w:r>
      <w:r w:rsidRPr="00354F00">
        <w:t xml:space="preserve"> QUE REGE ESTE ASSUNTO </w:t>
      </w:r>
      <w:r w:rsidRPr="00354F00">
        <w:rPr>
          <w:b/>
          <w:i/>
          <w:u w:val="single"/>
        </w:rPr>
        <w:t>NÃO AUTORIZA</w:t>
      </w:r>
      <w:r w:rsidRPr="00354F00">
        <w:t xml:space="preserve"> A JUSTIFICATIVA E O PAGAMENTO PELA ADMINISTRAÇÃO DE: </w:t>
      </w:r>
    </w:p>
    <w:p w14:paraId="5629FE69" w14:textId="5D9DDF20" w:rsidR="004552A5" w:rsidRPr="00AE4D4B" w:rsidRDefault="00354F00" w:rsidP="00C93891">
      <w:pPr>
        <w:pStyle w:val="PargrafodaLista"/>
        <w:numPr>
          <w:ilvl w:val="0"/>
          <w:numId w:val="6"/>
        </w:numPr>
        <w:spacing w:line="360" w:lineRule="auto"/>
        <w:jc w:val="both"/>
      </w:pPr>
      <w:r w:rsidRPr="00AE4D4B">
        <w:t>LIGAÇÕES A COBRAR</w:t>
      </w:r>
      <w:r w:rsidR="00C93891">
        <w:t>;</w:t>
      </w:r>
    </w:p>
    <w:p w14:paraId="2411ECD8" w14:textId="0C85BE0C" w:rsidR="004552A5" w:rsidRDefault="00354F00" w:rsidP="00C93891">
      <w:pPr>
        <w:pStyle w:val="PargrafodaLista"/>
        <w:numPr>
          <w:ilvl w:val="0"/>
          <w:numId w:val="6"/>
        </w:numPr>
        <w:spacing w:line="360" w:lineRule="auto"/>
        <w:jc w:val="both"/>
      </w:pPr>
      <w:r w:rsidRPr="00354F00">
        <w:t>SERVIÇOS DE AUXÍLIO À LISTA</w:t>
      </w:r>
      <w:r w:rsidR="00C93891">
        <w:t>;</w:t>
      </w:r>
    </w:p>
    <w:p w14:paraId="5EB7E71E" w14:textId="115BCC36" w:rsidR="00AE4D4B" w:rsidRDefault="00AE4D4B" w:rsidP="00C93891">
      <w:pPr>
        <w:pStyle w:val="PargrafodaLista"/>
        <w:numPr>
          <w:ilvl w:val="0"/>
          <w:numId w:val="6"/>
        </w:numPr>
        <w:spacing w:line="360" w:lineRule="auto"/>
        <w:jc w:val="both"/>
      </w:pPr>
      <w:r w:rsidRPr="00AE4D4B">
        <w:t>DE DESPERTADOR</w:t>
      </w:r>
      <w:r w:rsidR="00C93891">
        <w:t>;</w:t>
      </w:r>
    </w:p>
    <w:p w14:paraId="09B5E5BF" w14:textId="15313A65" w:rsidR="009B1A18" w:rsidRPr="00AE4D4B" w:rsidRDefault="009B1A18" w:rsidP="00C93891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LIGAÇÕES PARA CÓDIGO 0300 (TARIFA COMPARTILHADA);</w:t>
      </w:r>
    </w:p>
    <w:p w14:paraId="502A6322" w14:textId="7BA3BEAC" w:rsidR="00AE4D4B" w:rsidRPr="00AE4D4B" w:rsidRDefault="00354F00" w:rsidP="00C93891">
      <w:pPr>
        <w:pStyle w:val="PargrafodaLista"/>
        <w:numPr>
          <w:ilvl w:val="0"/>
          <w:numId w:val="6"/>
        </w:numPr>
        <w:spacing w:line="360" w:lineRule="auto"/>
        <w:jc w:val="both"/>
      </w:pPr>
      <w:r w:rsidRPr="00AE4D4B">
        <w:t>TELEGRAMA FONADO OU QUALQUER OUTRO</w:t>
      </w:r>
      <w:r w:rsidR="00AE4D4B" w:rsidRPr="00AE4D4B">
        <w:t xml:space="preserve"> TIPO DE SERVIÇO DESSA ESPÉCIE</w:t>
      </w:r>
      <w:r w:rsidR="00C93891">
        <w:t>;</w:t>
      </w:r>
    </w:p>
    <w:p w14:paraId="0529E526" w14:textId="77777777" w:rsidR="00354F00" w:rsidRPr="00AE4D4B" w:rsidRDefault="00354F00" w:rsidP="00C93891">
      <w:pPr>
        <w:pStyle w:val="PargrafodaLista"/>
        <w:numPr>
          <w:ilvl w:val="0"/>
          <w:numId w:val="6"/>
        </w:numPr>
        <w:spacing w:line="360" w:lineRule="auto"/>
        <w:jc w:val="both"/>
      </w:pPr>
      <w:r w:rsidRPr="00AE4D4B">
        <w:t xml:space="preserve">ASSIM COMO </w:t>
      </w:r>
      <w:r w:rsidRPr="00C93891">
        <w:rPr>
          <w:i/>
        </w:rPr>
        <w:t>LIGAÇÕES DEMORADAS PARA CELULARES, AINDA QUE TODOS SEJAM INERENTES AO SERVIÇO</w:t>
      </w:r>
      <w:r w:rsidRPr="00AE4D4B">
        <w:t xml:space="preserve">, FICANDO SOB RESPONSABILIDADE DO RESPONSÁVEL DA UNIDADE ESCOLAR O RESPECTIVO REEMBOLSO AO ERÁRIO, SALIENTAMOS QUE AS LIGAÇÕES DEVERÃO SER </w:t>
      </w:r>
      <w:r w:rsidRPr="00C93891">
        <w:rPr>
          <w:b/>
        </w:rPr>
        <w:t>PRIORIZADAS</w:t>
      </w:r>
      <w:r w:rsidRPr="00AE4D4B">
        <w:t xml:space="preserve"> PARA </w:t>
      </w:r>
      <w:r w:rsidRPr="00C93891">
        <w:rPr>
          <w:b/>
        </w:rPr>
        <w:t>TELEFONIA FIXA</w:t>
      </w:r>
      <w:r w:rsidRPr="00AE4D4B">
        <w:t>.</w:t>
      </w:r>
    </w:p>
    <w:p w14:paraId="33489575" w14:textId="77777777" w:rsidR="00BB7F2E" w:rsidRDefault="00BB7F2E" w:rsidP="00C93891">
      <w:pPr>
        <w:spacing w:line="360" w:lineRule="auto"/>
        <w:jc w:val="both"/>
      </w:pPr>
    </w:p>
    <w:p w14:paraId="029A7B41" w14:textId="77777777" w:rsidR="00BB7F2E" w:rsidRDefault="00A7359E" w:rsidP="00C93891">
      <w:pPr>
        <w:spacing w:line="360" w:lineRule="auto"/>
        <w:jc w:val="both"/>
      </w:pPr>
      <w:r>
        <w:t>OBS. RESSALTO QUE ESTAMOS A DISPOSIÇÃO PARA MAIORES ESCLARECIMENTOS. PARA EVITAR DESPERDICIOS LEIA ATENTAMENTE E SIGA AS ORIENTAÇÕES CONTIDAS NESTE DOCUMENTO.</w:t>
      </w:r>
    </w:p>
    <w:p w14:paraId="7B77269B" w14:textId="77777777" w:rsidR="00BB7F2E" w:rsidRDefault="00BB7F2E" w:rsidP="00BB7F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FF8F004" w14:textId="77777777" w:rsidR="004C3E2D" w:rsidRDefault="004C3E2D"/>
    <w:p w14:paraId="5C1C797B" w14:textId="77777777" w:rsidR="00354F00" w:rsidRDefault="00354F00"/>
    <w:p w14:paraId="4B6D4E15" w14:textId="4E59E974" w:rsidR="00354F00" w:rsidRDefault="00354F00"/>
    <w:p w14:paraId="6A5DF608" w14:textId="31B48A84" w:rsidR="00C93891" w:rsidRDefault="00C93891"/>
    <w:p w14:paraId="7632BC39" w14:textId="53D6C079" w:rsidR="00C93891" w:rsidRDefault="00C93891"/>
    <w:p w14:paraId="70A2C2B0" w14:textId="2F13C6E2" w:rsidR="00C93891" w:rsidRDefault="00C93891"/>
    <w:p w14:paraId="24C1AA23" w14:textId="34A8D8FB" w:rsidR="00C93891" w:rsidRDefault="00C93891"/>
    <w:p w14:paraId="4C98EDF9" w14:textId="21EE4CAA" w:rsidR="00C93891" w:rsidRDefault="00C93891"/>
    <w:p w14:paraId="4DFFDC1D" w14:textId="6BAC33E0" w:rsidR="00C93891" w:rsidRDefault="00C93891"/>
    <w:p w14:paraId="484F156E" w14:textId="1CF5FCF2" w:rsidR="00C93891" w:rsidRDefault="00C93891"/>
    <w:p w14:paraId="23F59D8B" w14:textId="20A997DE" w:rsidR="00C93891" w:rsidRDefault="00C93891"/>
    <w:p w14:paraId="2533E63C" w14:textId="53144351" w:rsidR="00C93891" w:rsidRDefault="00C93891"/>
    <w:p w14:paraId="32B80DC2" w14:textId="59F49E6C" w:rsidR="00C93891" w:rsidRDefault="00C93891"/>
    <w:p w14:paraId="186E7200" w14:textId="77777777" w:rsidR="00C93891" w:rsidRDefault="00C93891"/>
    <w:p w14:paraId="3B5952C5" w14:textId="77777777" w:rsidR="00354F00" w:rsidRDefault="00354F00"/>
    <w:tbl>
      <w:tblPr>
        <w:tblW w:w="895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9"/>
        <w:gridCol w:w="7334"/>
      </w:tblGrid>
      <w:tr w:rsidR="00E85077" w14:paraId="42058E72" w14:textId="77777777" w:rsidTr="0009131A">
        <w:trPr>
          <w:trHeight w:val="1606"/>
          <w:jc w:val="center"/>
        </w:trPr>
        <w:tc>
          <w:tcPr>
            <w:tcW w:w="1619" w:type="dxa"/>
          </w:tcPr>
          <w:p w14:paraId="6CC932EB" w14:textId="4FD1F5AD" w:rsidR="00E85077" w:rsidRDefault="00BA7142" w:rsidP="0009131A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44CAC97C" wp14:editId="364FE5F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76835</wp:posOffset>
                  </wp:positionV>
                  <wp:extent cx="647700" cy="742950"/>
                  <wp:effectExtent l="0" t="0" r="0" b="0"/>
                  <wp:wrapSquare wrapText="bothSides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4" w:type="dxa"/>
          </w:tcPr>
          <w:p w14:paraId="7DB35C06" w14:textId="77777777" w:rsidR="00E85077" w:rsidRDefault="00E85077" w:rsidP="0009131A">
            <w:pPr>
              <w:pStyle w:val="Cabealho"/>
              <w:jc w:val="both"/>
              <w:rPr>
                <w:rFonts w:ascii="Arial" w:hAnsi="Arial"/>
                <w:sz w:val="10"/>
              </w:rPr>
            </w:pPr>
          </w:p>
          <w:p w14:paraId="64DE5FB8" w14:textId="77777777" w:rsidR="00E85077" w:rsidRDefault="00E85077" w:rsidP="0009131A">
            <w:pPr>
              <w:pStyle w:val="Ttulo1"/>
              <w:spacing w:line="280" w:lineRule="exact"/>
              <w:rPr>
                <w:rFonts w:ascii="Arial" w:hAnsi="Arial" w:cs="Arial"/>
                <w:sz w:val="26"/>
                <w:u w:val="none"/>
              </w:rPr>
            </w:pPr>
            <w:r>
              <w:rPr>
                <w:rFonts w:ascii="Arial" w:hAnsi="Arial" w:cs="Arial"/>
                <w:sz w:val="26"/>
                <w:u w:val="none"/>
              </w:rPr>
              <w:t>SECRETARIA   DE   ESTADO   DA   EDUCAÇÃO</w:t>
            </w:r>
          </w:p>
          <w:p w14:paraId="420AF454" w14:textId="1FD86465" w:rsidR="00E85077" w:rsidRDefault="00E85077" w:rsidP="0009131A">
            <w:pPr>
              <w:pStyle w:val="Ttulo2"/>
              <w:spacing w:line="28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DIRETORIA  DE  ENSINO  –  REGIÃO  DE  </w:t>
            </w:r>
            <w:r w:rsidR="00C93891">
              <w:rPr>
                <w:rFonts w:ascii="Arial" w:hAnsi="Arial"/>
                <w:bCs/>
              </w:rPr>
              <w:t>SUZANO</w:t>
            </w:r>
          </w:p>
          <w:p w14:paraId="394C163B" w14:textId="77777777" w:rsidR="00E85077" w:rsidRPr="00C45A9E" w:rsidRDefault="00E85077" w:rsidP="0009131A">
            <w:pPr>
              <w:jc w:val="center"/>
            </w:pPr>
            <w:r>
              <w:t>EE XXXXXXXXXXXXXXX</w:t>
            </w:r>
          </w:p>
          <w:p w14:paraId="36FD9580" w14:textId="7D6A632A" w:rsidR="00E85077" w:rsidRPr="00E730B0" w:rsidRDefault="00E85077" w:rsidP="0009131A">
            <w:pPr>
              <w:pStyle w:val="Corpodetexto"/>
              <w:spacing w:line="280" w:lineRule="exact"/>
              <w:jc w:val="center"/>
              <w:rPr>
                <w:iCs/>
                <w:sz w:val="17"/>
              </w:rPr>
            </w:pPr>
            <w:r w:rsidRPr="00E730B0">
              <w:rPr>
                <w:rFonts w:ascii="Arial" w:hAnsi="Arial"/>
                <w:iCs/>
                <w:sz w:val="17"/>
              </w:rPr>
              <w:t xml:space="preserve">Rua   </w:t>
            </w:r>
            <w:r>
              <w:rPr>
                <w:rFonts w:ascii="Arial" w:hAnsi="Arial"/>
                <w:iCs/>
                <w:sz w:val="17"/>
              </w:rPr>
              <w:t>X</w:t>
            </w:r>
            <w:r w:rsidRPr="00E730B0">
              <w:rPr>
                <w:rFonts w:ascii="Arial" w:hAnsi="Arial"/>
                <w:iCs/>
                <w:sz w:val="17"/>
              </w:rPr>
              <w:t xml:space="preserve">xxxxxxxxxxxxxxx  nº xxxxx – Bairro </w:t>
            </w:r>
            <w:r>
              <w:rPr>
                <w:rFonts w:ascii="Arial" w:hAnsi="Arial"/>
                <w:iCs/>
                <w:sz w:val="17"/>
              </w:rPr>
              <w:t>X</w:t>
            </w:r>
            <w:r w:rsidRPr="00E730B0">
              <w:rPr>
                <w:rFonts w:ascii="Arial" w:hAnsi="Arial"/>
                <w:iCs/>
                <w:sz w:val="17"/>
              </w:rPr>
              <w:t xml:space="preserve">xxxxxxx – </w:t>
            </w:r>
            <w:r w:rsidR="00C93891">
              <w:rPr>
                <w:rFonts w:ascii="Arial" w:hAnsi="Arial"/>
                <w:iCs/>
                <w:sz w:val="17"/>
              </w:rPr>
              <w:t>Suzano</w:t>
            </w:r>
            <w:r w:rsidRPr="00E730B0">
              <w:rPr>
                <w:rFonts w:ascii="Arial" w:hAnsi="Arial" w:cs="Arial"/>
                <w:iCs/>
                <w:sz w:val="17"/>
              </w:rPr>
              <w:t xml:space="preserve"> – CEP:00000-000</w:t>
            </w:r>
          </w:p>
          <w:p w14:paraId="395D0E97" w14:textId="3235B63B" w:rsidR="00E85077" w:rsidRDefault="00E85077" w:rsidP="0009131A">
            <w:pPr>
              <w:pStyle w:val="Cabealho"/>
              <w:spacing w:line="280" w:lineRule="exact"/>
              <w:jc w:val="center"/>
              <w:rPr>
                <w:rFonts w:ascii="Arial" w:hAnsi="Arial"/>
                <w:i/>
                <w:iCs/>
                <w:sz w:val="17"/>
              </w:rPr>
            </w:pPr>
            <w:r w:rsidRPr="00E730B0">
              <w:rPr>
                <w:rFonts w:ascii="Arial" w:hAnsi="Arial"/>
                <w:iCs/>
                <w:sz w:val="17"/>
              </w:rPr>
              <w:t>Telefone: 0000-0000 / 0000-0000</w:t>
            </w:r>
          </w:p>
        </w:tc>
      </w:tr>
    </w:tbl>
    <w:p w14:paraId="4A9429E9" w14:textId="77777777" w:rsidR="00E85077" w:rsidRDefault="00E85077" w:rsidP="00E85077">
      <w:pPr>
        <w:pStyle w:val="Cabealho"/>
        <w:jc w:val="both"/>
        <w:rPr>
          <w:rFonts w:ascii="Arial" w:hAnsi="Arial"/>
          <w:bCs/>
          <w:sz w:val="18"/>
        </w:rPr>
      </w:pPr>
    </w:p>
    <w:p w14:paraId="3118B8FF" w14:textId="494408C9" w:rsidR="00E85077" w:rsidRPr="00391352" w:rsidRDefault="00BA7142" w:rsidP="00E85077">
      <w:pPr>
        <w:ind w:left="426"/>
        <w:jc w:val="right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Suzano</w:t>
      </w:r>
      <w:r w:rsidR="00E85077" w:rsidRPr="00391352">
        <w:rPr>
          <w:rFonts w:ascii="Arial" w:hAnsi="Arial" w:cs="Arial"/>
          <w:sz w:val="24"/>
          <w:szCs w:val="26"/>
        </w:rPr>
        <w:t>, __ de ____ de 20</w:t>
      </w:r>
      <w:r>
        <w:rPr>
          <w:rFonts w:ascii="Arial" w:hAnsi="Arial" w:cs="Arial"/>
          <w:sz w:val="24"/>
          <w:szCs w:val="26"/>
        </w:rPr>
        <w:t>20</w:t>
      </w:r>
      <w:r w:rsidR="00E85077" w:rsidRPr="00391352">
        <w:rPr>
          <w:rFonts w:ascii="Arial" w:hAnsi="Arial" w:cs="Arial"/>
          <w:sz w:val="24"/>
          <w:szCs w:val="26"/>
        </w:rPr>
        <w:t>.</w:t>
      </w:r>
    </w:p>
    <w:p w14:paraId="1C7DD0F3" w14:textId="77777777"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6"/>
        </w:rPr>
      </w:pPr>
    </w:p>
    <w:p w14:paraId="21C5CA9A" w14:textId="7A235633" w:rsidR="00E85077" w:rsidRPr="00391352" w:rsidRDefault="00E85077" w:rsidP="00E85077">
      <w:pPr>
        <w:ind w:left="425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>Ofício nº     : 00/20</w:t>
      </w:r>
      <w:r w:rsidR="00BA7142">
        <w:rPr>
          <w:rFonts w:ascii="Arial" w:hAnsi="Arial" w:cs="Arial"/>
          <w:sz w:val="24"/>
          <w:szCs w:val="24"/>
        </w:rPr>
        <w:t>20</w:t>
      </w:r>
    </w:p>
    <w:p w14:paraId="3BFA44FF" w14:textId="77777777" w:rsidR="00E85077" w:rsidRPr="00391352" w:rsidRDefault="00E85077" w:rsidP="00E85077">
      <w:pPr>
        <w:ind w:left="425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>Assunto      : Utilização de linhas telefônicas</w:t>
      </w:r>
    </w:p>
    <w:p w14:paraId="0B35B651" w14:textId="77777777" w:rsidR="00E85077" w:rsidRPr="00391352" w:rsidRDefault="00E85077" w:rsidP="00E85077">
      <w:pPr>
        <w:ind w:left="425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>Interessado: EE ......</w:t>
      </w:r>
    </w:p>
    <w:p w14:paraId="26A00670" w14:textId="77777777" w:rsidR="00E85077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423B553" w14:textId="77777777"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8F02BA9" w14:textId="77777777"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>Senhora Dirigente</w:t>
      </w:r>
    </w:p>
    <w:p w14:paraId="40C7CB8F" w14:textId="77777777"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BD90CA2" w14:textId="36B7029C" w:rsidR="00E85077" w:rsidRPr="00391352" w:rsidRDefault="00E85077" w:rsidP="00E85077">
      <w:pPr>
        <w:ind w:left="426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 xml:space="preserve">                           Atestamos que as ligações telefônicas efetuadas para </w:t>
      </w:r>
      <w:r w:rsidRPr="00391352">
        <w:rPr>
          <w:rFonts w:ascii="Arial" w:hAnsi="Arial" w:cs="Arial"/>
          <w:b/>
          <w:sz w:val="24"/>
          <w:szCs w:val="24"/>
        </w:rPr>
        <w:t>celulares e/ou interurbanos</w:t>
      </w:r>
      <w:r w:rsidRPr="00391352">
        <w:rPr>
          <w:rFonts w:ascii="Arial" w:hAnsi="Arial" w:cs="Arial"/>
          <w:sz w:val="24"/>
          <w:szCs w:val="24"/>
        </w:rPr>
        <w:t xml:space="preserve"> nesta Unidade Escolar no mês de </w:t>
      </w:r>
      <w:r w:rsidR="00BA7142">
        <w:rPr>
          <w:rFonts w:ascii="Arial" w:hAnsi="Arial" w:cs="Arial"/>
          <w:sz w:val="24"/>
          <w:szCs w:val="24"/>
        </w:rPr>
        <w:t>___________</w:t>
      </w:r>
      <w:r w:rsidRPr="00391352">
        <w:rPr>
          <w:rFonts w:ascii="Arial" w:hAnsi="Arial" w:cs="Arial"/>
          <w:sz w:val="24"/>
          <w:szCs w:val="24"/>
        </w:rPr>
        <w:t>/20</w:t>
      </w:r>
      <w:r w:rsidR="00BA7142">
        <w:rPr>
          <w:rFonts w:ascii="Arial" w:hAnsi="Arial" w:cs="Arial"/>
          <w:sz w:val="24"/>
          <w:szCs w:val="24"/>
        </w:rPr>
        <w:t>20</w:t>
      </w:r>
      <w:r w:rsidRPr="00391352">
        <w:rPr>
          <w:rFonts w:ascii="Arial" w:hAnsi="Arial" w:cs="Arial"/>
          <w:sz w:val="24"/>
          <w:szCs w:val="24"/>
        </w:rPr>
        <w:t xml:space="preserve"> ref. a fatura com vencimento em </w:t>
      </w:r>
      <w:r w:rsidR="00BA7142">
        <w:rPr>
          <w:rFonts w:ascii="Arial" w:hAnsi="Arial" w:cs="Arial"/>
          <w:sz w:val="24"/>
          <w:szCs w:val="24"/>
        </w:rPr>
        <w:t>__/__/____</w:t>
      </w:r>
      <w:r w:rsidRPr="00391352">
        <w:rPr>
          <w:rFonts w:ascii="Arial" w:hAnsi="Arial" w:cs="Arial"/>
          <w:sz w:val="24"/>
          <w:szCs w:val="24"/>
        </w:rPr>
        <w:t>, justificamos abaixo:</w:t>
      </w:r>
    </w:p>
    <w:p w14:paraId="60C67AF7" w14:textId="77777777" w:rsidR="00E85077" w:rsidRPr="00391352" w:rsidRDefault="00E85077" w:rsidP="00E85077">
      <w:pPr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846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2"/>
      </w:tblGrid>
      <w:tr w:rsidR="00E85077" w:rsidRPr="00391352" w14:paraId="100A226E" w14:textId="77777777" w:rsidTr="0009131A">
        <w:trPr>
          <w:trHeight w:val="4521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14:paraId="396846F3" w14:textId="77777777" w:rsidR="00E85077" w:rsidRPr="00391352" w:rsidRDefault="00E85077" w:rsidP="0009131A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9661" w:type="dxa"/>
              <w:tblInd w:w="311" w:type="dxa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2552"/>
              <w:gridCol w:w="2857"/>
            </w:tblGrid>
            <w:tr w:rsidR="00E85077" w:rsidRPr="00391352" w14:paraId="7D9256C5" w14:textId="77777777" w:rsidTr="0009131A">
              <w:tc>
                <w:tcPr>
                  <w:tcW w:w="2126" w:type="dxa"/>
                  <w:vAlign w:val="center"/>
                </w:tcPr>
                <w:p w14:paraId="70769D5C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17FBE66" w14:textId="77777777" w:rsidR="00E85077" w:rsidRPr="00391352" w:rsidRDefault="00E85077" w:rsidP="000913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91352">
                    <w:rPr>
                      <w:rFonts w:ascii="Arial" w:hAnsi="Arial" w:cs="Arial"/>
                      <w:b/>
                    </w:rPr>
                    <w:t>LINHA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B7F8CA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8D03DE3" w14:textId="59FA6FCF" w:rsidR="00E85077" w:rsidRPr="00391352" w:rsidRDefault="001A5C3F" w:rsidP="0009131A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VALOR </w:t>
                  </w:r>
                  <w:r w:rsidR="00E85077" w:rsidRPr="00391352">
                    <w:rPr>
                      <w:rFonts w:ascii="Arial" w:hAnsi="Arial" w:cs="Arial"/>
                      <w:b/>
                    </w:rPr>
                    <w:t>TOTAL DA    FATURA R$</w:t>
                  </w:r>
                </w:p>
              </w:tc>
              <w:tc>
                <w:tcPr>
                  <w:tcW w:w="2552" w:type="dxa"/>
                  <w:vAlign w:val="center"/>
                </w:tcPr>
                <w:p w14:paraId="17E32BDF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0116CDE7" w14:textId="7BEEC775" w:rsidR="00E85077" w:rsidRPr="00391352" w:rsidRDefault="001A5C3F" w:rsidP="0009131A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VALOR </w:t>
                  </w:r>
                  <w:r w:rsidR="00E85077" w:rsidRPr="00391352">
                    <w:rPr>
                      <w:rFonts w:ascii="Arial" w:hAnsi="Arial" w:cs="Arial"/>
                      <w:b/>
                    </w:rPr>
                    <w:t>TOTAL DE LIGAÇÕES REALIZADAS À SERVIÇO</w:t>
                  </w:r>
                  <w:r>
                    <w:rPr>
                      <w:rFonts w:ascii="Arial" w:hAnsi="Arial" w:cs="Arial"/>
                      <w:b/>
                    </w:rPr>
                    <w:t xml:space="preserve"> R$</w:t>
                  </w:r>
                </w:p>
              </w:tc>
              <w:tc>
                <w:tcPr>
                  <w:tcW w:w="2857" w:type="dxa"/>
                  <w:vAlign w:val="center"/>
                </w:tcPr>
                <w:p w14:paraId="62E5B9C2" w14:textId="77777777" w:rsidR="00E85077" w:rsidRPr="00391352" w:rsidRDefault="00E85077" w:rsidP="0009131A">
                  <w:pPr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2143314" w14:textId="5A2BDDC0" w:rsidR="00E85077" w:rsidRPr="00391352" w:rsidRDefault="001A5C3F" w:rsidP="0009131A">
                  <w:pPr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VALOR </w:t>
                  </w:r>
                  <w:r w:rsidR="00E85077" w:rsidRPr="00391352">
                    <w:rPr>
                      <w:rFonts w:ascii="Arial" w:hAnsi="Arial" w:cs="Arial"/>
                      <w:b/>
                    </w:rPr>
                    <w:t xml:space="preserve">TOTAL DE LIGAÇÕES </w:t>
                  </w:r>
                  <w:r w:rsidR="00E85077" w:rsidRPr="00391352">
                    <w:rPr>
                      <w:rFonts w:ascii="Arial" w:hAnsi="Arial" w:cs="Arial"/>
                      <w:b/>
                      <w:u w:val="single"/>
                    </w:rPr>
                    <w:t>NÃO</w:t>
                  </w:r>
                  <w:r w:rsidR="00E85077" w:rsidRPr="00391352">
                    <w:rPr>
                      <w:rFonts w:ascii="Arial" w:hAnsi="Arial" w:cs="Arial"/>
                      <w:b/>
                    </w:rPr>
                    <w:t xml:space="preserve"> REALIZADAS À SERVIÇO</w:t>
                  </w:r>
                  <w:r>
                    <w:rPr>
                      <w:rFonts w:ascii="Arial" w:hAnsi="Arial" w:cs="Arial"/>
                      <w:b/>
                    </w:rPr>
                    <w:t xml:space="preserve"> R$</w:t>
                  </w:r>
                  <w:bookmarkStart w:id="1" w:name="_GoBack"/>
                  <w:bookmarkEnd w:id="1"/>
                </w:p>
                <w:p w14:paraId="7BF83EE8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85077" w:rsidRPr="00391352" w14:paraId="027C67ED" w14:textId="77777777" w:rsidTr="0009131A">
              <w:tc>
                <w:tcPr>
                  <w:tcW w:w="2126" w:type="dxa"/>
                  <w:vAlign w:val="center"/>
                </w:tcPr>
                <w:p w14:paraId="7217B395" w14:textId="54EF2015" w:rsidR="00E85077" w:rsidRPr="00391352" w:rsidRDefault="00BA7142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XXXX-XXXX</w:t>
                  </w:r>
                </w:p>
              </w:tc>
              <w:tc>
                <w:tcPr>
                  <w:tcW w:w="2126" w:type="dxa"/>
                  <w:vAlign w:val="center"/>
                </w:tcPr>
                <w:p w14:paraId="12514A40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539A3B1C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57" w:type="dxa"/>
                  <w:vAlign w:val="center"/>
                </w:tcPr>
                <w:p w14:paraId="5EDA9469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</w:tr>
            <w:tr w:rsidR="00E85077" w:rsidRPr="00391352" w14:paraId="7A95EC54" w14:textId="77777777" w:rsidTr="0009131A">
              <w:tc>
                <w:tcPr>
                  <w:tcW w:w="2126" w:type="dxa"/>
                  <w:vAlign w:val="center"/>
                </w:tcPr>
                <w:p w14:paraId="79AB9229" w14:textId="7CCD5855" w:rsidR="00E85077" w:rsidRPr="00391352" w:rsidRDefault="00BA7142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XXXX-XXXX</w:t>
                  </w:r>
                </w:p>
              </w:tc>
              <w:tc>
                <w:tcPr>
                  <w:tcW w:w="2126" w:type="dxa"/>
                  <w:vAlign w:val="center"/>
                </w:tcPr>
                <w:p w14:paraId="46132F66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690E3A3D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57" w:type="dxa"/>
                  <w:vAlign w:val="center"/>
                </w:tcPr>
                <w:p w14:paraId="61DD1C5C" w14:textId="77777777"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</w:p>
              </w:tc>
            </w:tr>
          </w:tbl>
          <w:p w14:paraId="64985CD5" w14:textId="77777777" w:rsidR="00E85077" w:rsidRPr="00391352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2E3D35" w14:textId="77777777" w:rsidR="00E85077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3CEEEE53" w14:textId="77777777" w:rsidR="00E85077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9B85A" w14:textId="77777777" w:rsidR="00E85077" w:rsidRPr="00391352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391352">
              <w:rPr>
                <w:rFonts w:ascii="Arial" w:hAnsi="Arial" w:cs="Arial"/>
                <w:sz w:val="24"/>
                <w:szCs w:val="24"/>
              </w:rPr>
              <w:t xml:space="preserve">     Informamos que o valor total de ligações que não foram realizadas exclusivamente à serviço desta Unidade Escolar citados na planilha, serão devidamente recolhidos, visando não onerar o erário público. </w:t>
            </w:r>
          </w:p>
          <w:p w14:paraId="02621224" w14:textId="77777777" w:rsidR="00E85077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EA076" w14:textId="77777777" w:rsidR="00E85077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E76E1" w14:textId="77777777" w:rsidR="00E85077" w:rsidRPr="00391352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63866B" w14:textId="77777777" w:rsidR="00E85077" w:rsidRPr="00391352" w:rsidRDefault="00E85077" w:rsidP="0009131A">
            <w:pPr>
              <w:spacing w:line="360" w:lineRule="auto"/>
              <w:ind w:left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>Atenciosamente,</w:t>
            </w:r>
          </w:p>
          <w:p w14:paraId="3428AEFB" w14:textId="77777777" w:rsidR="00E85077" w:rsidRPr="00391352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CDB39E" w14:textId="77777777" w:rsidR="00E85077" w:rsidRPr="00391352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708578" w14:textId="77777777" w:rsidR="00E85077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D3AF6" w14:textId="77777777" w:rsidR="00E85077" w:rsidRPr="00391352" w:rsidRDefault="00E85077" w:rsidP="0009131A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>Ilma. Sra. Profª</w:t>
            </w:r>
          </w:p>
          <w:p w14:paraId="028BDE91" w14:textId="056B4C85" w:rsidR="00E85077" w:rsidRPr="00391352" w:rsidRDefault="00C93891" w:rsidP="0009131A">
            <w:pPr>
              <w:ind w:left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Mara Silvia Bioto</w:t>
            </w:r>
          </w:p>
          <w:p w14:paraId="4AE60311" w14:textId="77777777" w:rsidR="00E85077" w:rsidRPr="00391352" w:rsidRDefault="00E85077" w:rsidP="0009131A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>DD. Dirigente Regional de Ensino</w:t>
            </w:r>
          </w:p>
          <w:p w14:paraId="75108B53" w14:textId="3A1B6D43" w:rsidR="00E85077" w:rsidRPr="00391352" w:rsidRDefault="00E85077" w:rsidP="0009131A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 xml:space="preserve">Diretoria de Ensino – Região De </w:t>
            </w:r>
            <w:r w:rsidR="00C93891">
              <w:rPr>
                <w:rFonts w:ascii="Arial" w:hAnsi="Arial" w:cs="Arial"/>
                <w:sz w:val="24"/>
                <w:szCs w:val="24"/>
              </w:rPr>
              <w:t>Suzano</w:t>
            </w:r>
          </w:p>
          <w:p w14:paraId="16BDF26E" w14:textId="77777777" w:rsidR="00E85077" w:rsidRPr="00A06A82" w:rsidRDefault="00E85077" w:rsidP="00091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4D332" w14:textId="77777777" w:rsidR="00AE2724" w:rsidRDefault="00AE2724"/>
    <w:p w14:paraId="2697B9BD" w14:textId="77777777" w:rsidR="00A7359E" w:rsidRPr="0028039C" w:rsidRDefault="00A7359E" w:rsidP="00A7359E">
      <w:pPr>
        <w:spacing w:after="200" w:line="276" w:lineRule="auto"/>
      </w:pPr>
      <w:r>
        <w:lastRenderedPageBreak/>
        <w:t xml:space="preserve">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567DCAE7" wp14:editId="0E9FB8E7">
            <wp:extent cx="2895600" cy="1077624"/>
            <wp:effectExtent l="0" t="0" r="0" b="0"/>
            <wp:docPr id="1" name="Imagem 1" descr="http://www.al.sp.gov.br/web/images/logoNorm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web/images/logoNor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32" cy="10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39C">
        <w:t> </w:t>
      </w:r>
    </w:p>
    <w:p w14:paraId="25BD3E82" w14:textId="77777777" w:rsidR="00A7359E" w:rsidRPr="001E0023" w:rsidRDefault="00A7359E" w:rsidP="00A7359E">
      <w:pPr>
        <w:widowControl w:val="0"/>
        <w:tabs>
          <w:tab w:val="left" w:pos="8280"/>
        </w:tabs>
        <w:autoSpaceDE w:val="0"/>
        <w:autoSpaceDN w:val="0"/>
        <w:adjustRightInd w:val="0"/>
        <w:spacing w:before="360" w:after="360" w:line="160" w:lineRule="exact"/>
        <w:ind w:right="-1216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Decreto Nº 39.994, de 10 de março de 1995</w:t>
      </w:r>
    </w:p>
    <w:p w14:paraId="6813D991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 w:line="160" w:lineRule="exact"/>
        <w:jc w:val="center"/>
        <w:rPr>
          <w:rFonts w:ascii="Verdana" w:hAnsi="Verdana"/>
          <w:b/>
          <w:bCs/>
          <w:i/>
          <w:i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i/>
          <w:iCs/>
          <w:color w:val="000080"/>
          <w:sz w:val="16"/>
          <w:szCs w:val="16"/>
        </w:rPr>
        <w:t>Disciplina o uso de serviços de telefonia móvel celular</w:t>
      </w:r>
    </w:p>
    <w:p w14:paraId="5C8E6F6F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exact"/>
        <w:ind w:right="-1396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MÁRIO COVAS, Governador do Estado de São Paulo, no uso de suas atribuições legais,</w:t>
      </w:r>
      <w:r>
        <w:rPr>
          <w:rFonts w:ascii="Verdana" w:hAnsi="Verdana"/>
          <w:b/>
          <w:bCs/>
          <w:color w:val="000080"/>
          <w:sz w:val="16"/>
          <w:szCs w:val="16"/>
        </w:rPr>
        <w:t xml:space="preserve"> </w:t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>Decreta:</w:t>
      </w:r>
    </w:p>
    <w:p w14:paraId="5F55D468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Artigo 1º. - Caberá aos Secretários de Estado, ao Procurador Geral do Estado e ao Chefe da Casa Militar, a regulamentação da utilização de serviços de telefonia móvel celular e da rede fixa de comunicações no âmbito da administração pública direta, das autarquias, das fundações instituídas ou mantidas pelo Poder Público, das empresas em cujo capital o Estado tenha participação majoritária, bem como das demais entidades por ele direta ou indiretamente controladas.</w:t>
      </w:r>
    </w:p>
    <w:p w14:paraId="7AC286E0" w14:textId="77777777" w:rsidR="00A7359E" w:rsidRDefault="00A7359E" w:rsidP="00A7359E">
      <w:pPr>
        <w:widowControl w:val="0"/>
        <w:autoSpaceDE w:val="0"/>
        <w:autoSpaceDN w:val="0"/>
        <w:adjustRightInd w:val="0"/>
        <w:spacing w:before="180" w:after="180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Artigo 2º. - Os serviços de telefonia móvel celular e a rede fixa de comunicações deverão ser utilizados no estrito interesse do serviço público, devendo os órgãos a que pertencem as autoridades mencionadas no artigo 1º. deste decreto encaminhar, até o 5º.(quinto) dia útil após o vencimento, cópia da respectiva conta telefônica devidamente quitada ao Conselho Estadual de Telecomunicação - COETEL.</w:t>
      </w:r>
    </w:p>
    <w:p w14:paraId="13BD2B33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 w:line="160" w:lineRule="atLeast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§ 1º. - Na utilização dos serviços observa-se-ão os seguintes critérios de redução de despesas:</w:t>
      </w:r>
    </w:p>
    <w:p w14:paraId="5B2F05B0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1. utilização prolongada ou desnecessária;</w:t>
      </w:r>
    </w:p>
    <w:p w14:paraId="35FA19B0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2. controle de chamadas interurbanas;</w:t>
      </w:r>
    </w:p>
    <w:p w14:paraId="56B84C3A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3. vedação de chamadas de âmbito internacional;</w:t>
      </w:r>
    </w:p>
    <w:p w14:paraId="77513E5C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4. manutenção de sistema para impedir chamadas "a cobrar".</w:t>
      </w:r>
    </w:p>
    <w:p w14:paraId="02D241D7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§ 2º. - O Conselho Estadual de Telecomunicações - COETEL remeterá, mensalmente, à Secretaria do Governo e Gestão Estratégica, relatório dos serviços referidos no "caput".</w:t>
      </w:r>
    </w:p>
    <w:p w14:paraId="573496AB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 w:line="160" w:lineRule="atLeast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Artigo 3º. - A aquisição, controle e manutenção dos equipamentos e acessórios de telefonia móvel celular serão de responsabilidade de cada órgão ou entidade adquirente, observado o disposto no artigo 27 do Decreto nº 33.395, de 18 de junho de 1991.</w:t>
      </w:r>
    </w:p>
    <w:p w14:paraId="1784F57E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§ 1º. - É vedada aquisição de equipamentos e acessórios para pagamento </w:t>
      </w:r>
      <w:smartTag w:uri="urn:schemas-microsoft-com:office:smarttags" w:element="PersonName">
        <w:smartTagPr>
          <w:attr w:name="ProductID" w:val="em Conta Telef￴nica."/>
        </w:smartTagPr>
        <w:r w:rsidRPr="001E0023">
          <w:rPr>
            <w:rFonts w:ascii="Verdana" w:hAnsi="Verdana"/>
            <w:b/>
            <w:bCs/>
            <w:color w:val="000080"/>
            <w:sz w:val="16"/>
            <w:szCs w:val="16"/>
          </w:rPr>
          <w:t>em Conta Telefônica.</w:t>
        </w:r>
      </w:smartTag>
    </w:p>
    <w:p w14:paraId="62CAA54F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§ 2º. - Os equipamentos a serem adquiridos deverão ser compatíveis como o sistema de telefonia nacional e estar devidamente homologados.</w:t>
      </w:r>
    </w:p>
    <w:p w14:paraId="1334ACEE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§ 3º. - A unidade gestora estabelecerá efetivo controle patrimonial, atribuindo responsabilidade pessoal e intransferível pelo uso e guarda dos equipamentos.</w:t>
      </w:r>
    </w:p>
    <w:p w14:paraId="66DAE925" w14:textId="77777777" w:rsidR="00A7359E" w:rsidRDefault="00A7359E" w:rsidP="00A7359E">
      <w:pPr>
        <w:widowControl w:val="0"/>
        <w:autoSpaceDE w:val="0"/>
        <w:autoSpaceDN w:val="0"/>
        <w:adjustRightInd w:val="0"/>
        <w:spacing w:before="180" w:after="18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Artigo 4º. - Este decreto entrará em vigor na data de sua publicação, ficando revogados os Decretos nº 37.913, de 8 de novembro de 1993 e 39.944, de 2 de fevereiro de 1995.</w:t>
      </w:r>
    </w:p>
    <w:p w14:paraId="772F239A" w14:textId="77777777" w:rsidR="00A7359E" w:rsidRDefault="00A7359E" w:rsidP="00A7359E">
      <w:pPr>
        <w:widowControl w:val="0"/>
        <w:autoSpaceDE w:val="0"/>
        <w:autoSpaceDN w:val="0"/>
        <w:adjustRightInd w:val="0"/>
        <w:spacing w:before="180" w:after="180"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Arial" w:hAnsi="Arial"/>
          <w:sz w:val="16"/>
          <w:szCs w:val="16"/>
        </w:rPr>
        <w:br/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>Palácio dos Bandeirantes, 10 de março de 1995</w:t>
      </w:r>
    </w:p>
    <w:p w14:paraId="6675D21D" w14:textId="77777777" w:rsidR="00A7359E" w:rsidRDefault="00A7359E" w:rsidP="00A7359E">
      <w:pPr>
        <w:widowControl w:val="0"/>
        <w:autoSpaceDE w:val="0"/>
        <w:autoSpaceDN w:val="0"/>
        <w:adjustRightInd w:val="0"/>
        <w:spacing w:before="180" w:after="180"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MÁRIO COVAS </w:t>
      </w:r>
    </w:p>
    <w:p w14:paraId="510A9673" w14:textId="77777777" w:rsidR="00A7359E" w:rsidRPr="001E0023" w:rsidRDefault="00A7359E" w:rsidP="00A7359E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Robson Marinho</w:t>
      </w:r>
      <w:r>
        <w:rPr>
          <w:rFonts w:ascii="Verdana" w:hAnsi="Verdana"/>
          <w:b/>
          <w:bCs/>
          <w:color w:val="000080"/>
          <w:sz w:val="16"/>
          <w:szCs w:val="16"/>
        </w:rPr>
        <w:t xml:space="preserve"> - </w:t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>Secretário-Chefe da Casa Civil</w:t>
      </w:r>
    </w:p>
    <w:p w14:paraId="1E3A938B" w14:textId="2201348D" w:rsidR="00A7359E" w:rsidRDefault="00A7359E" w:rsidP="00A7359E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Antônio Angarita</w:t>
      </w:r>
      <w:r>
        <w:rPr>
          <w:rFonts w:ascii="Verdana" w:hAnsi="Verdana"/>
          <w:b/>
          <w:bCs/>
          <w:color w:val="000080"/>
          <w:sz w:val="16"/>
          <w:szCs w:val="16"/>
        </w:rPr>
        <w:t xml:space="preserve"> - </w:t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Secretário do Governo e Gestão Estratégica </w:t>
      </w:r>
    </w:p>
    <w:p w14:paraId="2349BFF8" w14:textId="77777777" w:rsidR="00244DFD" w:rsidRPr="001E0023" w:rsidRDefault="00244DFD" w:rsidP="00A7359E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</w:p>
    <w:p w14:paraId="40933D7C" w14:textId="77777777" w:rsidR="00A7359E" w:rsidRDefault="00A7359E" w:rsidP="00A7359E">
      <w:pPr>
        <w:outlineLvl w:val="1"/>
        <w:rPr>
          <w:rFonts w:ascii="Arial" w:hAnsi="Arial" w:cs="Arial"/>
          <w:b/>
          <w:bCs/>
          <w:color w:val="505050"/>
          <w:kern w:val="36"/>
          <w:sz w:val="39"/>
          <w:szCs w:val="39"/>
        </w:rPr>
      </w:pPr>
    </w:p>
    <w:p w14:paraId="6BAA8D52" w14:textId="77777777" w:rsidR="00A7359E" w:rsidRDefault="00A7359E" w:rsidP="00A7359E">
      <w:pPr>
        <w:outlineLvl w:val="1"/>
        <w:rPr>
          <w:rFonts w:ascii="Arial" w:hAnsi="Arial" w:cs="Arial"/>
          <w:b/>
          <w:bCs/>
          <w:color w:val="505050"/>
          <w:kern w:val="36"/>
          <w:sz w:val="39"/>
          <w:szCs w:val="39"/>
        </w:rPr>
      </w:pPr>
      <w:r w:rsidRPr="00BA7142">
        <w:rPr>
          <w:rFonts w:ascii="Arial" w:hAnsi="Arial" w:cs="Arial"/>
          <w:b/>
          <w:bCs/>
          <w:color w:val="505050"/>
          <w:kern w:val="36"/>
          <w:sz w:val="32"/>
          <w:szCs w:val="32"/>
        </w:rPr>
        <w:lastRenderedPageBreak/>
        <w:t>Decreto nº 40.007, São Paulo 17 de Março de 1995.</w:t>
      </w:r>
    </w:p>
    <w:p w14:paraId="08FC6360" w14:textId="77777777" w:rsidR="00A7359E" w:rsidRPr="0009540D" w:rsidRDefault="00A7359E" w:rsidP="00A7359E">
      <w:pPr>
        <w:outlineLvl w:val="1"/>
        <w:rPr>
          <w:rFonts w:ascii="Arial" w:hAnsi="Arial" w:cs="Arial"/>
          <w:b/>
          <w:bCs/>
          <w:color w:val="505050"/>
          <w:kern w:val="36"/>
          <w:sz w:val="39"/>
          <w:szCs w:val="39"/>
        </w:rPr>
      </w:pPr>
    </w:p>
    <w:p w14:paraId="557D1298" w14:textId="77777777" w:rsidR="00A7359E" w:rsidRDefault="00A7359E" w:rsidP="00A7359E">
      <w:pPr>
        <w:pStyle w:val="ementa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Disciplina a utilização de linhas telefônicas no âmbito do Estado de São Paulo e dá providências correlatas </w:t>
      </w:r>
    </w:p>
    <w:p w14:paraId="3A3F3E51" w14:textId="77777777"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MÁRIO COVAS, Governador do Estado de São Paulo, no uso de suas atribuições legais, Decreta: </w:t>
      </w:r>
    </w:p>
    <w:p w14:paraId="27466EE3" w14:textId="77777777" w:rsidR="00A7359E" w:rsidRDefault="001A5C3F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3" w:history="1">
        <w:r w:rsidR="00A7359E">
          <w:rPr>
            <w:rStyle w:val="Forte"/>
            <w:rFonts w:ascii="Arial" w:hAnsi="Arial" w:cs="Arial"/>
            <w:color w:val="000000"/>
          </w:rPr>
          <w:t>Artigo 1º</w:t>
        </w:r>
      </w:hyperlink>
      <w:r w:rsidR="00A7359E">
        <w:rPr>
          <w:rFonts w:ascii="Arial" w:hAnsi="Arial" w:cs="Arial"/>
          <w:color w:val="444444"/>
        </w:rPr>
        <w:t xml:space="preserve"> - </w:t>
      </w:r>
      <w:r w:rsidR="00A7359E" w:rsidRPr="0009540D">
        <w:rPr>
          <w:rFonts w:ascii="Arial" w:hAnsi="Arial" w:cs="Arial"/>
          <w:b/>
          <w:color w:val="444444"/>
        </w:rPr>
        <w:t>Fica expressamente proibida</w:t>
      </w:r>
      <w:r w:rsidR="00A7359E">
        <w:rPr>
          <w:rFonts w:ascii="Arial" w:hAnsi="Arial" w:cs="Arial"/>
          <w:color w:val="444444"/>
        </w:rPr>
        <w:t xml:space="preserve">: </w:t>
      </w:r>
    </w:p>
    <w:p w14:paraId="5418BC8D" w14:textId="77777777"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 - a realização de chamadas telefônicas internacionais, salvo mediante expressa autorização do respectivo Secretário de Estado, do Dirigente da Autarquia ou do Procurador Geral do Estado; </w:t>
      </w:r>
    </w:p>
    <w:p w14:paraId="54064F01" w14:textId="77777777"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II - a realização de chamadas telefônicas para qualquer serviço oferecido pelos prefixos "900" - (Serviços Novecentos) e "0900" (Serviços Zero Novecentos). </w:t>
      </w:r>
    </w:p>
    <w:p w14:paraId="1111B4C7" w14:textId="77777777" w:rsidR="00A7359E" w:rsidRDefault="001A5C3F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4" w:history="1">
        <w:r w:rsidR="00A7359E">
          <w:rPr>
            <w:rStyle w:val="Forte"/>
            <w:rFonts w:ascii="Arial" w:hAnsi="Arial" w:cs="Arial"/>
            <w:color w:val="000000"/>
          </w:rPr>
          <w:t>Artigo 2º</w:t>
        </w:r>
      </w:hyperlink>
      <w:r w:rsidR="00A7359E">
        <w:rPr>
          <w:rFonts w:ascii="Arial" w:hAnsi="Arial" w:cs="Arial"/>
          <w:color w:val="444444"/>
        </w:rPr>
        <w:t xml:space="preserve"> - No prazo de 15 (quinze) dias, os Secretários de Estado, o Procurador Geral do Estado e os dirigentes de Autarquias deverão baixar normas rígidas de regulamentação das chamadas telefônicas interurbanas no âmbito de suas Pastas e Órgãos, de tal forma a restringir ao máximo possível sua utilização, remetendo cópias ao COETEL. </w:t>
      </w:r>
    </w:p>
    <w:p w14:paraId="6F5100D8" w14:textId="77777777" w:rsidR="00A7359E" w:rsidRDefault="001A5C3F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5" w:history="1">
        <w:r w:rsidR="00A7359E">
          <w:rPr>
            <w:rStyle w:val="Forte"/>
            <w:rFonts w:ascii="Arial" w:hAnsi="Arial" w:cs="Arial"/>
            <w:color w:val="000000"/>
          </w:rPr>
          <w:t>Artigo 3º</w:t>
        </w:r>
      </w:hyperlink>
      <w:r w:rsidR="00A7359E">
        <w:rPr>
          <w:rFonts w:ascii="Arial" w:hAnsi="Arial" w:cs="Arial"/>
          <w:color w:val="444444"/>
        </w:rPr>
        <w:t xml:space="preserve"> - Os dirigentes das unidades de despesas deverão ratificar as contas dos telefones da respectiva unidade, antes de efetuar o devido pagamento. </w:t>
      </w:r>
    </w:p>
    <w:p w14:paraId="119A5469" w14:textId="77777777"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§ 1º - Havendo alguma chamada não autorizada nos termos deste decreto, ou do regulamento baixado nos termos do artigo 2º deste decreto, o dirigente da unidade de despesa deverá adotar as providências para que o servidor que tenha feito ou recebido a chamada indevida reembolse o erário público no valor correspondente. </w:t>
      </w:r>
    </w:p>
    <w:p w14:paraId="68A4F006" w14:textId="77777777"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§ 2º - Não sendo possível identificar o servidor que fez ou recebeu a chamada, o valor devido deverá ser recolhido pelo responsável onde se encontra instalado o aparelho telefônico. </w:t>
      </w:r>
    </w:p>
    <w:p w14:paraId="1A98F2A5" w14:textId="77777777" w:rsidR="00A7359E" w:rsidRDefault="001A5C3F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6" w:history="1">
        <w:r w:rsidR="00A7359E">
          <w:rPr>
            <w:rStyle w:val="Forte"/>
            <w:rFonts w:ascii="Arial" w:hAnsi="Arial" w:cs="Arial"/>
            <w:color w:val="000000"/>
          </w:rPr>
          <w:t>Artigo 4º</w:t>
        </w:r>
      </w:hyperlink>
      <w:r w:rsidR="00A7359E">
        <w:rPr>
          <w:rFonts w:ascii="Arial" w:hAnsi="Arial" w:cs="Arial"/>
          <w:color w:val="444444"/>
        </w:rPr>
        <w:t xml:space="preserve"> - Ficam o Conselho Estadual de Telecomunicações (COETEL) e a Secretaria da Fazenda, por meio da Contadoria Geral do Estado, conforme dispõe o </w:t>
      </w:r>
      <w:r w:rsidR="00A7359E">
        <w:rPr>
          <w:rFonts w:ascii="Arial" w:hAnsi="Arial" w:cs="Arial"/>
          <w:color w:val="444444"/>
          <w:u w:val="single"/>
        </w:rPr>
        <w:t>parágrafo único</w:t>
      </w:r>
      <w:r w:rsidR="00A7359E">
        <w:rPr>
          <w:rFonts w:ascii="Arial" w:hAnsi="Arial" w:cs="Arial"/>
          <w:color w:val="444444"/>
        </w:rPr>
        <w:t xml:space="preserve"> do artigo </w:t>
      </w:r>
      <w:r w:rsidR="00A7359E">
        <w:rPr>
          <w:rFonts w:ascii="Arial" w:hAnsi="Arial" w:cs="Arial"/>
          <w:color w:val="444444"/>
          <w:u w:val="single"/>
        </w:rPr>
        <w:t>27</w:t>
      </w:r>
      <w:r w:rsidR="00A7359E">
        <w:rPr>
          <w:rFonts w:ascii="Arial" w:hAnsi="Arial" w:cs="Arial"/>
          <w:color w:val="444444"/>
        </w:rPr>
        <w:t xml:space="preserve">, do Decreto nº </w:t>
      </w:r>
      <w:r w:rsidR="00A7359E">
        <w:rPr>
          <w:rFonts w:ascii="Arial" w:hAnsi="Arial" w:cs="Arial"/>
          <w:color w:val="444444"/>
          <w:u w:val="single"/>
        </w:rPr>
        <w:t>33.395</w:t>
      </w:r>
      <w:r w:rsidR="00A7359E">
        <w:rPr>
          <w:rFonts w:ascii="Arial" w:hAnsi="Arial" w:cs="Arial"/>
          <w:color w:val="444444"/>
        </w:rPr>
        <w:t xml:space="preserve">, de 18 de junho de 1991, responsáveis pelo fiel cumprimento do disposto neste decreto. </w:t>
      </w:r>
    </w:p>
    <w:p w14:paraId="78A15CF5" w14:textId="77777777" w:rsidR="00A7359E" w:rsidRDefault="001A5C3F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7" w:history="1">
        <w:r w:rsidR="00A7359E">
          <w:rPr>
            <w:rStyle w:val="Forte"/>
            <w:rFonts w:ascii="Arial" w:hAnsi="Arial" w:cs="Arial"/>
            <w:color w:val="000000"/>
          </w:rPr>
          <w:t>Artigo 5º</w:t>
        </w:r>
      </w:hyperlink>
      <w:r w:rsidR="00A7359E">
        <w:rPr>
          <w:rFonts w:ascii="Arial" w:hAnsi="Arial" w:cs="Arial"/>
          <w:color w:val="444444"/>
        </w:rPr>
        <w:t xml:space="preserve"> - Os dirigentes das entidades em cujo capital o Estado tenha participação majoritária pela sua administração direta e indireta e das fundações instituídas ou mantidas pelo Poder Público deverão adotar as medidas necessárias para a aplicação das normas deste decreto nas entidades que dirigem. </w:t>
      </w:r>
    </w:p>
    <w:p w14:paraId="61782BF9" w14:textId="77777777" w:rsidR="00A7359E" w:rsidRDefault="001A5C3F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8" w:history="1">
        <w:r w:rsidR="00A7359E">
          <w:rPr>
            <w:rStyle w:val="Forte"/>
            <w:rFonts w:ascii="Arial" w:hAnsi="Arial" w:cs="Arial"/>
            <w:color w:val="000000"/>
          </w:rPr>
          <w:t>Artigo 6º</w:t>
        </w:r>
      </w:hyperlink>
      <w:r w:rsidR="00A7359E">
        <w:rPr>
          <w:rFonts w:ascii="Arial" w:hAnsi="Arial" w:cs="Arial"/>
          <w:color w:val="444444"/>
        </w:rPr>
        <w:t xml:space="preserve"> - Este decreto entrará em vigor na data de sua publicação, ficando revogadas as disposições em contrário. </w:t>
      </w:r>
    </w:p>
    <w:p w14:paraId="5A3BCACB" w14:textId="77777777"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Palácio dos Bandeirantes, 17 de março de 1995</w:t>
      </w:r>
    </w:p>
    <w:p w14:paraId="42DFB7B2" w14:textId="77777777" w:rsidR="00A7359E" w:rsidRDefault="00A7359E" w:rsidP="00A7359E">
      <w:pPr>
        <w:spacing w:after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MÁRIO COVAS </w:t>
      </w:r>
    </w:p>
    <w:p w14:paraId="1B96FB5D" w14:textId="77777777"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Miguel Reale Junior -Secretário da Administração e Modernização do Serviço Público </w:t>
      </w:r>
    </w:p>
    <w:p w14:paraId="0A35CE25" w14:textId="77777777"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Antônio Cabrera Mano Filho -Secretário de Agricultura e Abastecimento </w:t>
      </w:r>
    </w:p>
    <w:p w14:paraId="4D320D20" w14:textId="77777777"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Emerson Kapaz </w:t>
      </w:r>
      <w:r>
        <w:rPr>
          <w:rFonts w:ascii="Arial" w:hAnsi="Arial" w:cs="Arial"/>
          <w:color w:val="444444"/>
          <w:sz w:val="16"/>
          <w:szCs w:val="16"/>
        </w:rPr>
        <w:t xml:space="preserve">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da Ciência, Tecnologia e Desenvolvimento Econômico </w:t>
      </w:r>
    </w:p>
    <w:p w14:paraId="142E5A7F" w14:textId="77777777"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Marcos Ribeiro de Mendonça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>-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da Cultura </w:t>
      </w:r>
    </w:p>
    <w:p w14:paraId="515273C1" w14:textId="77777777"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Teresa Roserley Neubauer da Silva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>-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Secretária da Educação </w:t>
      </w:r>
    </w:p>
    <w:p w14:paraId="632FA71A" w14:textId="77777777"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David Zylbersztajn - Secretário de Energia </w:t>
      </w:r>
    </w:p>
    <w:p w14:paraId="362A712E" w14:textId="77777777"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Antônio Bragança Retto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>-Secretário-Adjunto da Secretaria de Esportes e Turismo</w:t>
      </w:r>
    </w:p>
    <w:p w14:paraId="1544B84C" w14:textId="77777777"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Yoshiaki Nakano</w:t>
      </w:r>
      <w:r>
        <w:rPr>
          <w:rFonts w:ascii="Arial" w:hAnsi="Arial" w:cs="Arial"/>
          <w:color w:val="444444"/>
          <w:sz w:val="16"/>
          <w:szCs w:val="16"/>
        </w:rPr>
        <w:t xml:space="preserve">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da Fazenda </w:t>
      </w:r>
    </w:p>
    <w:p w14:paraId="085EF323" w14:textId="77777777"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Antônio Duarte Nogueira Júnior-Secretário da Habitação </w:t>
      </w:r>
    </w:p>
    <w:p w14:paraId="3DA229AE" w14:textId="77777777"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Plínio Oswaldo Assmann</w:t>
      </w:r>
      <w:r>
        <w:rPr>
          <w:rFonts w:ascii="Arial" w:hAnsi="Arial" w:cs="Arial"/>
          <w:color w:val="444444"/>
          <w:sz w:val="16"/>
          <w:szCs w:val="16"/>
        </w:rPr>
        <w:t xml:space="preserve"> -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dos Transportes Belisário dos Santos Junior Secretário da Justiça e da Defesa da Cidadania </w:t>
      </w:r>
    </w:p>
    <w:p w14:paraId="1125D93F" w14:textId="77777777"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Fábio José Feldmann</w:t>
      </w:r>
      <w:r>
        <w:rPr>
          <w:rFonts w:ascii="Arial" w:hAnsi="Arial" w:cs="Arial"/>
          <w:color w:val="444444"/>
          <w:sz w:val="16"/>
          <w:szCs w:val="16"/>
        </w:rPr>
        <w:t xml:space="preserve"> 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do Meio Ambiente </w:t>
      </w:r>
    </w:p>
    <w:p w14:paraId="740C01FA" w14:textId="77777777"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Marta Teresinha Godinho</w:t>
      </w:r>
      <w:r>
        <w:rPr>
          <w:rFonts w:ascii="Arial" w:hAnsi="Arial" w:cs="Arial"/>
          <w:color w:val="444444"/>
          <w:sz w:val="16"/>
          <w:szCs w:val="16"/>
        </w:rPr>
        <w:t xml:space="preserve"> 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Secretária da Criança, Família e Bem-Estar Social </w:t>
      </w:r>
    </w:p>
    <w:p w14:paraId="0BB4C797" w14:textId="77777777" w:rsidR="00A7359E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André Franco Montoro Filho</w:t>
      </w:r>
      <w:r>
        <w:rPr>
          <w:rFonts w:ascii="Arial" w:hAnsi="Arial" w:cs="Arial"/>
          <w:color w:val="444444"/>
          <w:sz w:val="16"/>
          <w:szCs w:val="16"/>
        </w:rPr>
        <w:t xml:space="preserve"> 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de Economia e Planejamento </w:t>
      </w:r>
    </w:p>
    <w:p w14:paraId="31599165" w14:textId="77777777" w:rsidR="00194F81" w:rsidRDefault="00194F81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</w:p>
    <w:p w14:paraId="542BA99B" w14:textId="77777777" w:rsidR="00A92B36" w:rsidRDefault="00A92B36" w:rsidP="00194F81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14:paraId="332C8FDA" w14:textId="5F565027" w:rsidR="00BA7142" w:rsidRDefault="00BA7142" w:rsidP="00BA7142">
      <w:pPr>
        <w:adjustRightInd w:val="0"/>
        <w:spacing w:before="120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14:paraId="0D4DD7D1" w14:textId="7E5D12C3" w:rsidR="00244DFD" w:rsidRDefault="00244DFD" w:rsidP="00BA7142">
      <w:pPr>
        <w:adjustRightInd w:val="0"/>
        <w:spacing w:before="120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14:paraId="53A5B8A0" w14:textId="17A8C0A6" w:rsidR="00244DFD" w:rsidRDefault="00244DFD" w:rsidP="00BA7142">
      <w:pPr>
        <w:adjustRightInd w:val="0"/>
        <w:spacing w:before="120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14:paraId="3FF350B5" w14:textId="77777777" w:rsidR="00244DFD" w:rsidRDefault="00244DFD" w:rsidP="00BA7142">
      <w:pPr>
        <w:adjustRightInd w:val="0"/>
        <w:spacing w:before="120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14:paraId="651E0AD1" w14:textId="52E9587A" w:rsidR="00194F81" w:rsidRPr="00194F81" w:rsidRDefault="00194F81" w:rsidP="00BA7142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  <w:r w:rsidRPr="00194F81">
        <w:rPr>
          <w:rFonts w:ascii="Verdana" w:eastAsia="Calibri" w:hAnsi="Verdana" w:cs="Frutiger-BoldCn"/>
          <w:b/>
          <w:bCs/>
          <w:color w:val="000000"/>
          <w:lang w:eastAsia="en-US"/>
        </w:rPr>
        <w:lastRenderedPageBreak/>
        <w:t>Resolução SE nº 34 de 30-5-2011</w:t>
      </w:r>
    </w:p>
    <w:p w14:paraId="4C91D6AE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LightItalic"/>
          <w:i/>
          <w:iCs/>
          <w:color w:val="000000"/>
          <w:sz w:val="18"/>
          <w:szCs w:val="18"/>
          <w:lang w:eastAsia="en-US"/>
        </w:rPr>
      </w:pPr>
      <w:r w:rsidRPr="00194F81">
        <w:rPr>
          <w:rFonts w:ascii="Verdana" w:eastAsia="Calibri" w:hAnsi="Verdana" w:cs="Frutiger-LightItalic"/>
          <w:b/>
          <w:i/>
          <w:iCs/>
          <w:color w:val="000000"/>
          <w:sz w:val="18"/>
          <w:szCs w:val="18"/>
          <w:lang w:eastAsia="en-US"/>
        </w:rPr>
        <w:t>Dispõe sobre o uso das linhas telefônicas da Secretaria da Educação e dá providências correlatas</w:t>
      </w:r>
      <w:r w:rsidRPr="00194F81">
        <w:rPr>
          <w:rFonts w:ascii="Verdana" w:eastAsia="Calibri" w:hAnsi="Verdana" w:cs="Frutiger-LightItalic"/>
          <w:i/>
          <w:iCs/>
          <w:color w:val="000000"/>
          <w:sz w:val="18"/>
          <w:szCs w:val="18"/>
          <w:lang w:eastAsia="en-US"/>
        </w:rPr>
        <w:t>.</w:t>
      </w:r>
    </w:p>
    <w:p w14:paraId="11E5BA7D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LightItalic"/>
          <w:i/>
          <w:iCs/>
          <w:color w:val="000000"/>
          <w:sz w:val="18"/>
          <w:szCs w:val="18"/>
          <w:lang w:eastAsia="en-US"/>
        </w:rPr>
      </w:pPr>
    </w:p>
    <w:p w14:paraId="353008C1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>
        <w:rPr>
          <w:rFonts w:ascii="Verdana" w:eastAsia="Calibri" w:hAnsi="Verdana" w:cs="Frutiger-Cn"/>
          <w:color w:val="000000"/>
          <w:lang w:eastAsia="en-US"/>
        </w:rPr>
        <w:t xml:space="preserve">      </w:t>
      </w:r>
      <w:r w:rsidRPr="00194F81">
        <w:rPr>
          <w:rFonts w:ascii="Verdana" w:eastAsia="Calibri" w:hAnsi="Verdana" w:cs="Frutiger-Cn"/>
          <w:color w:val="000000"/>
          <w:lang w:eastAsia="en-US"/>
        </w:rPr>
        <w:t>O SECRETÁRIO DA EDUCAÇÃO, em cumprimento do disposto no artigo 2º do Decreto nº 40.007, de 17 de março de 1995, resolve:</w:t>
      </w:r>
    </w:p>
    <w:p w14:paraId="0ECCA890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1º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A utilização das linhas telefônicas da Secretaria da Educação obedecerá às disposições do Decreto nº 40.007, de 17.3.95, e desta resolução.</w:t>
      </w:r>
    </w:p>
    <w:p w14:paraId="5C6B449F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2º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As ligações telefônicas somente poderão ser efetuadas no estrito interesse da Pasta, ficando vedada a utilização prolongada ou desnecessária das linhas telefônicas.</w:t>
      </w:r>
    </w:p>
    <w:p w14:paraId="1A347D54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Parágrafo único – Recomenda-se, sempre que possível, a utilização de correio eletrônico, em substituição às ligações telefônicas de que trata o caput deste artigo.</w:t>
      </w:r>
    </w:p>
    <w:p w14:paraId="6AB8B2C4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3º -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As ligações interurbanas e para telefonia móvel/celular poderão ser realizadas, desde que autorizadas pelo superior imediato, em conformidade com o modelo do Anexo, que integra esta resolução.</w:t>
      </w:r>
    </w:p>
    <w:p w14:paraId="4AAEEC55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Parágrafo único - Na hipótese de ocorrer chamada não autorizada, o dirigente da unidade deverá adotar providências para que o responsável reembolse aos cofres públicos o valor correspondente.</w:t>
      </w:r>
    </w:p>
    <w:p w14:paraId="33AD5EA2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4º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Cabe aos Dirigentes das unidades da Pasta:</w:t>
      </w:r>
    </w:p>
    <w:p w14:paraId="1D1439F5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I – ratificar as contas de telefone, antes de efetuar o pagamento;</w:t>
      </w:r>
    </w:p>
    <w:p w14:paraId="2C001BF6" w14:textId="77777777"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II – representar aos chefes imediatos, quando verificar nas contas telefônicas a situação prevista no parágrafo único artigo 3º desta resolução.</w:t>
      </w:r>
    </w:p>
    <w:p w14:paraId="1E02A297" w14:textId="6669E799" w:rsidR="00194F81" w:rsidRPr="00194F81" w:rsidRDefault="00194F81" w:rsidP="00BA7142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5º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Esta resolução entra em vigor na data de sua publicação, revogadas as disposições em contrário, em especial a Resolução SE nº 67, de 31 de março de 1995.</w:t>
      </w:r>
    </w:p>
    <w:p w14:paraId="66243778" w14:textId="77777777" w:rsidR="00194F81" w:rsidRPr="00194F81" w:rsidRDefault="00194F81" w:rsidP="00194F81">
      <w:pPr>
        <w:adjustRightInd w:val="0"/>
        <w:ind w:firstLine="709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Notas:</w:t>
      </w:r>
    </w:p>
    <w:p w14:paraId="1670F4C7" w14:textId="77777777" w:rsidR="00194F81" w:rsidRPr="00194F81" w:rsidRDefault="00194F81" w:rsidP="00194F81">
      <w:pPr>
        <w:adjustRightInd w:val="0"/>
        <w:ind w:firstLine="709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Decreto nº 40.007/95, à pág. 86 do vol. XXXIX;</w:t>
      </w:r>
    </w:p>
    <w:p w14:paraId="5781C3FF" w14:textId="1ACA9202" w:rsidR="00194F81" w:rsidRDefault="00194F81" w:rsidP="00BA7142">
      <w:pPr>
        <w:adjustRightInd w:val="0"/>
        <w:ind w:firstLine="709"/>
        <w:rPr>
          <w:rFonts w:ascii="Verdana" w:eastAsia="Calibri" w:hAnsi="Verdana" w:cs="Frutiger-Black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Revoga a Res. SE nº 67/95, à pág. 133 do vol. XXXIX.</w:t>
      </w:r>
    </w:p>
    <w:p w14:paraId="68502A0B" w14:textId="77777777" w:rsidR="00BA7142" w:rsidRPr="00BA7142" w:rsidRDefault="00BA7142" w:rsidP="00BA7142">
      <w:pPr>
        <w:adjustRightInd w:val="0"/>
        <w:ind w:firstLine="709"/>
        <w:rPr>
          <w:rFonts w:ascii="Verdana" w:eastAsia="Calibri" w:hAnsi="Verdana" w:cs="Frutiger-BlackCn"/>
          <w:color w:val="000000"/>
          <w:lang w:eastAsia="en-US"/>
        </w:rPr>
      </w:pPr>
    </w:p>
    <w:p w14:paraId="2848F81D" w14:textId="77777777" w:rsidR="00194F81" w:rsidRPr="00194F81" w:rsidRDefault="00194F81" w:rsidP="00194F81">
      <w:pPr>
        <w:spacing w:after="200" w:line="276" w:lineRule="auto"/>
        <w:jc w:val="center"/>
        <w:rPr>
          <w:rFonts w:eastAsia="Calibri"/>
          <w:b/>
          <w:bCs/>
          <w:color w:val="000000"/>
          <w:sz w:val="16"/>
          <w:szCs w:val="16"/>
          <w:lang w:eastAsia="en-US"/>
        </w:rPr>
      </w:pPr>
      <w:r w:rsidRPr="00194F81">
        <w:rPr>
          <w:rFonts w:eastAsia="Calibri"/>
          <w:b/>
          <w:bCs/>
          <w:color w:val="000000"/>
          <w:sz w:val="16"/>
          <w:szCs w:val="16"/>
          <w:lang w:eastAsia="en-US"/>
        </w:rPr>
        <w:t>ANEXO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25"/>
        <w:gridCol w:w="1276"/>
        <w:gridCol w:w="1560"/>
        <w:gridCol w:w="1815"/>
        <w:gridCol w:w="2720"/>
      </w:tblGrid>
      <w:tr w:rsidR="00194F81" w:rsidRPr="00194F81" w14:paraId="010D3165" w14:textId="77777777" w:rsidTr="00194F81">
        <w:trPr>
          <w:trHeight w:val="281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849" w14:textId="77777777" w:rsidR="00194F81" w:rsidRPr="00194F81" w:rsidRDefault="00194F81" w:rsidP="00194F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SECRETARIA DE ESTADO DA EDUCAÇÃO</w:t>
            </w:r>
          </w:p>
        </w:tc>
      </w:tr>
      <w:tr w:rsidR="00194F81" w:rsidRPr="00194F81" w14:paraId="4A71E9CB" w14:textId="77777777" w:rsidTr="00194F81">
        <w:trPr>
          <w:trHeight w:val="70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9DFF" w14:textId="77777777" w:rsidR="00194F81" w:rsidRPr="00194F81" w:rsidRDefault="00194F81" w:rsidP="00194F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CONTROLE DE LIGAÇÕES INTERURBANAS E PARA TELEFONIA MÓVEL/CELULAR</w:t>
            </w:r>
          </w:p>
          <w:p w14:paraId="34B62338" w14:textId="77777777" w:rsidR="00194F81" w:rsidRPr="00194F81" w:rsidRDefault="00194F81" w:rsidP="00194F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(DECRETO Nº 40.007/95)</w:t>
            </w:r>
          </w:p>
        </w:tc>
      </w:tr>
      <w:tr w:rsidR="00194F81" w:rsidRPr="00194F81" w14:paraId="1124BBBE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F168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U.G.E.: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265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1EB3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NOME U.G.E.: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2FB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717EA535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282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U.A.: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DEB1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017F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NOME U.A.: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CC4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4DEC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DBC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7FA1F0F4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E023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U.D.: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82F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E920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MÊS: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9A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2EC7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ANO: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6D39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1B1736CA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B43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7E51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NÚMERO DA LINHA COM DDD: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AD03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10771C25" w14:textId="77777777" w:rsidTr="00194F81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008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0D93FDEA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66DF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5206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Hora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A84A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Localidade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FF3E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Nº chamado com DDD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B7A1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Destinatário do chamado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679D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Justificativa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E0DB" w14:textId="77777777"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Efetuado por</w:t>
            </w:r>
          </w:p>
        </w:tc>
      </w:tr>
      <w:tr w:rsidR="00194F81" w:rsidRPr="00194F81" w14:paraId="0709236C" w14:textId="77777777" w:rsidTr="00194F81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102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9A4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019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404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B7C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2AD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FA3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2EFA2BF5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AC99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C33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738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F40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746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6EC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1F2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58DFFCF7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4F0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A5A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609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89B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6A3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1CD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CFE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46C5BD00" w14:textId="77777777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0C4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B4D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002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EEB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052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031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654" w14:textId="77777777"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14:paraId="508F9C7F" w14:textId="77777777" w:rsidTr="00194F81">
        <w:trPr>
          <w:gridAfter w:val="2"/>
          <w:wAfter w:w="453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085D6" w14:textId="77777777"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B3E9A" w14:textId="77777777"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D8E50" w14:textId="77777777"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949EA" w14:textId="77777777"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547FC" w14:textId="77777777"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76E50" w14:textId="77777777"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</w:tr>
    </w:tbl>
    <w:p w14:paraId="30739F23" w14:textId="77777777" w:rsidR="00194F81" w:rsidRPr="00194F81" w:rsidRDefault="00194F81" w:rsidP="00194F81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194F81">
        <w:rPr>
          <w:rFonts w:eastAsia="Calibri"/>
          <w:color w:val="000000"/>
          <w:sz w:val="16"/>
          <w:szCs w:val="16"/>
          <w:lang w:eastAsia="en-US"/>
        </w:rPr>
        <w:t>Autorizo.</w:t>
      </w:r>
    </w:p>
    <w:p w14:paraId="5EACC3E0" w14:textId="77777777" w:rsidR="00194F81" w:rsidRPr="00194F81" w:rsidRDefault="00194F81" w:rsidP="00194F81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194F81">
        <w:rPr>
          <w:rFonts w:eastAsia="Calibri"/>
          <w:color w:val="000000"/>
          <w:sz w:val="16"/>
          <w:szCs w:val="16"/>
          <w:lang w:eastAsia="en-US"/>
        </w:rPr>
        <w:t>__________________________</w:t>
      </w:r>
    </w:p>
    <w:p w14:paraId="0C10AA63" w14:textId="746C16A1" w:rsidR="00BA7142" w:rsidRDefault="00194F81" w:rsidP="00BA7142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194F81">
        <w:rPr>
          <w:rFonts w:eastAsia="Calibri"/>
          <w:color w:val="000000"/>
          <w:sz w:val="16"/>
          <w:szCs w:val="16"/>
          <w:lang w:eastAsia="en-US"/>
        </w:rPr>
        <w:t>(Assinatura, Nome, Cargo e RG)</w:t>
      </w:r>
    </w:p>
    <w:p w14:paraId="71AD0763" w14:textId="16014632" w:rsidR="00244DFD" w:rsidRDefault="00244DFD" w:rsidP="00BA7142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</w:p>
    <w:p w14:paraId="49EEAEED" w14:textId="77777777" w:rsidR="00244DFD" w:rsidRDefault="00244DFD" w:rsidP="00BA7142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</w:p>
    <w:p w14:paraId="46EB754D" w14:textId="3F4D1AF9" w:rsidR="00194F81" w:rsidRPr="00BA7142" w:rsidRDefault="00194F81" w:rsidP="00BA7142">
      <w:pPr>
        <w:spacing w:after="200" w:line="276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A92B36">
        <w:rPr>
          <w:rFonts w:ascii="Verdana" w:hAnsi="Verdana"/>
          <w:b/>
          <w:bCs/>
          <w:sz w:val="18"/>
          <w:szCs w:val="18"/>
        </w:rPr>
        <w:lastRenderedPageBreak/>
        <w:t>RESOLUÇÃO SE Nº 67, DE 31 DE MARÇO DE 1995</w:t>
      </w:r>
    </w:p>
    <w:p w14:paraId="51FFD706" w14:textId="77777777" w:rsidR="00194F81" w:rsidRPr="00194F81" w:rsidRDefault="00194F81" w:rsidP="00194F81">
      <w:pPr>
        <w:spacing w:before="100" w:beforeAutospacing="1" w:after="100" w:afterAutospacing="1"/>
        <w:jc w:val="center"/>
        <w:rPr>
          <w:rFonts w:ascii="Verdana" w:hAnsi="Verdana"/>
          <w:i/>
          <w:iCs/>
          <w:sz w:val="15"/>
          <w:szCs w:val="15"/>
        </w:rPr>
      </w:pPr>
      <w:r w:rsidRPr="00194F81">
        <w:rPr>
          <w:rFonts w:ascii="Verdana" w:hAnsi="Verdana"/>
          <w:i/>
          <w:iCs/>
          <w:sz w:val="15"/>
          <w:szCs w:val="15"/>
        </w:rPr>
        <w:t>Disciplina o uso das linhas telefônicas da Secretaria da Educação e dá outras providências</w:t>
      </w:r>
    </w:p>
    <w:p w14:paraId="5EE8E907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94F81">
        <w:rPr>
          <w:rFonts w:ascii="Verdana" w:hAnsi="Verdana"/>
          <w:sz w:val="16"/>
          <w:szCs w:val="16"/>
        </w:rPr>
        <w:t>A Secretária da Educação, em cumprimento ao disposto no artigo 2º do Decreto nº 40.007, de 17-3-95, resolve:</w:t>
      </w:r>
    </w:p>
    <w:p w14:paraId="2840A84E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1º</w:t>
      </w:r>
      <w:r w:rsidRPr="00194F81">
        <w:rPr>
          <w:rFonts w:ascii="Verdana" w:hAnsi="Verdana"/>
          <w:sz w:val="16"/>
          <w:szCs w:val="16"/>
        </w:rPr>
        <w:t xml:space="preserve"> - A utilização das linhas telefônicas da Secretaria da Educação obedecerá às disposições do Decreto nº 40.007, de 17-3-95, e ao disposto nesta resolução.</w:t>
      </w:r>
    </w:p>
    <w:p w14:paraId="53858E5A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2º</w:t>
      </w:r>
      <w:r w:rsidRPr="00194F81">
        <w:rPr>
          <w:rFonts w:ascii="Verdana" w:hAnsi="Verdana"/>
          <w:sz w:val="16"/>
          <w:szCs w:val="16"/>
        </w:rPr>
        <w:t xml:space="preserve"> - As ligações telefônicas somente poderão ser efetuadas no estrito interesse da Pasta, ficando vedada a utilização prolongada ou desnecessária das linhas telefônicas. </w:t>
      </w:r>
    </w:p>
    <w:p w14:paraId="45B3009D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3º</w:t>
      </w:r>
      <w:r w:rsidRPr="00194F81">
        <w:rPr>
          <w:rFonts w:ascii="Verdana" w:hAnsi="Verdana"/>
          <w:sz w:val="16"/>
          <w:szCs w:val="16"/>
        </w:rPr>
        <w:t xml:space="preserve"> - As ligações interurbanas poderão ser realizadas, desde que autorizadas pelos dirigentes de órgãos da estrutura básica da Pasta, Diretores de Divisão, Serviço, Delegados de Ensino e Diretores de Escola.</w:t>
      </w:r>
    </w:p>
    <w:p w14:paraId="7F2B72C7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4º</w:t>
      </w:r>
      <w:r w:rsidRPr="00194F81">
        <w:rPr>
          <w:rFonts w:ascii="Verdana" w:hAnsi="Verdana"/>
          <w:sz w:val="16"/>
          <w:szCs w:val="16"/>
        </w:rPr>
        <w:t xml:space="preserve"> - As ligações telefônicas a que se refere o artigo anterior ficarão restritas aos órgãos ou às unidades da Administração Pública, devendo ser registradas em impresso próprio, conforme modelo anexo a esta resolução.</w:t>
      </w:r>
    </w:p>
    <w:p w14:paraId="40DF4423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§ 1º</w:t>
      </w:r>
      <w:r w:rsidRPr="00194F81">
        <w:rPr>
          <w:rFonts w:ascii="Verdana" w:hAnsi="Verdana"/>
          <w:sz w:val="16"/>
          <w:szCs w:val="16"/>
        </w:rPr>
        <w:t xml:space="preserve"> - Ficam expressamente proibidas as chamadas telefônicas de caráter particular.</w:t>
      </w:r>
    </w:p>
    <w:p w14:paraId="5045D8B1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§ 2º</w:t>
      </w:r>
      <w:r w:rsidRPr="00194F81">
        <w:rPr>
          <w:rFonts w:ascii="Verdana" w:hAnsi="Verdana"/>
          <w:sz w:val="16"/>
          <w:szCs w:val="16"/>
        </w:rPr>
        <w:t xml:space="preserve"> - Na hipótese de ocorrer chamada, não autorizada, o dirigente da unidade deverá adotar providências para que o responsável reembolse aos cofres públicos o valor correspondente.</w:t>
      </w:r>
    </w:p>
    <w:p w14:paraId="2296E04F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94F81">
        <w:rPr>
          <w:rFonts w:ascii="Verdana" w:hAnsi="Verdana"/>
          <w:sz w:val="16"/>
          <w:szCs w:val="16"/>
        </w:rPr>
        <w:t>Artigo 5º - Cabe aos Dirigentes das unidades financeiras órgãos ou unidades da Pasta:</w:t>
      </w:r>
    </w:p>
    <w:p w14:paraId="112800A8" w14:textId="77777777" w:rsidR="00194F81" w:rsidRPr="00194F81" w:rsidRDefault="00194F81" w:rsidP="00BA7142">
      <w:pPr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 xml:space="preserve">I </w:t>
      </w:r>
      <w:r w:rsidRPr="00194F81">
        <w:rPr>
          <w:rFonts w:ascii="Verdana" w:hAnsi="Verdana"/>
          <w:sz w:val="16"/>
          <w:szCs w:val="16"/>
        </w:rPr>
        <w:t>– providenciar, junto à Telesp, o bloqueio dos serviços oferecidos pelos prefixos "900" (Serviços Novecentos) e "0900" (Serviço Zero Novecentos), no prazo improrrogável de 24 horas, contado da publicação desta resolução;</w:t>
      </w:r>
    </w:p>
    <w:p w14:paraId="46ADEB39" w14:textId="77777777" w:rsidR="00194F81" w:rsidRPr="00194F81" w:rsidRDefault="00194F81" w:rsidP="00BA7142">
      <w:pPr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II</w:t>
      </w:r>
      <w:r w:rsidRPr="00194F81">
        <w:rPr>
          <w:rFonts w:ascii="Verdana" w:hAnsi="Verdana"/>
          <w:sz w:val="16"/>
          <w:szCs w:val="16"/>
        </w:rPr>
        <w:t xml:space="preserve"> – ratificar as contas de telefone, antes de efetuar o pagamento;</w:t>
      </w:r>
    </w:p>
    <w:p w14:paraId="1925BA68" w14:textId="77777777" w:rsidR="00194F81" w:rsidRPr="00194F81" w:rsidRDefault="00194F81" w:rsidP="00BA7142">
      <w:pPr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III</w:t>
      </w:r>
      <w:r w:rsidRPr="00194F81">
        <w:rPr>
          <w:rFonts w:ascii="Verdana" w:hAnsi="Verdana"/>
          <w:sz w:val="16"/>
          <w:szCs w:val="16"/>
        </w:rPr>
        <w:t xml:space="preserve"> – representar aos chefes imediatos, quando verificar nas contas telefônicas a situação prevista no § 2º do artigo anterior.</w:t>
      </w:r>
    </w:p>
    <w:p w14:paraId="576CF34F" w14:textId="77777777"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6º</w:t>
      </w:r>
      <w:r w:rsidRPr="00194F81">
        <w:rPr>
          <w:rFonts w:ascii="Verdana" w:hAnsi="Verdana"/>
          <w:sz w:val="16"/>
          <w:szCs w:val="16"/>
        </w:rPr>
        <w:t xml:space="preserve"> - Esta resolução entrará em vigor na data de sua publicação.</w:t>
      </w:r>
    </w:p>
    <w:p w14:paraId="09BEFB23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b/>
          <w:bCs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 </w:t>
      </w:r>
      <w:r w:rsidRPr="00194F81">
        <w:rPr>
          <w:rFonts w:ascii="Verdana" w:hAnsi="Verdana"/>
          <w:b/>
          <w:bCs/>
          <w:sz w:val="15"/>
          <w:szCs w:val="15"/>
        </w:rPr>
        <w:t xml:space="preserve">ANEXO </w:t>
      </w:r>
    </w:p>
    <w:p w14:paraId="7EB53498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 SECRETARIA DO ESTADO DA EDUCAÇÃO</w:t>
      </w:r>
    </w:p>
    <w:p w14:paraId="08AFA4FB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U. O.:________________________________ MÊS: ________________</w:t>
      </w:r>
    </w:p>
    <w:p w14:paraId="5558EB1A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U. D.:________________________________ TEL: _________________</w:t>
      </w:r>
    </w:p>
    <w:p w14:paraId="4F402DF2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CONTROLE DE LIGAÇÕES INTERURBANAS (DECRETO 40.007/95)</w:t>
      </w:r>
    </w:p>
    <w:tbl>
      <w:tblPr>
        <w:tblW w:w="104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738"/>
        <w:gridCol w:w="1366"/>
        <w:gridCol w:w="1548"/>
        <w:gridCol w:w="1728"/>
        <w:gridCol w:w="2100"/>
        <w:gridCol w:w="2125"/>
      </w:tblGrid>
      <w:tr w:rsidR="00194F81" w:rsidRPr="00194F81" w14:paraId="38916143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F6D29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Data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AC56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Hora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558F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Localidade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FB3B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Nº chamado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FEDAF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Órgão Público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E37F3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 xml:space="preserve">Justificativa 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55C43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Efetuado por</w:t>
            </w:r>
          </w:p>
        </w:tc>
      </w:tr>
      <w:tr w:rsidR="00194F81" w:rsidRPr="00194F81" w14:paraId="41CFAB42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28E6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C60F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2ABB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1663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8E43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A5FF5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FF5A6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14:paraId="7588416C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E787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41D1A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D6057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5A0AD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1FA17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43E1E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FBED2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14:paraId="2E0C1CCB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C2DA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C6FD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AEAD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09BA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EE72E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7BBE8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9836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14:paraId="2604DB2D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97509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9337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809E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20CDC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41723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4A92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18700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14:paraId="3E025604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90E76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C98CA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E41A4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91C9F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BFD44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FFD23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DC9D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14:paraId="1581D291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AF44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BF6A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F4CA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B476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3F853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3962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8250B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14:paraId="49C6048F" w14:textId="77777777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C7AA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38711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18DDD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2656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7CEB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2EBE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1419" w14:textId="77777777"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</w:tbl>
    <w:p w14:paraId="4CA9B6FE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 xml:space="preserve">Autorizo. </w:t>
      </w:r>
    </w:p>
    <w:p w14:paraId="25DE0E55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____________________________</w:t>
      </w:r>
    </w:p>
    <w:p w14:paraId="52D8A779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(Assinatura, Nome, Cargo e RG)</w:t>
      </w:r>
    </w:p>
    <w:p w14:paraId="5C9DA991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b/>
          <w:bCs/>
          <w:sz w:val="15"/>
          <w:szCs w:val="15"/>
        </w:rPr>
      </w:pPr>
      <w:r w:rsidRPr="00194F81">
        <w:rPr>
          <w:rFonts w:ascii="Verdana" w:hAnsi="Verdana"/>
          <w:b/>
          <w:bCs/>
          <w:sz w:val="15"/>
          <w:szCs w:val="15"/>
        </w:rPr>
        <w:t>NOTA:</w:t>
      </w:r>
      <w:r>
        <w:rPr>
          <w:rFonts w:ascii="Verdana" w:hAnsi="Verdana"/>
          <w:b/>
          <w:bCs/>
          <w:sz w:val="15"/>
          <w:szCs w:val="15"/>
        </w:rPr>
        <w:t xml:space="preserve"> </w:t>
      </w:r>
      <w:r w:rsidRPr="00194F81">
        <w:rPr>
          <w:rFonts w:ascii="Verdana" w:hAnsi="Verdana"/>
          <w:b/>
          <w:bCs/>
          <w:sz w:val="15"/>
          <w:szCs w:val="15"/>
        </w:rPr>
        <w:t>Decr. nº 40.007/95 encontra-se à pág. 86 do vol. XXXIX.</w:t>
      </w:r>
    </w:p>
    <w:p w14:paraId="277F0CFF" w14:textId="77777777"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 </w:t>
      </w:r>
    </w:p>
    <w:p w14:paraId="50226D00" w14:textId="77777777" w:rsidR="0084182A" w:rsidRPr="00381311" w:rsidRDefault="0084182A" w:rsidP="0084182A">
      <w:pPr>
        <w:pStyle w:val="Ttulo11"/>
        <w:spacing w:before="124"/>
        <w:ind w:left="1718" w:right="468"/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06985AE4" wp14:editId="1DE38A9D">
            <wp:simplePos x="0" y="0"/>
            <wp:positionH relativeFrom="page">
              <wp:posOffset>908050</wp:posOffset>
            </wp:positionH>
            <wp:positionV relativeFrom="paragraph">
              <wp:posOffset>46355</wp:posOffset>
            </wp:positionV>
            <wp:extent cx="586740" cy="619760"/>
            <wp:effectExtent l="1905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311">
        <w:rPr>
          <w:color w:val="0F1C11"/>
          <w:w w:val="105"/>
          <w:lang w:val="pt-BR"/>
        </w:rPr>
        <w:t xml:space="preserve">GOVERNO </w:t>
      </w:r>
      <w:r w:rsidRPr="00381311">
        <w:rPr>
          <w:color w:val="444B4F"/>
          <w:w w:val="105"/>
          <w:lang w:val="pt-BR"/>
        </w:rPr>
        <w:t xml:space="preserve">DO </w:t>
      </w:r>
      <w:r w:rsidRPr="00381311">
        <w:rPr>
          <w:color w:val="262324"/>
          <w:w w:val="105"/>
          <w:lang w:val="pt-BR"/>
        </w:rPr>
        <w:t xml:space="preserve">ESTADO  </w:t>
      </w:r>
      <w:r w:rsidRPr="00381311">
        <w:rPr>
          <w:color w:val="3F313B"/>
          <w:w w:val="105"/>
          <w:lang w:val="pt-BR"/>
        </w:rPr>
        <w:t xml:space="preserve">DE  </w:t>
      </w:r>
      <w:r w:rsidRPr="00381311">
        <w:rPr>
          <w:color w:val="232328"/>
          <w:w w:val="105"/>
          <w:lang w:val="pt-BR"/>
        </w:rPr>
        <w:t xml:space="preserve">SAO </w:t>
      </w:r>
      <w:r w:rsidRPr="00381311">
        <w:rPr>
          <w:color w:val="232328"/>
          <w:spacing w:val="5"/>
          <w:w w:val="105"/>
          <w:lang w:val="pt-BR"/>
        </w:rPr>
        <w:t xml:space="preserve"> </w:t>
      </w:r>
      <w:r w:rsidRPr="00381311">
        <w:rPr>
          <w:color w:val="0E2618"/>
          <w:w w:val="105"/>
          <w:lang w:val="pt-BR"/>
        </w:rPr>
        <w:t>PAULO</w:t>
      </w:r>
    </w:p>
    <w:p w14:paraId="53BC7516" w14:textId="77777777" w:rsidR="0084182A" w:rsidRPr="00381311" w:rsidRDefault="0084182A" w:rsidP="0084182A">
      <w:pPr>
        <w:pStyle w:val="Corpodetexto"/>
        <w:spacing w:before="9"/>
        <w:ind w:left="1718" w:right="474"/>
        <w:jc w:val="center"/>
      </w:pPr>
      <w:r w:rsidRPr="00BA7142">
        <w:t>SECRETARIA  DE</w:t>
      </w:r>
      <w:r w:rsidRPr="00381311">
        <w:rPr>
          <w:color w:val="3D2D38"/>
        </w:rPr>
        <w:t xml:space="preserve">  </w:t>
      </w:r>
      <w:r w:rsidRPr="00381311">
        <w:t xml:space="preserve">ESTADO  </w:t>
      </w:r>
      <w:r w:rsidRPr="00381311">
        <w:rPr>
          <w:color w:val="3B2F38"/>
        </w:rPr>
        <w:t>DA</w:t>
      </w:r>
      <w:r w:rsidRPr="00381311">
        <w:rPr>
          <w:color w:val="3B2F38"/>
          <w:spacing w:val="8"/>
        </w:rPr>
        <w:t xml:space="preserve"> </w:t>
      </w:r>
      <w:r w:rsidRPr="00381311">
        <w:rPr>
          <w:color w:val="2F2D2B"/>
        </w:rPr>
        <w:t>EDUCAÇAO</w:t>
      </w:r>
    </w:p>
    <w:p w14:paraId="7FE4AFE5" w14:textId="77777777" w:rsidR="0084182A" w:rsidRPr="00BA7142" w:rsidRDefault="0084182A" w:rsidP="0084182A">
      <w:pPr>
        <w:spacing w:before="47"/>
        <w:ind w:left="1718" w:right="465"/>
        <w:jc w:val="center"/>
        <w:rPr>
          <w:rFonts w:ascii="Arial" w:hAnsi="Arial"/>
          <w:color w:val="2D3431"/>
          <w:w w:val="95"/>
          <w:sz w:val="15"/>
        </w:rPr>
      </w:pPr>
      <w:r w:rsidRPr="00BA7142">
        <w:rPr>
          <w:rFonts w:ascii="Arial" w:hAnsi="Arial"/>
          <w:color w:val="2D3431"/>
          <w:w w:val="95"/>
          <w:sz w:val="15"/>
        </w:rPr>
        <w:t xml:space="preserve">COORDENADORIA DE ENSINO DA </w:t>
      </w:r>
      <w:r w:rsidRPr="00381311">
        <w:rPr>
          <w:rFonts w:ascii="Arial" w:hAnsi="Arial"/>
          <w:color w:val="2D3431"/>
          <w:w w:val="95"/>
          <w:sz w:val="15"/>
        </w:rPr>
        <w:t>REGIAO</w:t>
      </w:r>
      <w:r w:rsidRPr="00BA7142">
        <w:rPr>
          <w:rFonts w:ascii="Arial" w:hAnsi="Arial"/>
          <w:color w:val="2D3431"/>
          <w:w w:val="95"/>
          <w:sz w:val="15"/>
        </w:rPr>
        <w:t xml:space="preserve"> METROPOIJTANA DA GRANDE SÃO PAULO</w:t>
      </w:r>
    </w:p>
    <w:p w14:paraId="033CDB68" w14:textId="77777777"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14:paraId="50B9D7F5" w14:textId="77777777"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14:paraId="049EAE2C" w14:textId="77777777"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14:paraId="568C8222" w14:textId="77777777"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14:paraId="67693C5F" w14:textId="77777777" w:rsidR="0084182A" w:rsidRPr="004552A5" w:rsidRDefault="0084182A" w:rsidP="008B7628">
      <w:pPr>
        <w:pStyle w:val="Ttulo11"/>
        <w:spacing w:before="125"/>
        <w:ind w:left="0"/>
        <w:jc w:val="center"/>
        <w:rPr>
          <w:b/>
          <w:i/>
          <w:sz w:val="32"/>
          <w:szCs w:val="32"/>
          <w:lang w:val="pt-BR"/>
        </w:rPr>
      </w:pPr>
      <w:r w:rsidRPr="004552A5">
        <w:rPr>
          <w:b/>
          <w:i/>
          <w:color w:val="2B2124"/>
          <w:w w:val="95"/>
          <w:sz w:val="32"/>
          <w:szCs w:val="32"/>
          <w:lang w:val="pt-BR"/>
        </w:rPr>
        <w:t xml:space="preserve">COMUNICADO </w:t>
      </w:r>
      <w:r w:rsidRPr="004552A5">
        <w:rPr>
          <w:b/>
          <w:i/>
          <w:color w:val="2B2124"/>
          <w:spacing w:val="32"/>
          <w:w w:val="95"/>
          <w:sz w:val="32"/>
          <w:szCs w:val="32"/>
          <w:lang w:val="pt-BR"/>
        </w:rPr>
        <w:t xml:space="preserve"> </w:t>
      </w:r>
      <w:r w:rsidRPr="004552A5">
        <w:rPr>
          <w:b/>
          <w:i/>
          <w:color w:val="28232A"/>
          <w:w w:val="95"/>
          <w:sz w:val="32"/>
          <w:szCs w:val="32"/>
          <w:lang w:val="pt-BR"/>
        </w:rPr>
        <w:t>COETEL</w:t>
      </w:r>
    </w:p>
    <w:p w14:paraId="4B3E098A" w14:textId="77777777" w:rsidR="0084182A" w:rsidRDefault="0084182A" w:rsidP="0084182A">
      <w:pPr>
        <w:rPr>
          <w:rFonts w:ascii="Arial" w:eastAsia="Arial" w:hAnsi="Arial" w:cs="Arial"/>
        </w:rPr>
      </w:pPr>
    </w:p>
    <w:p w14:paraId="2600C4BB" w14:textId="77777777" w:rsidR="008B7628" w:rsidRDefault="008B7628" w:rsidP="008B7628">
      <w:pPr>
        <w:jc w:val="center"/>
        <w:rPr>
          <w:rFonts w:ascii="Arial" w:hAnsi="Arial"/>
          <w:color w:val="4B3D3D"/>
          <w:w w:val="99"/>
          <w:sz w:val="18"/>
        </w:rPr>
      </w:pPr>
      <w:r w:rsidRPr="001A79EE">
        <w:rPr>
          <w:rFonts w:ascii="Arial" w:hAnsi="Arial"/>
          <w:color w:val="3D363D"/>
          <w:sz w:val="18"/>
        </w:rPr>
        <w:t xml:space="preserve">GOVERNO </w:t>
      </w:r>
      <w:r w:rsidRPr="001A79EE">
        <w:rPr>
          <w:rFonts w:ascii="Arial" w:hAnsi="Arial"/>
          <w:color w:val="312B31"/>
          <w:sz w:val="18"/>
        </w:rPr>
        <w:t xml:space="preserve">DO </w:t>
      </w:r>
      <w:r w:rsidRPr="001A79EE">
        <w:rPr>
          <w:rFonts w:ascii="Arial" w:hAnsi="Arial"/>
          <w:color w:val="2A0C18"/>
          <w:sz w:val="18"/>
        </w:rPr>
        <w:t xml:space="preserve">ESTADO </w:t>
      </w:r>
      <w:r w:rsidRPr="001A79EE">
        <w:rPr>
          <w:rFonts w:ascii="Arial" w:hAnsi="Arial"/>
          <w:color w:val="3D4649"/>
          <w:sz w:val="18"/>
        </w:rPr>
        <w:t xml:space="preserve">DE </w:t>
      </w:r>
      <w:r w:rsidRPr="001A79EE">
        <w:rPr>
          <w:rFonts w:ascii="Arial" w:hAnsi="Arial"/>
          <w:color w:val="23131A"/>
          <w:sz w:val="18"/>
        </w:rPr>
        <w:t>SAO</w:t>
      </w:r>
      <w:r w:rsidRPr="001A79EE">
        <w:rPr>
          <w:rFonts w:ascii="Arial" w:hAnsi="Arial"/>
          <w:color w:val="23131A"/>
          <w:spacing w:val="35"/>
          <w:sz w:val="18"/>
        </w:rPr>
        <w:t xml:space="preserve"> </w:t>
      </w:r>
      <w:r w:rsidRPr="001A79EE">
        <w:rPr>
          <w:rFonts w:ascii="Arial" w:hAnsi="Arial"/>
          <w:color w:val="4B3D3D"/>
          <w:sz w:val="18"/>
        </w:rPr>
        <w:t>PAULO</w:t>
      </w:r>
    </w:p>
    <w:p w14:paraId="06880C5C" w14:textId="77777777" w:rsidR="008B7628" w:rsidRDefault="008B7628" w:rsidP="008B7628">
      <w:pPr>
        <w:jc w:val="center"/>
        <w:rPr>
          <w:rFonts w:ascii="Arial" w:hAnsi="Arial"/>
          <w:color w:val="504952"/>
          <w:sz w:val="15"/>
        </w:rPr>
      </w:pPr>
      <w:r w:rsidRPr="001A79EE">
        <w:rPr>
          <w:rFonts w:ascii="Arial" w:hAnsi="Arial"/>
          <w:color w:val="49444B"/>
          <w:sz w:val="15"/>
        </w:rPr>
        <w:t xml:space="preserve">GABINETE </w:t>
      </w:r>
      <w:r w:rsidRPr="001A79EE">
        <w:rPr>
          <w:rFonts w:ascii="Arial" w:hAnsi="Arial"/>
          <w:color w:val="23111C"/>
          <w:sz w:val="15"/>
        </w:rPr>
        <w:t xml:space="preserve">DO </w:t>
      </w:r>
      <w:r w:rsidRPr="001A79EE">
        <w:rPr>
          <w:rFonts w:ascii="Arial" w:hAnsi="Arial"/>
          <w:color w:val="423B3D"/>
          <w:sz w:val="15"/>
        </w:rPr>
        <w:t xml:space="preserve">GOVERNADOR </w:t>
      </w:r>
      <w:r w:rsidRPr="001A79EE">
        <w:rPr>
          <w:rFonts w:ascii="Arial" w:hAnsi="Arial"/>
          <w:color w:val="645D66"/>
          <w:w w:val="160"/>
          <w:sz w:val="15"/>
        </w:rPr>
        <w:t xml:space="preserve">- </w:t>
      </w:r>
      <w:r w:rsidRPr="001A79EE">
        <w:rPr>
          <w:rFonts w:ascii="Arial" w:hAnsi="Arial"/>
          <w:color w:val="2F2A31"/>
          <w:sz w:val="15"/>
        </w:rPr>
        <w:t>CASA</w:t>
      </w:r>
      <w:r w:rsidRPr="001A79EE">
        <w:rPr>
          <w:rFonts w:ascii="Arial" w:hAnsi="Arial"/>
          <w:color w:val="2F2A31"/>
          <w:spacing w:val="26"/>
          <w:sz w:val="15"/>
        </w:rPr>
        <w:t xml:space="preserve"> </w:t>
      </w:r>
      <w:r w:rsidRPr="001A79EE">
        <w:rPr>
          <w:rFonts w:ascii="Arial" w:hAnsi="Arial"/>
          <w:color w:val="504952"/>
          <w:sz w:val="15"/>
        </w:rPr>
        <w:t>MILITAR</w:t>
      </w:r>
    </w:p>
    <w:p w14:paraId="2C4ED168" w14:textId="77777777" w:rsidR="008B7628" w:rsidRPr="00381311" w:rsidRDefault="008B7628" w:rsidP="008B7628">
      <w:pPr>
        <w:jc w:val="center"/>
        <w:rPr>
          <w:rFonts w:ascii="Arial" w:eastAsia="Arial" w:hAnsi="Arial" w:cs="Arial"/>
        </w:rPr>
      </w:pPr>
      <w:r w:rsidRPr="001A79EE">
        <w:rPr>
          <w:rFonts w:ascii="Arial Black" w:hAnsi="Arial Black"/>
          <w:color w:val="443F44"/>
          <w:w w:val="85"/>
          <w:sz w:val="15"/>
        </w:rPr>
        <w:t xml:space="preserve">CONSELHO </w:t>
      </w:r>
      <w:r w:rsidRPr="001A79EE">
        <w:rPr>
          <w:rFonts w:ascii="Arial Black" w:hAnsi="Arial Black"/>
          <w:color w:val="696467"/>
          <w:w w:val="85"/>
          <w:sz w:val="15"/>
        </w:rPr>
        <w:t xml:space="preserve">EGTAQUAL </w:t>
      </w:r>
      <w:r w:rsidRPr="001A79EE">
        <w:rPr>
          <w:rFonts w:ascii="Arial Black" w:hAnsi="Arial Black"/>
          <w:color w:val="424146"/>
          <w:w w:val="85"/>
          <w:sz w:val="15"/>
        </w:rPr>
        <w:t xml:space="preserve">DE </w:t>
      </w:r>
      <w:r w:rsidRPr="001A79EE">
        <w:rPr>
          <w:rFonts w:ascii="Arial Black" w:hAnsi="Arial Black"/>
          <w:color w:val="463F46"/>
          <w:w w:val="85"/>
          <w:sz w:val="15"/>
        </w:rPr>
        <w:t xml:space="preserve">TELECOMUNICAÇÕE8 </w:t>
      </w:r>
      <w:r w:rsidRPr="001A79EE">
        <w:rPr>
          <w:rFonts w:ascii="Arial Black" w:hAnsi="Arial Black"/>
          <w:color w:val="6B6B70"/>
          <w:w w:val="85"/>
          <w:sz w:val="15"/>
        </w:rPr>
        <w:t>-</w:t>
      </w:r>
      <w:r w:rsidRPr="001A79EE">
        <w:rPr>
          <w:rFonts w:ascii="Arial Black" w:hAnsi="Arial Black"/>
          <w:color w:val="6B6B70"/>
          <w:spacing w:val="-19"/>
          <w:w w:val="85"/>
          <w:sz w:val="15"/>
        </w:rPr>
        <w:t xml:space="preserve"> </w:t>
      </w:r>
      <w:r w:rsidRPr="001A79EE">
        <w:rPr>
          <w:rFonts w:ascii="Arial Black" w:hAnsi="Arial Black"/>
          <w:color w:val="181113"/>
          <w:w w:val="85"/>
          <w:sz w:val="15"/>
        </w:rPr>
        <w:t>COETEL</w:t>
      </w:r>
    </w:p>
    <w:p w14:paraId="66C44E28" w14:textId="77777777" w:rsidR="0084182A" w:rsidRDefault="0084182A" w:rsidP="0084182A">
      <w:pPr>
        <w:rPr>
          <w:rFonts w:ascii="Arial" w:eastAsia="Arial" w:hAnsi="Arial" w:cs="Arial"/>
        </w:rPr>
      </w:pPr>
    </w:p>
    <w:p w14:paraId="13F74A65" w14:textId="77777777" w:rsidR="004552A5" w:rsidRPr="00381311" w:rsidRDefault="004552A5" w:rsidP="0084182A">
      <w:pPr>
        <w:rPr>
          <w:rFonts w:ascii="Arial" w:eastAsia="Arial" w:hAnsi="Arial" w:cs="Arial"/>
        </w:rPr>
      </w:pPr>
    </w:p>
    <w:p w14:paraId="10EDD3D2" w14:textId="77777777" w:rsidR="008B7628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sz w:val="24"/>
          <w:szCs w:val="24"/>
        </w:rPr>
        <w:t>Considerando</w:t>
      </w:r>
      <w:r w:rsidRPr="00BA7142">
        <w:rPr>
          <w:spacing w:val="2"/>
          <w:sz w:val="24"/>
          <w:szCs w:val="24"/>
        </w:rPr>
        <w:t xml:space="preserve"> </w:t>
      </w:r>
      <w:r w:rsidRPr="00BA7142">
        <w:rPr>
          <w:sz w:val="24"/>
          <w:szCs w:val="24"/>
        </w:rPr>
        <w:t>o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disposto</w:t>
      </w:r>
      <w:r w:rsidRPr="00BA7142">
        <w:rPr>
          <w:spacing w:val="1"/>
          <w:sz w:val="24"/>
          <w:szCs w:val="24"/>
        </w:rPr>
        <w:t xml:space="preserve"> </w:t>
      </w:r>
      <w:r w:rsidRPr="00BA7142">
        <w:rPr>
          <w:sz w:val="24"/>
          <w:szCs w:val="24"/>
        </w:rPr>
        <w:t>nos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Decretos</w:t>
      </w:r>
      <w:r w:rsidRPr="00BA7142">
        <w:rPr>
          <w:spacing w:val="-4"/>
          <w:sz w:val="24"/>
          <w:szCs w:val="24"/>
        </w:rPr>
        <w:t xml:space="preserve"> </w:t>
      </w:r>
      <w:r w:rsidR="004552A5" w:rsidRPr="00BA7142">
        <w:rPr>
          <w:sz w:val="24"/>
          <w:szCs w:val="24"/>
        </w:rPr>
        <w:t>Estaduais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rFonts w:eastAsia="Arial"/>
          <w:i/>
          <w:sz w:val="24"/>
          <w:szCs w:val="24"/>
        </w:rPr>
        <w:t>n°</w:t>
      </w:r>
      <w:r w:rsidRPr="00BA7142">
        <w:rPr>
          <w:rFonts w:eastAsia="Arial"/>
          <w:i/>
          <w:spacing w:val="-9"/>
          <w:sz w:val="24"/>
          <w:szCs w:val="24"/>
        </w:rPr>
        <w:t xml:space="preserve"> </w:t>
      </w:r>
      <w:r w:rsidRPr="00BA7142">
        <w:rPr>
          <w:rFonts w:eastAsia="Arial"/>
          <w:i/>
          <w:sz w:val="24"/>
          <w:szCs w:val="24"/>
        </w:rPr>
        <w:t>40.007,</w:t>
      </w:r>
      <w:r w:rsidRPr="00BA7142">
        <w:rPr>
          <w:rFonts w:eastAsia="Arial"/>
          <w:i/>
          <w:spacing w:val="-7"/>
          <w:sz w:val="24"/>
          <w:szCs w:val="24"/>
        </w:rPr>
        <w:t xml:space="preserve"> </w:t>
      </w:r>
      <w:r w:rsidRPr="00BA7142">
        <w:rPr>
          <w:rFonts w:eastAsia="Arial"/>
          <w:i/>
          <w:sz w:val="24"/>
          <w:szCs w:val="24"/>
        </w:rPr>
        <w:t>de</w:t>
      </w:r>
      <w:r w:rsidRPr="00BA7142">
        <w:rPr>
          <w:rFonts w:eastAsia="Arial"/>
          <w:i/>
          <w:spacing w:val="13"/>
          <w:sz w:val="24"/>
          <w:szCs w:val="24"/>
        </w:rPr>
        <w:t xml:space="preserve"> </w:t>
      </w:r>
      <w:r w:rsidRPr="00BA7142">
        <w:rPr>
          <w:rFonts w:eastAsia="Arial"/>
          <w:i/>
          <w:sz w:val="24"/>
          <w:szCs w:val="24"/>
        </w:rPr>
        <w:t>7</w:t>
      </w:r>
      <w:r w:rsidRPr="00BA7142">
        <w:rPr>
          <w:rFonts w:eastAsia="Arial"/>
          <w:i/>
          <w:spacing w:val="-17"/>
          <w:sz w:val="24"/>
          <w:szCs w:val="24"/>
        </w:rPr>
        <w:t xml:space="preserve"> </w:t>
      </w:r>
      <w:r w:rsidR="004552A5" w:rsidRPr="00BA7142">
        <w:rPr>
          <w:rFonts w:eastAsia="Arial"/>
          <w:sz w:val="24"/>
          <w:szCs w:val="24"/>
        </w:rPr>
        <w:t>d</w:t>
      </w:r>
      <w:r w:rsidRPr="00BA7142">
        <w:rPr>
          <w:rFonts w:eastAsia="Arial"/>
          <w:sz w:val="24"/>
          <w:szCs w:val="24"/>
        </w:rPr>
        <w:t>e</w:t>
      </w:r>
      <w:r w:rsidRPr="00BA7142">
        <w:rPr>
          <w:rFonts w:eastAsia="Arial"/>
          <w:spacing w:val="-6"/>
          <w:sz w:val="24"/>
          <w:szCs w:val="24"/>
        </w:rPr>
        <w:t xml:space="preserve"> </w:t>
      </w:r>
      <w:r w:rsidRPr="00BA7142">
        <w:rPr>
          <w:rFonts w:eastAsia="Arial"/>
          <w:i/>
          <w:sz w:val="24"/>
          <w:szCs w:val="24"/>
        </w:rPr>
        <w:t>março</w:t>
      </w:r>
      <w:r w:rsidRPr="00BA7142">
        <w:rPr>
          <w:rFonts w:eastAsia="Arial"/>
          <w:i/>
          <w:w w:val="95"/>
          <w:sz w:val="24"/>
          <w:szCs w:val="24"/>
        </w:rPr>
        <w:t xml:space="preserve"> </w:t>
      </w:r>
      <w:r w:rsidRPr="00BA7142">
        <w:rPr>
          <w:sz w:val="24"/>
          <w:szCs w:val="24"/>
        </w:rPr>
        <w:t>de</w:t>
      </w:r>
      <w:r w:rsidRPr="00BA7142">
        <w:rPr>
          <w:spacing w:val="8"/>
          <w:sz w:val="24"/>
          <w:szCs w:val="24"/>
        </w:rPr>
        <w:t xml:space="preserve"> </w:t>
      </w:r>
      <w:r w:rsidRPr="00BA7142">
        <w:rPr>
          <w:sz w:val="24"/>
          <w:szCs w:val="24"/>
        </w:rPr>
        <w:t>1995</w:t>
      </w:r>
      <w:r w:rsidRPr="00BA7142">
        <w:rPr>
          <w:spacing w:val="-10"/>
          <w:sz w:val="24"/>
          <w:szCs w:val="24"/>
        </w:rPr>
        <w:t xml:space="preserve"> </w:t>
      </w:r>
      <w:r w:rsidRPr="00BA7142">
        <w:rPr>
          <w:sz w:val="24"/>
          <w:szCs w:val="24"/>
        </w:rPr>
        <w:t>e</w:t>
      </w:r>
      <w:r w:rsidRPr="00BA7142">
        <w:rPr>
          <w:spacing w:val="-2"/>
          <w:sz w:val="24"/>
          <w:szCs w:val="24"/>
        </w:rPr>
        <w:t xml:space="preserve"> </w:t>
      </w:r>
      <w:r w:rsidRPr="00BA7142">
        <w:rPr>
          <w:sz w:val="24"/>
          <w:szCs w:val="24"/>
        </w:rPr>
        <w:t>n°</w:t>
      </w:r>
      <w:r w:rsidRPr="00BA7142">
        <w:rPr>
          <w:spacing w:val="-12"/>
          <w:sz w:val="24"/>
          <w:szCs w:val="24"/>
        </w:rPr>
        <w:t xml:space="preserve"> </w:t>
      </w:r>
      <w:r w:rsidRPr="00BA7142">
        <w:rPr>
          <w:sz w:val="24"/>
          <w:szCs w:val="24"/>
        </w:rPr>
        <w:t>39.964,</w:t>
      </w:r>
      <w:r w:rsidRPr="00BA7142">
        <w:rPr>
          <w:spacing w:val="-1"/>
          <w:sz w:val="24"/>
          <w:szCs w:val="24"/>
        </w:rPr>
        <w:t xml:space="preserve"> </w:t>
      </w:r>
      <w:r w:rsidRPr="00BA7142">
        <w:rPr>
          <w:sz w:val="24"/>
          <w:szCs w:val="24"/>
        </w:rPr>
        <w:t>de</w:t>
      </w:r>
      <w:r w:rsidRPr="00BA7142">
        <w:rPr>
          <w:spacing w:val="-1"/>
          <w:sz w:val="24"/>
          <w:szCs w:val="24"/>
        </w:rPr>
        <w:t xml:space="preserve"> </w:t>
      </w:r>
      <w:r w:rsidRPr="00BA7142">
        <w:rPr>
          <w:sz w:val="24"/>
          <w:szCs w:val="24"/>
        </w:rPr>
        <w:t>10</w:t>
      </w:r>
      <w:r w:rsidRPr="00BA7142">
        <w:rPr>
          <w:spacing w:val="-16"/>
          <w:sz w:val="24"/>
          <w:szCs w:val="24"/>
        </w:rPr>
        <w:t xml:space="preserve"> </w:t>
      </w:r>
      <w:r w:rsidRPr="00BA7142">
        <w:rPr>
          <w:sz w:val="24"/>
          <w:szCs w:val="24"/>
        </w:rPr>
        <w:t>de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março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de</w:t>
      </w:r>
      <w:r w:rsidRPr="00BA7142">
        <w:rPr>
          <w:spacing w:val="5"/>
          <w:sz w:val="24"/>
          <w:szCs w:val="24"/>
        </w:rPr>
        <w:t xml:space="preserve"> </w:t>
      </w:r>
      <w:r w:rsidRPr="00BA7142">
        <w:rPr>
          <w:sz w:val="24"/>
          <w:szCs w:val="24"/>
        </w:rPr>
        <w:t>1995,</w:t>
      </w:r>
      <w:r w:rsidRPr="00BA7142">
        <w:rPr>
          <w:spacing w:val="-13"/>
          <w:sz w:val="24"/>
          <w:szCs w:val="24"/>
        </w:rPr>
        <w:t xml:space="preserve"> </w:t>
      </w:r>
      <w:r w:rsidRPr="00BA7142">
        <w:rPr>
          <w:sz w:val="24"/>
          <w:szCs w:val="24"/>
        </w:rPr>
        <w:t>os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quais</w:t>
      </w:r>
      <w:r w:rsidRPr="00BA7142">
        <w:rPr>
          <w:spacing w:val="1"/>
          <w:sz w:val="24"/>
          <w:szCs w:val="24"/>
        </w:rPr>
        <w:t xml:space="preserve"> </w:t>
      </w:r>
      <w:r w:rsidRPr="00BA7142">
        <w:rPr>
          <w:sz w:val="24"/>
          <w:szCs w:val="24"/>
        </w:rPr>
        <w:t>disciplinam o</w:t>
      </w:r>
      <w:r w:rsidRPr="00BA7142">
        <w:rPr>
          <w:spacing w:val="-1"/>
          <w:sz w:val="24"/>
          <w:szCs w:val="24"/>
        </w:rPr>
        <w:t xml:space="preserve"> </w:t>
      </w:r>
      <w:r w:rsidRPr="00BA7142">
        <w:rPr>
          <w:sz w:val="24"/>
          <w:szCs w:val="24"/>
        </w:rPr>
        <w:t>uso</w:t>
      </w:r>
      <w:r w:rsidRPr="00BA7142">
        <w:rPr>
          <w:spacing w:val="-6"/>
          <w:sz w:val="24"/>
          <w:szCs w:val="24"/>
        </w:rPr>
        <w:t xml:space="preserve"> </w:t>
      </w:r>
      <w:r w:rsidRPr="00BA7142">
        <w:rPr>
          <w:sz w:val="24"/>
          <w:szCs w:val="24"/>
        </w:rPr>
        <w:t>de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serviços</w:t>
      </w:r>
      <w:r w:rsidRPr="00BA7142">
        <w:rPr>
          <w:spacing w:val="5"/>
          <w:sz w:val="24"/>
          <w:szCs w:val="24"/>
        </w:rPr>
        <w:t xml:space="preserve"> </w:t>
      </w:r>
      <w:r w:rsidRPr="00BA7142">
        <w:rPr>
          <w:sz w:val="24"/>
          <w:szCs w:val="24"/>
        </w:rPr>
        <w:t>de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telefonia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fica</w:t>
      </w:r>
      <w:r w:rsidRPr="00BA7142">
        <w:rPr>
          <w:spacing w:val="-4"/>
          <w:sz w:val="24"/>
          <w:szCs w:val="24"/>
        </w:rPr>
        <w:t xml:space="preserve"> </w:t>
      </w:r>
      <w:r w:rsidRPr="00BA7142">
        <w:rPr>
          <w:sz w:val="24"/>
          <w:szCs w:val="24"/>
        </w:rPr>
        <w:t>e</w:t>
      </w:r>
      <w:r w:rsidRPr="00BA7142">
        <w:rPr>
          <w:spacing w:val="-10"/>
          <w:sz w:val="24"/>
          <w:szCs w:val="24"/>
        </w:rPr>
        <w:t xml:space="preserve"> </w:t>
      </w:r>
      <w:r w:rsidRPr="00BA7142">
        <w:rPr>
          <w:sz w:val="24"/>
          <w:szCs w:val="24"/>
        </w:rPr>
        <w:t>móvel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celular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no</w:t>
      </w:r>
      <w:r w:rsidRPr="00BA7142">
        <w:rPr>
          <w:spacing w:val="-15"/>
          <w:sz w:val="24"/>
          <w:szCs w:val="24"/>
        </w:rPr>
        <w:t xml:space="preserve"> </w:t>
      </w:r>
      <w:r w:rsidR="004552A5" w:rsidRPr="00BA7142">
        <w:rPr>
          <w:sz w:val="24"/>
          <w:szCs w:val="24"/>
        </w:rPr>
        <w:t>âmbito</w:t>
      </w:r>
      <w:r w:rsidRPr="00BA7142">
        <w:rPr>
          <w:spacing w:val="-6"/>
          <w:sz w:val="24"/>
          <w:szCs w:val="24"/>
        </w:rPr>
        <w:t xml:space="preserve"> </w:t>
      </w:r>
      <w:r w:rsidRPr="00BA7142">
        <w:rPr>
          <w:sz w:val="24"/>
          <w:szCs w:val="24"/>
        </w:rPr>
        <w:t>do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Governo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do</w:t>
      </w:r>
      <w:r w:rsidRPr="00BA7142">
        <w:rPr>
          <w:spacing w:val="-13"/>
          <w:sz w:val="24"/>
          <w:szCs w:val="24"/>
        </w:rPr>
        <w:t xml:space="preserve"> </w:t>
      </w:r>
      <w:r w:rsidRPr="00BA7142">
        <w:rPr>
          <w:sz w:val="24"/>
          <w:szCs w:val="24"/>
        </w:rPr>
        <w:t>Estado;</w:t>
      </w:r>
    </w:p>
    <w:p w14:paraId="0EE3CB93" w14:textId="77777777" w:rsidR="004552A5" w:rsidRPr="00BA7142" w:rsidRDefault="004552A5" w:rsidP="00BA7142">
      <w:pPr>
        <w:jc w:val="both"/>
        <w:rPr>
          <w:sz w:val="24"/>
          <w:szCs w:val="24"/>
        </w:rPr>
      </w:pPr>
    </w:p>
    <w:p w14:paraId="5405874A" w14:textId="77777777" w:rsidR="008B7628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sz w:val="24"/>
          <w:szCs w:val="24"/>
        </w:rPr>
        <w:t>Considerando que as despesas com telecomunicações dos órgãos da</w:t>
      </w:r>
      <w:r w:rsidRPr="00BA7142">
        <w:rPr>
          <w:spacing w:val="36"/>
          <w:sz w:val="24"/>
          <w:szCs w:val="24"/>
        </w:rPr>
        <w:t xml:space="preserve"> </w:t>
      </w:r>
      <w:r w:rsidRPr="00BA7142">
        <w:rPr>
          <w:sz w:val="24"/>
          <w:szCs w:val="24"/>
        </w:rPr>
        <w:t>Administração</w:t>
      </w:r>
      <w:r w:rsidRPr="00BA7142">
        <w:rPr>
          <w:spacing w:val="-2"/>
          <w:sz w:val="24"/>
          <w:szCs w:val="24"/>
        </w:rPr>
        <w:t xml:space="preserve"> </w:t>
      </w:r>
      <w:r w:rsidRPr="00BA7142">
        <w:rPr>
          <w:sz w:val="24"/>
          <w:szCs w:val="24"/>
        </w:rPr>
        <w:t>Direta</w:t>
      </w:r>
      <w:r w:rsidRPr="00BA7142">
        <w:rPr>
          <w:spacing w:val="-19"/>
          <w:sz w:val="24"/>
          <w:szCs w:val="24"/>
        </w:rPr>
        <w:t xml:space="preserve"> </w:t>
      </w:r>
      <w:r w:rsidRPr="00BA7142">
        <w:rPr>
          <w:sz w:val="24"/>
          <w:szCs w:val="24"/>
        </w:rPr>
        <w:t>do</w:t>
      </w:r>
      <w:r w:rsidRPr="00BA7142">
        <w:rPr>
          <w:spacing w:val="-16"/>
          <w:sz w:val="24"/>
          <w:szCs w:val="24"/>
        </w:rPr>
        <w:t xml:space="preserve"> </w:t>
      </w:r>
      <w:r w:rsidRPr="00BA7142">
        <w:rPr>
          <w:sz w:val="24"/>
          <w:szCs w:val="24"/>
        </w:rPr>
        <w:t>Estado</w:t>
      </w:r>
      <w:r w:rsidRPr="00BA7142">
        <w:rPr>
          <w:spacing w:val="-16"/>
          <w:sz w:val="24"/>
          <w:szCs w:val="24"/>
        </w:rPr>
        <w:t xml:space="preserve"> </w:t>
      </w:r>
      <w:r w:rsidRPr="00BA7142">
        <w:rPr>
          <w:sz w:val="24"/>
          <w:szCs w:val="24"/>
        </w:rPr>
        <w:t>e</w:t>
      </w:r>
      <w:r w:rsidRPr="00BA7142">
        <w:rPr>
          <w:spacing w:val="-18"/>
          <w:sz w:val="24"/>
          <w:szCs w:val="24"/>
        </w:rPr>
        <w:t xml:space="preserve"> </w:t>
      </w:r>
      <w:r w:rsidRPr="00BA7142">
        <w:rPr>
          <w:sz w:val="24"/>
          <w:szCs w:val="24"/>
        </w:rPr>
        <w:t>suas</w:t>
      </w:r>
      <w:r w:rsidRPr="00BA7142">
        <w:rPr>
          <w:spacing w:val="-14"/>
          <w:sz w:val="24"/>
          <w:szCs w:val="24"/>
        </w:rPr>
        <w:t xml:space="preserve"> </w:t>
      </w:r>
      <w:r w:rsidRPr="00BA7142">
        <w:rPr>
          <w:sz w:val="24"/>
          <w:szCs w:val="24"/>
        </w:rPr>
        <w:t>autarquias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vêm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crescendo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nos</w:t>
      </w:r>
      <w:r w:rsidRPr="00BA7142">
        <w:rPr>
          <w:spacing w:val="-14"/>
          <w:sz w:val="24"/>
          <w:szCs w:val="24"/>
        </w:rPr>
        <w:t xml:space="preserve"> </w:t>
      </w:r>
      <w:r w:rsidRPr="00BA7142">
        <w:rPr>
          <w:sz w:val="24"/>
          <w:szCs w:val="24"/>
        </w:rPr>
        <w:t>últimos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meses;</w:t>
      </w:r>
    </w:p>
    <w:p w14:paraId="73240742" w14:textId="77777777" w:rsidR="004552A5" w:rsidRPr="00BA7142" w:rsidRDefault="004552A5" w:rsidP="00BA7142">
      <w:pPr>
        <w:jc w:val="both"/>
        <w:rPr>
          <w:sz w:val="24"/>
          <w:szCs w:val="24"/>
        </w:rPr>
      </w:pPr>
    </w:p>
    <w:p w14:paraId="483765F6" w14:textId="77777777" w:rsidR="00174630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sz w:val="24"/>
          <w:szCs w:val="24"/>
        </w:rPr>
        <w:t xml:space="preserve">Considerando que uma parte significativa </w:t>
      </w:r>
      <w:r w:rsidR="004552A5" w:rsidRPr="00BA7142">
        <w:rPr>
          <w:sz w:val="24"/>
          <w:szCs w:val="24"/>
        </w:rPr>
        <w:t>dess</w:t>
      </w:r>
      <w:r w:rsidRPr="00BA7142">
        <w:rPr>
          <w:sz w:val="24"/>
          <w:szCs w:val="24"/>
        </w:rPr>
        <w:t>as despesas, cerca de</w:t>
      </w:r>
      <w:r w:rsidRPr="00BA7142">
        <w:rPr>
          <w:spacing w:val="12"/>
          <w:sz w:val="24"/>
          <w:szCs w:val="24"/>
        </w:rPr>
        <w:t xml:space="preserve"> </w:t>
      </w:r>
      <w:r w:rsidRPr="00BA7142">
        <w:rPr>
          <w:sz w:val="24"/>
          <w:szCs w:val="24"/>
        </w:rPr>
        <w:t>20°4,</w:t>
      </w:r>
      <w:r w:rsidRPr="00BA7142">
        <w:rPr>
          <w:w w:val="91"/>
          <w:sz w:val="24"/>
          <w:szCs w:val="24"/>
        </w:rPr>
        <w:t xml:space="preserve"> </w:t>
      </w:r>
      <w:r w:rsidRPr="00BA7142">
        <w:rPr>
          <w:sz w:val="24"/>
          <w:szCs w:val="24"/>
        </w:rPr>
        <w:t>referem-se a chamadas telefônicas originadas ou destinadas a telefones móveis celulares</w:t>
      </w:r>
      <w:r w:rsidRPr="00BA7142">
        <w:rPr>
          <w:spacing w:val="-35"/>
          <w:sz w:val="24"/>
          <w:szCs w:val="24"/>
        </w:rPr>
        <w:t xml:space="preserve"> </w:t>
      </w:r>
      <w:r w:rsidRPr="00BA7142">
        <w:rPr>
          <w:sz w:val="24"/>
          <w:szCs w:val="24"/>
        </w:rPr>
        <w:t>e</w:t>
      </w:r>
      <w:r w:rsidRPr="00BA7142">
        <w:rPr>
          <w:w w:val="95"/>
          <w:sz w:val="24"/>
          <w:szCs w:val="24"/>
        </w:rPr>
        <w:t xml:space="preserve"> </w:t>
      </w:r>
      <w:r w:rsidRPr="00BA7142">
        <w:rPr>
          <w:sz w:val="24"/>
          <w:szCs w:val="24"/>
        </w:rPr>
        <w:t xml:space="preserve">que o uso dessas </w:t>
      </w:r>
      <w:r w:rsidR="004552A5" w:rsidRPr="00BA7142">
        <w:rPr>
          <w:sz w:val="24"/>
          <w:szCs w:val="24"/>
        </w:rPr>
        <w:t>ligações</w:t>
      </w:r>
      <w:r w:rsidRPr="00BA7142">
        <w:rPr>
          <w:sz w:val="24"/>
          <w:szCs w:val="24"/>
        </w:rPr>
        <w:t xml:space="preserve"> é quase 20 (vinte) vezes maior que as ligações entre</w:t>
      </w:r>
      <w:r w:rsidRPr="00BA7142">
        <w:rPr>
          <w:spacing w:val="8"/>
          <w:sz w:val="24"/>
          <w:szCs w:val="24"/>
        </w:rPr>
        <w:t xml:space="preserve"> </w:t>
      </w:r>
      <w:r w:rsidRPr="00BA7142">
        <w:rPr>
          <w:sz w:val="24"/>
          <w:szCs w:val="24"/>
        </w:rPr>
        <w:t>terminais</w:t>
      </w:r>
      <w:r w:rsidRPr="00BA7142">
        <w:rPr>
          <w:w w:val="96"/>
          <w:sz w:val="24"/>
          <w:szCs w:val="24"/>
        </w:rPr>
        <w:t xml:space="preserve"> </w:t>
      </w:r>
      <w:r w:rsidRPr="00BA7142">
        <w:rPr>
          <w:sz w:val="24"/>
          <w:szCs w:val="24"/>
        </w:rPr>
        <w:t xml:space="preserve">fixos, o Conselho Estadual de Telecomunicações </w:t>
      </w:r>
      <w:r w:rsidRPr="00BA7142">
        <w:rPr>
          <w:w w:val="165"/>
          <w:sz w:val="24"/>
          <w:szCs w:val="24"/>
        </w:rPr>
        <w:t xml:space="preserve">- </w:t>
      </w:r>
      <w:r w:rsidRPr="00BA7142">
        <w:rPr>
          <w:sz w:val="24"/>
          <w:szCs w:val="24"/>
        </w:rPr>
        <w:t>COETEL recomenda a todos os</w:t>
      </w:r>
      <w:r w:rsidRPr="00BA7142">
        <w:rPr>
          <w:spacing w:val="-19"/>
          <w:sz w:val="24"/>
          <w:szCs w:val="24"/>
        </w:rPr>
        <w:t xml:space="preserve"> </w:t>
      </w:r>
      <w:r w:rsidRPr="00BA7142">
        <w:rPr>
          <w:sz w:val="24"/>
          <w:szCs w:val="24"/>
        </w:rPr>
        <w:t>órgãos</w:t>
      </w:r>
      <w:r w:rsidRPr="00BA7142">
        <w:rPr>
          <w:w w:val="99"/>
          <w:sz w:val="24"/>
          <w:szCs w:val="24"/>
        </w:rPr>
        <w:t xml:space="preserve"> </w:t>
      </w:r>
      <w:r w:rsidRPr="00BA7142">
        <w:rPr>
          <w:sz w:val="24"/>
          <w:szCs w:val="24"/>
        </w:rPr>
        <w:t>da Administração  Pública Estadual as medidas abaixo, objetivando a redução dessas</w:t>
      </w:r>
      <w:r w:rsidRPr="00BA7142">
        <w:rPr>
          <w:spacing w:val="19"/>
          <w:sz w:val="24"/>
          <w:szCs w:val="24"/>
        </w:rPr>
        <w:t xml:space="preserve"> </w:t>
      </w:r>
      <w:r w:rsidRPr="00BA7142">
        <w:rPr>
          <w:sz w:val="24"/>
          <w:szCs w:val="24"/>
        </w:rPr>
        <w:t>despesas.</w:t>
      </w:r>
    </w:p>
    <w:p w14:paraId="104F794B" w14:textId="77777777" w:rsidR="004552A5" w:rsidRPr="00BA7142" w:rsidRDefault="004552A5" w:rsidP="00BA7142">
      <w:pPr>
        <w:jc w:val="both"/>
        <w:rPr>
          <w:sz w:val="24"/>
          <w:szCs w:val="24"/>
        </w:rPr>
      </w:pPr>
    </w:p>
    <w:p w14:paraId="53ECED70" w14:textId="314C8DC7" w:rsidR="008B7628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sz w:val="24"/>
          <w:szCs w:val="24"/>
        </w:rPr>
        <w:t>Os serviços de telefonia móvel celular e de telefonia fixa devem ser</w:t>
      </w:r>
      <w:r w:rsidRPr="00BA7142">
        <w:rPr>
          <w:spacing w:val="25"/>
          <w:sz w:val="24"/>
          <w:szCs w:val="24"/>
        </w:rPr>
        <w:t xml:space="preserve"> </w:t>
      </w:r>
      <w:r w:rsidRPr="00BA7142">
        <w:rPr>
          <w:sz w:val="24"/>
          <w:szCs w:val="24"/>
        </w:rPr>
        <w:t>utilizados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no</w:t>
      </w:r>
      <w:r w:rsidRPr="00BA7142">
        <w:rPr>
          <w:spacing w:val="-17"/>
          <w:sz w:val="24"/>
          <w:szCs w:val="24"/>
        </w:rPr>
        <w:t xml:space="preserve"> </w:t>
      </w:r>
      <w:r w:rsidRPr="00BA7142">
        <w:rPr>
          <w:sz w:val="24"/>
          <w:szCs w:val="24"/>
        </w:rPr>
        <w:t>estrito</w:t>
      </w:r>
      <w:r w:rsidRPr="00BA7142">
        <w:rPr>
          <w:spacing w:val="-6"/>
          <w:sz w:val="24"/>
          <w:szCs w:val="24"/>
        </w:rPr>
        <w:t xml:space="preserve"> </w:t>
      </w:r>
      <w:r w:rsidRPr="00BA7142">
        <w:rPr>
          <w:sz w:val="24"/>
          <w:szCs w:val="24"/>
        </w:rPr>
        <w:t>interessa</w:t>
      </w:r>
      <w:r w:rsidRPr="00BA7142">
        <w:rPr>
          <w:spacing w:val="-6"/>
          <w:sz w:val="24"/>
          <w:szCs w:val="24"/>
        </w:rPr>
        <w:t xml:space="preserve"> </w:t>
      </w:r>
      <w:r w:rsidRPr="00BA7142">
        <w:rPr>
          <w:sz w:val="24"/>
          <w:szCs w:val="24"/>
        </w:rPr>
        <w:t>do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serviço</w:t>
      </w:r>
      <w:r w:rsidRPr="00BA7142">
        <w:rPr>
          <w:spacing w:val="1"/>
          <w:sz w:val="24"/>
          <w:szCs w:val="24"/>
        </w:rPr>
        <w:t xml:space="preserve"> </w:t>
      </w:r>
      <w:r w:rsidRPr="00BA7142">
        <w:rPr>
          <w:sz w:val="24"/>
          <w:szCs w:val="24"/>
        </w:rPr>
        <w:t>público,</w:t>
      </w:r>
      <w:r w:rsidRPr="00BA7142">
        <w:rPr>
          <w:spacing w:val="-3"/>
          <w:sz w:val="24"/>
          <w:szCs w:val="24"/>
        </w:rPr>
        <w:t xml:space="preserve"> </w:t>
      </w:r>
      <w:r w:rsidRPr="00BA7142">
        <w:rPr>
          <w:sz w:val="24"/>
          <w:szCs w:val="24"/>
        </w:rPr>
        <w:t>cabendo</w:t>
      </w:r>
      <w:r w:rsidRPr="00BA7142">
        <w:rPr>
          <w:spacing w:val="-4"/>
          <w:sz w:val="24"/>
          <w:szCs w:val="24"/>
        </w:rPr>
        <w:t xml:space="preserve"> </w:t>
      </w:r>
      <w:r w:rsidRPr="00BA7142">
        <w:rPr>
          <w:sz w:val="24"/>
          <w:szCs w:val="24"/>
        </w:rPr>
        <w:t>aos</w:t>
      </w:r>
      <w:r w:rsidRPr="00BA7142">
        <w:rPr>
          <w:spacing w:val="-9"/>
          <w:sz w:val="24"/>
          <w:szCs w:val="24"/>
        </w:rPr>
        <w:t xml:space="preserve"> </w:t>
      </w:r>
      <w:r w:rsidRPr="00BA7142">
        <w:rPr>
          <w:sz w:val="24"/>
          <w:szCs w:val="24"/>
        </w:rPr>
        <w:t>órgãos</w:t>
      </w:r>
      <w:r w:rsidRPr="00BA7142">
        <w:rPr>
          <w:spacing w:val="-10"/>
          <w:sz w:val="24"/>
          <w:szCs w:val="24"/>
        </w:rPr>
        <w:t xml:space="preserve"> </w:t>
      </w:r>
      <w:r w:rsidRPr="00BA7142">
        <w:rPr>
          <w:sz w:val="24"/>
          <w:szCs w:val="24"/>
        </w:rPr>
        <w:t>detentores</w:t>
      </w:r>
      <w:r w:rsidRPr="00BA7142">
        <w:rPr>
          <w:spacing w:val="-2"/>
          <w:sz w:val="24"/>
          <w:szCs w:val="24"/>
        </w:rPr>
        <w:t xml:space="preserve"> </w:t>
      </w:r>
      <w:r w:rsidRPr="00BA7142">
        <w:rPr>
          <w:sz w:val="24"/>
          <w:szCs w:val="24"/>
        </w:rPr>
        <w:t>dos</w:t>
      </w:r>
      <w:r w:rsidRPr="00BA7142">
        <w:rPr>
          <w:spacing w:val="-9"/>
          <w:sz w:val="24"/>
          <w:szCs w:val="24"/>
        </w:rPr>
        <w:t xml:space="preserve"> </w:t>
      </w:r>
      <w:r w:rsidRPr="00BA7142">
        <w:rPr>
          <w:sz w:val="24"/>
          <w:szCs w:val="24"/>
        </w:rPr>
        <w:t>terminais</w:t>
      </w:r>
      <w:r w:rsidRPr="00BA7142">
        <w:rPr>
          <w:spacing w:val="-2"/>
          <w:sz w:val="24"/>
          <w:szCs w:val="24"/>
        </w:rPr>
        <w:t xml:space="preserve"> </w:t>
      </w:r>
      <w:r w:rsidRPr="00BA7142">
        <w:rPr>
          <w:sz w:val="24"/>
          <w:szCs w:val="24"/>
        </w:rPr>
        <w:t>telefônicos o estabelecimento de normas rígidas de controle, Incluindo medidas para</w:t>
      </w:r>
      <w:r w:rsidRPr="00BA7142">
        <w:rPr>
          <w:spacing w:val="7"/>
          <w:sz w:val="24"/>
          <w:szCs w:val="24"/>
        </w:rPr>
        <w:t xml:space="preserve"> </w:t>
      </w:r>
      <w:r w:rsidRPr="00BA7142">
        <w:rPr>
          <w:sz w:val="24"/>
          <w:szCs w:val="24"/>
        </w:rPr>
        <w:t>reembolso</w:t>
      </w:r>
      <w:r w:rsidRPr="00BA7142">
        <w:rPr>
          <w:spacing w:val="47"/>
          <w:sz w:val="24"/>
          <w:szCs w:val="24"/>
        </w:rPr>
        <w:t xml:space="preserve"> </w:t>
      </w:r>
      <w:r w:rsidRPr="00BA7142">
        <w:rPr>
          <w:sz w:val="24"/>
          <w:szCs w:val="24"/>
        </w:rPr>
        <w:t>ao</w:t>
      </w:r>
      <w:r w:rsidRPr="00BA7142">
        <w:rPr>
          <w:spacing w:val="40"/>
          <w:sz w:val="24"/>
          <w:szCs w:val="24"/>
        </w:rPr>
        <w:t xml:space="preserve"> </w:t>
      </w:r>
      <w:r w:rsidRPr="00BA7142">
        <w:rPr>
          <w:sz w:val="24"/>
          <w:szCs w:val="24"/>
        </w:rPr>
        <w:t>e</w:t>
      </w:r>
      <w:r w:rsidR="004552A5" w:rsidRPr="00BA7142">
        <w:rPr>
          <w:sz w:val="24"/>
          <w:szCs w:val="24"/>
        </w:rPr>
        <w:t>rári</w:t>
      </w:r>
      <w:r w:rsidRPr="00BA7142">
        <w:rPr>
          <w:sz w:val="24"/>
          <w:szCs w:val="24"/>
        </w:rPr>
        <w:t>o</w:t>
      </w:r>
      <w:r w:rsidRPr="00BA7142">
        <w:rPr>
          <w:spacing w:val="2"/>
          <w:sz w:val="24"/>
          <w:szCs w:val="24"/>
        </w:rPr>
        <w:t xml:space="preserve"> </w:t>
      </w:r>
      <w:r w:rsidRPr="00BA7142">
        <w:rPr>
          <w:sz w:val="24"/>
          <w:szCs w:val="24"/>
        </w:rPr>
        <w:t>público</w:t>
      </w:r>
      <w:r w:rsidRPr="00BA7142">
        <w:rPr>
          <w:spacing w:val="41"/>
          <w:sz w:val="24"/>
          <w:szCs w:val="24"/>
        </w:rPr>
        <w:t xml:space="preserve"> </w:t>
      </w:r>
      <w:r w:rsidRPr="00BA7142">
        <w:rPr>
          <w:sz w:val="24"/>
          <w:szCs w:val="24"/>
        </w:rPr>
        <w:t>dos</w:t>
      </w:r>
      <w:r w:rsidRPr="00BA7142">
        <w:rPr>
          <w:spacing w:val="44"/>
          <w:sz w:val="24"/>
          <w:szCs w:val="24"/>
        </w:rPr>
        <w:t xml:space="preserve"> </w:t>
      </w:r>
      <w:r w:rsidRPr="00BA7142">
        <w:rPr>
          <w:sz w:val="24"/>
          <w:szCs w:val="24"/>
        </w:rPr>
        <w:t>gastos</w:t>
      </w:r>
      <w:r w:rsidRPr="00BA7142">
        <w:rPr>
          <w:spacing w:val="49"/>
          <w:sz w:val="24"/>
          <w:szCs w:val="24"/>
        </w:rPr>
        <w:t xml:space="preserve"> </w:t>
      </w:r>
      <w:r w:rsidRPr="00BA7142">
        <w:rPr>
          <w:sz w:val="24"/>
          <w:szCs w:val="24"/>
        </w:rPr>
        <w:t>com</w:t>
      </w:r>
      <w:r w:rsidRPr="00BA7142">
        <w:rPr>
          <w:spacing w:val="12"/>
          <w:sz w:val="24"/>
          <w:szCs w:val="24"/>
        </w:rPr>
        <w:t xml:space="preserve"> </w:t>
      </w:r>
      <w:r w:rsidRPr="00BA7142">
        <w:rPr>
          <w:sz w:val="24"/>
          <w:szCs w:val="24"/>
        </w:rPr>
        <w:t>ligações</w:t>
      </w:r>
      <w:r w:rsidRPr="00BA7142">
        <w:rPr>
          <w:spacing w:val="41"/>
          <w:sz w:val="24"/>
          <w:szCs w:val="24"/>
        </w:rPr>
        <w:t xml:space="preserve"> </w:t>
      </w:r>
      <w:r w:rsidRPr="00BA7142">
        <w:rPr>
          <w:sz w:val="24"/>
          <w:szCs w:val="24"/>
        </w:rPr>
        <w:t>em</w:t>
      </w:r>
      <w:r w:rsidRPr="00BA7142">
        <w:rPr>
          <w:spacing w:val="49"/>
          <w:sz w:val="24"/>
          <w:szCs w:val="24"/>
        </w:rPr>
        <w:t xml:space="preserve"> </w:t>
      </w:r>
      <w:r w:rsidRPr="00BA7142">
        <w:rPr>
          <w:sz w:val="24"/>
          <w:szCs w:val="24"/>
        </w:rPr>
        <w:t>desacordo</w:t>
      </w:r>
      <w:r w:rsidRPr="00BA7142">
        <w:rPr>
          <w:spacing w:val="4"/>
          <w:sz w:val="24"/>
          <w:szCs w:val="24"/>
        </w:rPr>
        <w:t xml:space="preserve"> </w:t>
      </w:r>
      <w:r w:rsidRPr="00BA7142">
        <w:rPr>
          <w:sz w:val="24"/>
          <w:szCs w:val="24"/>
        </w:rPr>
        <w:t>com</w:t>
      </w:r>
      <w:r w:rsidRPr="00BA7142">
        <w:rPr>
          <w:spacing w:val="44"/>
          <w:sz w:val="24"/>
          <w:szCs w:val="24"/>
        </w:rPr>
        <w:t xml:space="preserve"> </w:t>
      </w:r>
      <w:r w:rsidRPr="00BA7142">
        <w:rPr>
          <w:sz w:val="24"/>
          <w:szCs w:val="24"/>
        </w:rPr>
        <w:t>a</w:t>
      </w:r>
      <w:r w:rsidRPr="00BA7142">
        <w:rPr>
          <w:spacing w:val="4"/>
          <w:sz w:val="24"/>
          <w:szCs w:val="24"/>
        </w:rPr>
        <w:t xml:space="preserve"> </w:t>
      </w:r>
      <w:r w:rsidRPr="00BA7142">
        <w:rPr>
          <w:sz w:val="24"/>
          <w:szCs w:val="24"/>
        </w:rPr>
        <w:t>regulamentação  em</w:t>
      </w:r>
      <w:r w:rsidRPr="00BA7142">
        <w:rPr>
          <w:spacing w:val="2"/>
          <w:sz w:val="24"/>
          <w:szCs w:val="24"/>
        </w:rPr>
        <w:t xml:space="preserve"> </w:t>
      </w:r>
      <w:r w:rsidRPr="00BA7142">
        <w:rPr>
          <w:sz w:val="24"/>
          <w:szCs w:val="24"/>
        </w:rPr>
        <w:t>vigor</w:t>
      </w:r>
    </w:p>
    <w:p w14:paraId="435DCE8F" w14:textId="77777777" w:rsidR="008B7628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w w:val="95"/>
          <w:sz w:val="24"/>
          <w:szCs w:val="24"/>
        </w:rPr>
        <w:t>As</w:t>
      </w:r>
      <w:r w:rsidRPr="00BA7142">
        <w:rPr>
          <w:spacing w:val="-20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ligações</w:t>
      </w:r>
      <w:r w:rsidRPr="00BA7142">
        <w:rPr>
          <w:spacing w:val="-22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originadas</w:t>
      </w:r>
      <w:r w:rsidRPr="00BA7142">
        <w:rPr>
          <w:spacing w:val="-21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ou</w:t>
      </w:r>
      <w:r w:rsidRPr="00BA7142">
        <w:rPr>
          <w:spacing w:val="-26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destinadas</w:t>
      </w:r>
      <w:r w:rsidRPr="00BA7142">
        <w:rPr>
          <w:spacing w:val="-19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a</w:t>
      </w:r>
      <w:r w:rsidRPr="00BA7142">
        <w:rPr>
          <w:spacing w:val="-23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telefones</w:t>
      </w:r>
      <w:r w:rsidRPr="00BA7142">
        <w:rPr>
          <w:spacing w:val="-17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móveis</w:t>
      </w:r>
      <w:r w:rsidRPr="00BA7142">
        <w:rPr>
          <w:spacing w:val="-21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celulares</w:t>
      </w:r>
      <w:r w:rsidRPr="00BA7142">
        <w:rPr>
          <w:spacing w:val="-15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devem</w:t>
      </w:r>
      <w:r w:rsidRPr="00BA7142">
        <w:rPr>
          <w:w w:val="86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ser</w:t>
      </w:r>
      <w:r w:rsidRPr="00BA7142">
        <w:rPr>
          <w:spacing w:val="-11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breves</w:t>
      </w:r>
      <w:r w:rsidRPr="00BA7142">
        <w:rPr>
          <w:spacing w:val="-17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e</w:t>
      </w:r>
      <w:r w:rsidRPr="00BA7142">
        <w:rPr>
          <w:spacing w:val="-13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objetivas.</w:t>
      </w:r>
      <w:r w:rsidRPr="00BA7142">
        <w:rPr>
          <w:spacing w:val="-6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Assuntos</w:t>
      </w:r>
      <w:r w:rsidRPr="00BA7142">
        <w:rPr>
          <w:spacing w:val="-5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que</w:t>
      </w:r>
      <w:r w:rsidRPr="00BA7142">
        <w:rPr>
          <w:spacing w:val="-11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necessitam</w:t>
      </w:r>
      <w:r w:rsidRPr="00BA7142">
        <w:rPr>
          <w:spacing w:val="-5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de</w:t>
      </w:r>
      <w:r w:rsidRPr="00BA7142">
        <w:rPr>
          <w:spacing w:val="-12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maior</w:t>
      </w:r>
      <w:r w:rsidRPr="00BA7142">
        <w:rPr>
          <w:spacing w:val="-15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tempo</w:t>
      </w:r>
      <w:r w:rsidRPr="00BA7142">
        <w:rPr>
          <w:spacing w:val="-8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de</w:t>
      </w:r>
      <w:r w:rsidRPr="00BA7142">
        <w:rPr>
          <w:spacing w:val="-12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conversação</w:t>
      </w:r>
      <w:r w:rsidRPr="00BA7142">
        <w:rPr>
          <w:spacing w:val="-7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devem</w:t>
      </w:r>
      <w:r w:rsidRPr="00BA7142">
        <w:rPr>
          <w:spacing w:val="-13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ser</w:t>
      </w:r>
      <w:r w:rsidRPr="00BA7142">
        <w:rPr>
          <w:w w:val="82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tratados</w:t>
      </w:r>
      <w:r w:rsidRPr="00BA7142">
        <w:rPr>
          <w:spacing w:val="-8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pessoalmente</w:t>
      </w:r>
      <w:r w:rsidRPr="00BA7142">
        <w:rPr>
          <w:spacing w:val="-11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ou</w:t>
      </w:r>
      <w:r w:rsidRPr="00BA7142">
        <w:rPr>
          <w:spacing w:val="-23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através</w:t>
      </w:r>
      <w:r w:rsidRPr="00BA7142">
        <w:rPr>
          <w:spacing w:val="-15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da</w:t>
      </w:r>
      <w:r w:rsidRPr="00BA7142">
        <w:rPr>
          <w:spacing w:val="-21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telefonia</w:t>
      </w:r>
      <w:r w:rsidRPr="00BA7142">
        <w:rPr>
          <w:spacing w:val="-9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fixa.</w:t>
      </w:r>
    </w:p>
    <w:p w14:paraId="00CA1ADF" w14:textId="77777777" w:rsidR="008B7628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sz w:val="24"/>
          <w:szCs w:val="24"/>
        </w:rPr>
        <w:t>Deve ser evitada a ligação para o telefone celular, caso o destinatário</w:t>
      </w:r>
      <w:r w:rsidRPr="00BA7142">
        <w:rPr>
          <w:spacing w:val="11"/>
          <w:sz w:val="24"/>
          <w:szCs w:val="24"/>
        </w:rPr>
        <w:t xml:space="preserve"> </w:t>
      </w:r>
      <w:r w:rsidRPr="00BA7142">
        <w:rPr>
          <w:sz w:val="24"/>
          <w:szCs w:val="24"/>
        </w:rPr>
        <w:t>da</w:t>
      </w:r>
      <w:r w:rsidRPr="00BA7142">
        <w:rPr>
          <w:w w:val="97"/>
          <w:sz w:val="24"/>
          <w:szCs w:val="24"/>
        </w:rPr>
        <w:t xml:space="preserve"> </w:t>
      </w:r>
      <w:r w:rsidRPr="00BA7142">
        <w:rPr>
          <w:sz w:val="24"/>
          <w:szCs w:val="24"/>
        </w:rPr>
        <w:t>chamada esteja ao alcance de um telefone fixo. Da mesma forma, o usuário de telefone</w:t>
      </w:r>
      <w:r w:rsidRPr="00BA7142">
        <w:rPr>
          <w:spacing w:val="-32"/>
          <w:sz w:val="24"/>
          <w:szCs w:val="24"/>
        </w:rPr>
        <w:t xml:space="preserve"> </w:t>
      </w:r>
      <w:r w:rsidRPr="00BA7142">
        <w:rPr>
          <w:sz w:val="24"/>
          <w:szCs w:val="24"/>
        </w:rPr>
        <w:t>celular</w:t>
      </w:r>
      <w:r w:rsidRPr="00BA7142">
        <w:rPr>
          <w:spacing w:val="-17"/>
          <w:sz w:val="24"/>
          <w:szCs w:val="24"/>
        </w:rPr>
        <w:t xml:space="preserve"> </w:t>
      </w:r>
      <w:r w:rsidRPr="00BA7142">
        <w:rPr>
          <w:sz w:val="24"/>
          <w:szCs w:val="24"/>
        </w:rPr>
        <w:t>deve</w:t>
      </w:r>
      <w:r w:rsidRPr="00BA7142">
        <w:rPr>
          <w:spacing w:val="-12"/>
          <w:sz w:val="24"/>
          <w:szCs w:val="24"/>
        </w:rPr>
        <w:t xml:space="preserve"> </w:t>
      </w:r>
      <w:r w:rsidRPr="00BA7142">
        <w:rPr>
          <w:sz w:val="24"/>
          <w:szCs w:val="24"/>
        </w:rPr>
        <w:t>dar</w:t>
      </w:r>
      <w:r w:rsidRPr="00BA7142">
        <w:rPr>
          <w:spacing w:val="-14"/>
          <w:sz w:val="24"/>
          <w:szCs w:val="24"/>
        </w:rPr>
        <w:t xml:space="preserve"> </w:t>
      </w:r>
      <w:r w:rsidRPr="00BA7142">
        <w:rPr>
          <w:sz w:val="24"/>
          <w:szCs w:val="24"/>
        </w:rPr>
        <w:t>preferência</w:t>
      </w:r>
      <w:r w:rsidRPr="00BA7142">
        <w:rPr>
          <w:spacing w:val="-7"/>
          <w:sz w:val="24"/>
          <w:szCs w:val="24"/>
        </w:rPr>
        <w:t xml:space="preserve"> </w:t>
      </w:r>
      <w:r w:rsidRPr="00BA7142">
        <w:rPr>
          <w:sz w:val="24"/>
          <w:szCs w:val="24"/>
        </w:rPr>
        <w:t>ao</w:t>
      </w:r>
      <w:r w:rsidRPr="00BA7142">
        <w:rPr>
          <w:spacing w:val="-9"/>
          <w:sz w:val="24"/>
          <w:szCs w:val="24"/>
        </w:rPr>
        <w:t xml:space="preserve"> </w:t>
      </w:r>
      <w:r w:rsidRPr="00BA7142">
        <w:rPr>
          <w:sz w:val="24"/>
          <w:szCs w:val="24"/>
        </w:rPr>
        <w:t>uso</w:t>
      </w:r>
      <w:r w:rsidRPr="00BA7142">
        <w:rPr>
          <w:spacing w:val="-19"/>
          <w:sz w:val="24"/>
          <w:szCs w:val="24"/>
        </w:rPr>
        <w:t xml:space="preserve"> </w:t>
      </w:r>
      <w:r w:rsidRPr="00BA7142">
        <w:rPr>
          <w:sz w:val="24"/>
          <w:szCs w:val="24"/>
        </w:rPr>
        <w:t>d</w:t>
      </w:r>
      <w:r w:rsidR="004552A5" w:rsidRPr="00BA7142">
        <w:rPr>
          <w:sz w:val="24"/>
          <w:szCs w:val="24"/>
        </w:rPr>
        <w:t>o</w:t>
      </w:r>
      <w:r w:rsidRPr="00BA7142">
        <w:rPr>
          <w:spacing w:val="-14"/>
          <w:sz w:val="24"/>
          <w:szCs w:val="24"/>
        </w:rPr>
        <w:t xml:space="preserve"> </w:t>
      </w:r>
      <w:r w:rsidRPr="00BA7142">
        <w:rPr>
          <w:sz w:val="24"/>
          <w:szCs w:val="24"/>
        </w:rPr>
        <w:t>telefone</w:t>
      </w:r>
      <w:r w:rsidRPr="00BA7142">
        <w:rPr>
          <w:spacing w:val="-12"/>
          <w:sz w:val="24"/>
          <w:szCs w:val="24"/>
        </w:rPr>
        <w:t xml:space="preserve"> </w:t>
      </w:r>
      <w:r w:rsidRPr="00BA7142">
        <w:rPr>
          <w:sz w:val="24"/>
          <w:szCs w:val="24"/>
        </w:rPr>
        <w:t>fixo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para</w:t>
      </w:r>
      <w:r w:rsidRPr="00BA7142">
        <w:rPr>
          <w:spacing w:val="-20"/>
          <w:sz w:val="24"/>
          <w:szCs w:val="24"/>
        </w:rPr>
        <w:t xml:space="preserve"> </w:t>
      </w:r>
      <w:r w:rsidRPr="00BA7142">
        <w:rPr>
          <w:sz w:val="24"/>
          <w:szCs w:val="24"/>
        </w:rPr>
        <w:t>originar</w:t>
      </w:r>
      <w:r w:rsidRPr="00BA7142">
        <w:rPr>
          <w:spacing w:val="-7"/>
          <w:sz w:val="24"/>
          <w:szCs w:val="24"/>
        </w:rPr>
        <w:t xml:space="preserve"> </w:t>
      </w:r>
      <w:r w:rsidRPr="00BA7142">
        <w:rPr>
          <w:sz w:val="24"/>
          <w:szCs w:val="24"/>
        </w:rPr>
        <w:t>suas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chamadas.</w:t>
      </w:r>
    </w:p>
    <w:p w14:paraId="64758519" w14:textId="77777777" w:rsidR="008B7628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w w:val="95"/>
          <w:sz w:val="24"/>
          <w:szCs w:val="24"/>
        </w:rPr>
        <w:t>A</w:t>
      </w:r>
      <w:r w:rsidRPr="00BA7142">
        <w:rPr>
          <w:spacing w:val="-27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tramitação</w:t>
      </w:r>
      <w:r w:rsidRPr="00BA7142">
        <w:rPr>
          <w:spacing w:val="-20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eletrônica</w:t>
      </w:r>
      <w:r w:rsidRPr="00BA7142">
        <w:rPr>
          <w:spacing w:val="-22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de</w:t>
      </w:r>
      <w:r w:rsidRPr="00BA7142">
        <w:rPr>
          <w:spacing w:val="-30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dados</w:t>
      </w:r>
      <w:r w:rsidRPr="00BA7142">
        <w:rPr>
          <w:spacing w:val="-24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(correio</w:t>
      </w:r>
      <w:r w:rsidRPr="00BA7142">
        <w:rPr>
          <w:spacing w:val="-26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eletrônico</w:t>
      </w:r>
      <w:r w:rsidRPr="00BA7142">
        <w:rPr>
          <w:spacing w:val="-26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ou</w:t>
      </w:r>
      <w:r w:rsidRPr="00BA7142">
        <w:rPr>
          <w:spacing w:val="-31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fax)</w:t>
      </w:r>
      <w:r w:rsidRPr="00BA7142">
        <w:rPr>
          <w:spacing w:val="-25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deve</w:t>
      </w:r>
      <w:r w:rsidRPr="00BA7142">
        <w:rPr>
          <w:spacing w:val="-23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ser</w:t>
      </w:r>
      <w:r w:rsidRPr="00BA7142">
        <w:rPr>
          <w:spacing w:val="-25"/>
          <w:w w:val="95"/>
          <w:sz w:val="24"/>
          <w:szCs w:val="24"/>
        </w:rPr>
        <w:t xml:space="preserve"> </w:t>
      </w:r>
      <w:r w:rsidRPr="00BA7142">
        <w:rPr>
          <w:w w:val="95"/>
          <w:sz w:val="24"/>
          <w:szCs w:val="24"/>
        </w:rPr>
        <w:t>priori</w:t>
      </w:r>
      <w:r w:rsidRPr="00BA7142">
        <w:rPr>
          <w:w w:val="90"/>
          <w:sz w:val="24"/>
          <w:szCs w:val="24"/>
        </w:rPr>
        <w:t>zada,</w:t>
      </w:r>
      <w:r w:rsidRPr="00BA7142">
        <w:rPr>
          <w:spacing w:val="-6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por</w:t>
      </w:r>
      <w:r w:rsidRPr="00BA7142">
        <w:rPr>
          <w:spacing w:val="-17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ser</w:t>
      </w:r>
      <w:r w:rsidRPr="00BA7142">
        <w:rPr>
          <w:spacing w:val="-10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mais</w:t>
      </w:r>
      <w:r w:rsidRPr="00BA7142">
        <w:rPr>
          <w:spacing w:val="-22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confiável</w:t>
      </w:r>
      <w:r w:rsidRPr="00BA7142">
        <w:rPr>
          <w:spacing w:val="-14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e</w:t>
      </w:r>
      <w:r w:rsidRPr="00BA7142">
        <w:rPr>
          <w:spacing w:val="-19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econômica</w:t>
      </w:r>
      <w:r w:rsidRPr="00BA7142">
        <w:rPr>
          <w:spacing w:val="-7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que</w:t>
      </w:r>
      <w:r w:rsidRPr="00BA7142">
        <w:rPr>
          <w:spacing w:val="-21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a</w:t>
      </w:r>
      <w:r w:rsidRPr="00BA7142">
        <w:rPr>
          <w:spacing w:val="-15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transmissão</w:t>
      </w:r>
      <w:r w:rsidRPr="00BA7142">
        <w:rPr>
          <w:spacing w:val="-3"/>
          <w:w w:val="90"/>
          <w:sz w:val="24"/>
          <w:szCs w:val="24"/>
        </w:rPr>
        <w:t xml:space="preserve"> </w:t>
      </w:r>
      <w:r w:rsidRPr="00BA7142">
        <w:rPr>
          <w:w w:val="90"/>
          <w:sz w:val="24"/>
          <w:szCs w:val="24"/>
        </w:rPr>
        <w:t>fonada.</w:t>
      </w:r>
    </w:p>
    <w:p w14:paraId="0B7FF0BF" w14:textId="77777777" w:rsidR="004552A5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sz w:val="24"/>
          <w:szCs w:val="24"/>
        </w:rPr>
        <w:t>Sistemas</w:t>
      </w:r>
      <w:r w:rsidRPr="00BA7142">
        <w:rPr>
          <w:spacing w:val="-10"/>
          <w:sz w:val="24"/>
          <w:szCs w:val="24"/>
        </w:rPr>
        <w:t xml:space="preserve"> </w:t>
      </w:r>
      <w:r w:rsidRPr="00BA7142">
        <w:rPr>
          <w:sz w:val="24"/>
          <w:szCs w:val="24"/>
        </w:rPr>
        <w:t>informatizados</w:t>
      </w:r>
      <w:r w:rsidRPr="00BA7142">
        <w:rPr>
          <w:spacing w:val="-7"/>
          <w:sz w:val="24"/>
          <w:szCs w:val="24"/>
        </w:rPr>
        <w:t xml:space="preserve"> </w:t>
      </w:r>
      <w:r w:rsidRPr="00BA7142">
        <w:rPr>
          <w:sz w:val="24"/>
          <w:szCs w:val="24"/>
        </w:rPr>
        <w:t>que</w:t>
      </w:r>
      <w:r w:rsidRPr="00BA7142">
        <w:rPr>
          <w:spacing w:val="-13"/>
          <w:sz w:val="24"/>
          <w:szCs w:val="24"/>
        </w:rPr>
        <w:t xml:space="preserve"> </w:t>
      </w:r>
      <w:r w:rsidRPr="00BA7142">
        <w:rPr>
          <w:sz w:val="24"/>
          <w:szCs w:val="24"/>
        </w:rPr>
        <w:t>utilizam</w:t>
      </w:r>
      <w:r w:rsidRPr="00BA7142">
        <w:rPr>
          <w:spacing w:val="-10"/>
          <w:sz w:val="24"/>
          <w:szCs w:val="24"/>
        </w:rPr>
        <w:t xml:space="preserve"> </w:t>
      </w:r>
      <w:r w:rsidRPr="00BA7142">
        <w:rPr>
          <w:sz w:val="24"/>
          <w:szCs w:val="24"/>
        </w:rPr>
        <w:t>linhas</w:t>
      </w:r>
      <w:r w:rsidRPr="00BA7142">
        <w:rPr>
          <w:spacing w:val="-18"/>
          <w:sz w:val="24"/>
          <w:szCs w:val="24"/>
        </w:rPr>
        <w:t xml:space="preserve"> </w:t>
      </w:r>
      <w:r w:rsidRPr="00BA7142">
        <w:rPr>
          <w:sz w:val="24"/>
          <w:szCs w:val="24"/>
        </w:rPr>
        <w:t>telefônicas</w:t>
      </w:r>
      <w:r w:rsidRPr="00BA7142">
        <w:rPr>
          <w:spacing w:val="-4"/>
          <w:sz w:val="24"/>
          <w:szCs w:val="24"/>
        </w:rPr>
        <w:t xml:space="preserve"> </w:t>
      </w:r>
      <w:r w:rsidRPr="00BA7142">
        <w:rPr>
          <w:sz w:val="24"/>
          <w:szCs w:val="24"/>
        </w:rPr>
        <w:t>discadas</w:t>
      </w:r>
      <w:r w:rsidRPr="00BA7142">
        <w:rPr>
          <w:spacing w:val="-7"/>
          <w:sz w:val="24"/>
          <w:szCs w:val="24"/>
        </w:rPr>
        <w:t xml:space="preserve"> </w:t>
      </w:r>
      <w:r w:rsidRPr="00BA7142">
        <w:rPr>
          <w:sz w:val="24"/>
          <w:szCs w:val="24"/>
        </w:rPr>
        <w:t>devem</w:t>
      </w:r>
      <w:r w:rsidRPr="00BA7142">
        <w:rPr>
          <w:spacing w:val="-9"/>
          <w:sz w:val="24"/>
          <w:szCs w:val="24"/>
        </w:rPr>
        <w:t xml:space="preserve"> </w:t>
      </w:r>
      <w:r w:rsidRPr="00BA7142">
        <w:rPr>
          <w:sz w:val="24"/>
          <w:szCs w:val="24"/>
        </w:rPr>
        <w:t>conectar-</w:t>
      </w:r>
      <w:r w:rsidR="004552A5" w:rsidRPr="00BA7142">
        <w:rPr>
          <w:sz w:val="24"/>
          <w:szCs w:val="24"/>
        </w:rPr>
        <w:t xml:space="preserve">se </w:t>
      </w:r>
      <w:r w:rsidRPr="00BA7142">
        <w:rPr>
          <w:sz w:val="24"/>
          <w:szCs w:val="24"/>
        </w:rPr>
        <w:t>apenas</w:t>
      </w:r>
      <w:r w:rsidRPr="00BA7142">
        <w:rPr>
          <w:spacing w:val="-1"/>
          <w:sz w:val="24"/>
          <w:szCs w:val="24"/>
        </w:rPr>
        <w:t xml:space="preserve"> </w:t>
      </w:r>
      <w:r w:rsidRPr="00BA7142">
        <w:rPr>
          <w:sz w:val="24"/>
          <w:szCs w:val="24"/>
        </w:rPr>
        <w:t>no</w:t>
      </w:r>
      <w:r w:rsidRPr="00BA7142">
        <w:rPr>
          <w:spacing w:val="-9"/>
          <w:sz w:val="24"/>
          <w:szCs w:val="24"/>
        </w:rPr>
        <w:t xml:space="preserve"> </w:t>
      </w:r>
      <w:r w:rsidRPr="00BA7142">
        <w:rPr>
          <w:sz w:val="24"/>
          <w:szCs w:val="24"/>
        </w:rPr>
        <w:t>momento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da</w:t>
      </w:r>
      <w:r w:rsidRPr="00BA7142">
        <w:rPr>
          <w:spacing w:val="-11"/>
          <w:sz w:val="24"/>
          <w:szCs w:val="24"/>
        </w:rPr>
        <w:t xml:space="preserve"> </w:t>
      </w:r>
      <w:r w:rsidRPr="00BA7142">
        <w:rPr>
          <w:sz w:val="24"/>
          <w:szCs w:val="24"/>
        </w:rPr>
        <w:t>efetiva</w:t>
      </w:r>
      <w:r w:rsidRPr="00BA7142">
        <w:rPr>
          <w:spacing w:val="-3"/>
          <w:sz w:val="24"/>
          <w:szCs w:val="24"/>
        </w:rPr>
        <w:t xml:space="preserve"> </w:t>
      </w:r>
      <w:r w:rsidRPr="00BA7142">
        <w:rPr>
          <w:sz w:val="24"/>
          <w:szCs w:val="24"/>
        </w:rPr>
        <w:t>comunicação</w:t>
      </w:r>
      <w:r w:rsidRPr="00BA7142">
        <w:rPr>
          <w:spacing w:val="3"/>
          <w:sz w:val="24"/>
          <w:szCs w:val="24"/>
        </w:rPr>
        <w:t xml:space="preserve"> </w:t>
      </w:r>
      <w:r w:rsidRPr="00BA7142">
        <w:rPr>
          <w:sz w:val="24"/>
          <w:szCs w:val="24"/>
        </w:rPr>
        <w:t>de</w:t>
      </w:r>
      <w:r w:rsidRPr="00BA7142">
        <w:rPr>
          <w:spacing w:val="-15"/>
          <w:sz w:val="24"/>
          <w:szCs w:val="24"/>
        </w:rPr>
        <w:t xml:space="preserve"> </w:t>
      </w:r>
      <w:r w:rsidRPr="00BA7142">
        <w:rPr>
          <w:sz w:val="24"/>
          <w:szCs w:val="24"/>
        </w:rPr>
        <w:t>dados,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desconectando-se</w:t>
      </w:r>
      <w:r w:rsidRPr="00BA7142">
        <w:rPr>
          <w:spacing w:val="10"/>
          <w:sz w:val="24"/>
          <w:szCs w:val="24"/>
        </w:rPr>
        <w:t xml:space="preserve"> </w:t>
      </w:r>
      <w:r w:rsidRPr="00BA7142">
        <w:rPr>
          <w:sz w:val="24"/>
          <w:szCs w:val="24"/>
        </w:rPr>
        <w:t>em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seguida.</w:t>
      </w:r>
    </w:p>
    <w:p w14:paraId="4643741A" w14:textId="77777777" w:rsidR="008B7628" w:rsidRPr="00BA7142" w:rsidRDefault="008B7628" w:rsidP="00BA7142">
      <w:pPr>
        <w:jc w:val="both"/>
        <w:rPr>
          <w:sz w:val="24"/>
          <w:szCs w:val="24"/>
        </w:rPr>
      </w:pPr>
      <w:r w:rsidRPr="00BA7142">
        <w:rPr>
          <w:sz w:val="24"/>
          <w:szCs w:val="24"/>
        </w:rPr>
        <w:t>Caso algum sistema necessite permanecer conectado por longos períodos, deve</w:t>
      </w:r>
      <w:r w:rsidRPr="00BA7142">
        <w:rPr>
          <w:spacing w:val="-1"/>
          <w:sz w:val="24"/>
          <w:szCs w:val="24"/>
        </w:rPr>
        <w:t xml:space="preserve"> </w:t>
      </w:r>
      <w:r w:rsidRPr="00BA7142">
        <w:rPr>
          <w:sz w:val="24"/>
          <w:szCs w:val="24"/>
        </w:rPr>
        <w:t>ser</w:t>
      </w:r>
      <w:r w:rsidRPr="00BA7142">
        <w:rPr>
          <w:w w:val="94"/>
          <w:sz w:val="24"/>
          <w:szCs w:val="24"/>
        </w:rPr>
        <w:t xml:space="preserve"> </w:t>
      </w:r>
      <w:r w:rsidRPr="00BA7142">
        <w:rPr>
          <w:sz w:val="24"/>
          <w:szCs w:val="24"/>
        </w:rPr>
        <w:t>estudada</w:t>
      </w:r>
      <w:r w:rsidRPr="00BA7142">
        <w:rPr>
          <w:spacing w:val="-5"/>
          <w:sz w:val="24"/>
          <w:szCs w:val="24"/>
        </w:rPr>
        <w:t xml:space="preserve"> </w:t>
      </w:r>
      <w:r w:rsidRPr="00BA7142">
        <w:rPr>
          <w:sz w:val="24"/>
          <w:szCs w:val="24"/>
        </w:rPr>
        <w:t>a</w:t>
      </w:r>
      <w:r w:rsidRPr="00BA7142">
        <w:rPr>
          <w:spacing w:val="-14"/>
          <w:sz w:val="24"/>
          <w:szCs w:val="24"/>
        </w:rPr>
        <w:t xml:space="preserve"> </w:t>
      </w:r>
      <w:r w:rsidRPr="00BA7142">
        <w:rPr>
          <w:sz w:val="24"/>
          <w:szCs w:val="24"/>
        </w:rPr>
        <w:t>substituição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da</w:t>
      </w:r>
      <w:r w:rsidRPr="00BA7142">
        <w:rPr>
          <w:spacing w:val="-10"/>
          <w:sz w:val="24"/>
          <w:szCs w:val="24"/>
        </w:rPr>
        <w:t xml:space="preserve"> </w:t>
      </w:r>
      <w:r w:rsidRPr="00BA7142">
        <w:rPr>
          <w:sz w:val="24"/>
          <w:szCs w:val="24"/>
        </w:rPr>
        <w:t>linha</w:t>
      </w:r>
      <w:r w:rsidRPr="00BA7142">
        <w:rPr>
          <w:spacing w:val="-18"/>
          <w:sz w:val="24"/>
          <w:szCs w:val="24"/>
        </w:rPr>
        <w:t xml:space="preserve"> </w:t>
      </w:r>
      <w:r w:rsidRPr="00BA7142">
        <w:rPr>
          <w:sz w:val="24"/>
          <w:szCs w:val="24"/>
        </w:rPr>
        <w:t>discada</w:t>
      </w:r>
      <w:r w:rsidRPr="00BA7142">
        <w:rPr>
          <w:spacing w:val="-8"/>
          <w:sz w:val="24"/>
          <w:szCs w:val="24"/>
        </w:rPr>
        <w:t xml:space="preserve"> </w:t>
      </w:r>
      <w:r w:rsidRPr="00BA7142">
        <w:rPr>
          <w:sz w:val="24"/>
          <w:szCs w:val="24"/>
        </w:rPr>
        <w:t>por</w:t>
      </w:r>
      <w:r w:rsidRPr="00BA7142">
        <w:rPr>
          <w:spacing w:val="-17"/>
          <w:sz w:val="24"/>
          <w:szCs w:val="24"/>
        </w:rPr>
        <w:t xml:space="preserve"> </w:t>
      </w:r>
      <w:r w:rsidRPr="00BA7142">
        <w:rPr>
          <w:sz w:val="24"/>
          <w:szCs w:val="24"/>
        </w:rPr>
        <w:t>um</w:t>
      </w:r>
      <w:r w:rsidRPr="00BA7142">
        <w:rPr>
          <w:spacing w:val="-21"/>
          <w:sz w:val="24"/>
          <w:szCs w:val="24"/>
        </w:rPr>
        <w:t xml:space="preserve"> </w:t>
      </w:r>
      <w:r w:rsidRPr="00BA7142">
        <w:rPr>
          <w:sz w:val="24"/>
          <w:szCs w:val="24"/>
        </w:rPr>
        <w:t>serviço</w:t>
      </w:r>
      <w:r w:rsidRPr="00BA7142">
        <w:rPr>
          <w:spacing w:val="-14"/>
          <w:sz w:val="24"/>
          <w:szCs w:val="24"/>
        </w:rPr>
        <w:t xml:space="preserve"> </w:t>
      </w:r>
      <w:r w:rsidRPr="00BA7142">
        <w:rPr>
          <w:sz w:val="24"/>
          <w:szCs w:val="24"/>
        </w:rPr>
        <w:t>dedicado.</w:t>
      </w:r>
    </w:p>
    <w:p w14:paraId="24C9E370" w14:textId="77777777" w:rsidR="008B7628" w:rsidRPr="00BA7142" w:rsidRDefault="008B7628" w:rsidP="00BA7142">
      <w:pPr>
        <w:jc w:val="both"/>
        <w:rPr>
          <w:sz w:val="24"/>
          <w:szCs w:val="24"/>
        </w:rPr>
      </w:pPr>
    </w:p>
    <w:p w14:paraId="7026F8EE" w14:textId="77777777" w:rsidR="008B7628" w:rsidRPr="00BA7142" w:rsidRDefault="004552A5" w:rsidP="00BA7142">
      <w:pPr>
        <w:jc w:val="both"/>
        <w:rPr>
          <w:b/>
          <w:i/>
          <w:sz w:val="24"/>
          <w:szCs w:val="24"/>
        </w:rPr>
      </w:pPr>
      <w:r w:rsidRPr="00BA7142">
        <w:rPr>
          <w:b/>
          <w:i/>
          <w:sz w:val="24"/>
          <w:szCs w:val="24"/>
        </w:rPr>
        <w:t>Publicado no DOE 112 14/06/2011</w:t>
      </w:r>
    </w:p>
    <w:sectPr w:rsidR="008B7628" w:rsidRPr="00BA7142" w:rsidSect="001D380B">
      <w:headerReference w:type="default" r:id="rId20"/>
      <w:pgSz w:w="11907" w:h="16840" w:code="9"/>
      <w:pgMar w:top="1134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95D1" w14:textId="77777777" w:rsidR="00E01BA5" w:rsidRDefault="00E01BA5" w:rsidP="00C93891">
      <w:r>
        <w:separator/>
      </w:r>
    </w:p>
  </w:endnote>
  <w:endnote w:type="continuationSeparator" w:id="0">
    <w:p w14:paraId="13AB6735" w14:textId="77777777" w:rsidR="00E01BA5" w:rsidRDefault="00E01BA5" w:rsidP="00C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6190" w14:textId="77777777" w:rsidR="00E01BA5" w:rsidRDefault="00E01BA5" w:rsidP="00C93891">
      <w:bookmarkStart w:id="0" w:name="_Hlk54603528"/>
      <w:bookmarkEnd w:id="0"/>
      <w:r>
        <w:separator/>
      </w:r>
    </w:p>
  </w:footnote>
  <w:footnote w:type="continuationSeparator" w:id="0">
    <w:p w14:paraId="58BAD533" w14:textId="77777777" w:rsidR="00E01BA5" w:rsidRDefault="00E01BA5" w:rsidP="00C9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89E6" w14:textId="2D43F871" w:rsidR="00C93891" w:rsidRDefault="00C93891" w:rsidP="00C93891">
    <w:pPr>
      <w:framePr w:hSpace="141" w:wrap="auto" w:vAnchor="text" w:hAnchor="page" w:x="1341" w:y="-353"/>
      <w:rPr>
        <w:sz w:val="16"/>
      </w:rPr>
    </w:pPr>
  </w:p>
  <w:p w14:paraId="513CFC89" w14:textId="77777777" w:rsidR="00C93891" w:rsidRDefault="00C93891" w:rsidP="00C93891">
    <w:pPr>
      <w:jc w:val="both"/>
      <w:rPr>
        <w:b/>
      </w:rPr>
    </w:pPr>
  </w:p>
  <w:p w14:paraId="45EA07C8" w14:textId="6F8A6421" w:rsidR="00C93891" w:rsidRDefault="00C92E82" w:rsidP="00C93891">
    <w:pPr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D6A0A" wp14:editId="671A1AFE">
              <wp:simplePos x="0" y="0"/>
              <wp:positionH relativeFrom="column">
                <wp:posOffset>1302385</wp:posOffset>
              </wp:positionH>
              <wp:positionV relativeFrom="paragraph">
                <wp:posOffset>57150</wp:posOffset>
              </wp:positionV>
              <wp:extent cx="4674870" cy="962660"/>
              <wp:effectExtent l="0" t="0" r="4445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4870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F1055C" w14:textId="673BC347" w:rsidR="00C93891" w:rsidRPr="000901D5" w:rsidRDefault="00C93891" w:rsidP="00C93891">
                          <w:pPr>
                            <w:pStyle w:val="Ttulo6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 w:rsidRPr="000901D5">
                            <w:rPr>
                              <w:rFonts w:ascii="Arial" w:hAnsi="Arial" w:cs="Arial"/>
                              <w:color w:val="0000FF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D6A0A" id="Rectangle 1" o:spid="_x0000_s1026" style="position:absolute;left:0;text-align:left;margin-left:102.55pt;margin-top:4.5pt;width:368.1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" filled="f" stroked="f" strokecolor="white" strokeweight="1pt">
              <v:textbox inset="1pt,1pt,1pt,1pt">
                <w:txbxContent>
                  <w:p w14:paraId="5BF1055C" w14:textId="673BC347" w:rsidR="00C93891" w:rsidRPr="000901D5" w:rsidRDefault="00C93891" w:rsidP="00C93891">
                    <w:pPr>
                      <w:pStyle w:val="Ttulo6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 w:rsidRPr="000901D5">
                      <w:rPr>
                        <w:rFonts w:ascii="Arial" w:hAnsi="Arial" w:cs="Arial"/>
                        <w:color w:val="0000FF"/>
                        <w:sz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3E396B95" w14:textId="7ABF7586" w:rsidR="00C93891" w:rsidRDefault="00C93891" w:rsidP="00C93891"/>
  <w:p w14:paraId="61F9CF7D" w14:textId="4F7B6389" w:rsidR="00C93891" w:rsidRDefault="00C938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6803"/>
    <w:multiLevelType w:val="hybridMultilevel"/>
    <w:tmpl w:val="0082D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580B"/>
    <w:multiLevelType w:val="hybridMultilevel"/>
    <w:tmpl w:val="ACA26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6D70"/>
    <w:multiLevelType w:val="hybridMultilevel"/>
    <w:tmpl w:val="681A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105B"/>
    <w:multiLevelType w:val="hybridMultilevel"/>
    <w:tmpl w:val="4C48D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1D9E"/>
    <w:multiLevelType w:val="hybridMultilevel"/>
    <w:tmpl w:val="E84E77CE"/>
    <w:lvl w:ilvl="0" w:tplc="F7308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374E2E"/>
    <w:multiLevelType w:val="hybridMultilevel"/>
    <w:tmpl w:val="2F28A1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C15B4E"/>
    <w:multiLevelType w:val="hybridMultilevel"/>
    <w:tmpl w:val="F79A6B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00"/>
    <w:rsid w:val="000877A8"/>
    <w:rsid w:val="000929F4"/>
    <w:rsid w:val="00141B2A"/>
    <w:rsid w:val="00174630"/>
    <w:rsid w:val="00194F81"/>
    <w:rsid w:val="001A5C3F"/>
    <w:rsid w:val="001D380B"/>
    <w:rsid w:val="00244DFD"/>
    <w:rsid w:val="002F7B75"/>
    <w:rsid w:val="00354F00"/>
    <w:rsid w:val="003E1297"/>
    <w:rsid w:val="004552A5"/>
    <w:rsid w:val="004C3E2D"/>
    <w:rsid w:val="004F34F5"/>
    <w:rsid w:val="00620A47"/>
    <w:rsid w:val="00773B9B"/>
    <w:rsid w:val="0084182A"/>
    <w:rsid w:val="008420CD"/>
    <w:rsid w:val="008A0E2A"/>
    <w:rsid w:val="008B7628"/>
    <w:rsid w:val="00940344"/>
    <w:rsid w:val="009B1A18"/>
    <w:rsid w:val="00A331C4"/>
    <w:rsid w:val="00A7359E"/>
    <w:rsid w:val="00A92B36"/>
    <w:rsid w:val="00AE2724"/>
    <w:rsid w:val="00AE4D4B"/>
    <w:rsid w:val="00B72B5C"/>
    <w:rsid w:val="00BA7142"/>
    <w:rsid w:val="00BB7F2E"/>
    <w:rsid w:val="00C36493"/>
    <w:rsid w:val="00C75EE1"/>
    <w:rsid w:val="00C92E82"/>
    <w:rsid w:val="00C93891"/>
    <w:rsid w:val="00DC444C"/>
    <w:rsid w:val="00DC67FA"/>
    <w:rsid w:val="00E01BA5"/>
    <w:rsid w:val="00E6026E"/>
    <w:rsid w:val="00E730B0"/>
    <w:rsid w:val="00E85077"/>
    <w:rsid w:val="00F97966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255006D"/>
  <w15:docId w15:val="{50F4EE17-37D8-42E0-B30B-2DD843D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4F00"/>
    <w:pPr>
      <w:keepNext/>
      <w:jc w:val="center"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354F00"/>
    <w:pPr>
      <w:keepNext/>
      <w:jc w:val="both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3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3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3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F00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4F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4F00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54F00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54F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54F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4F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4F0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4F0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0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A7359E"/>
    <w:rPr>
      <w:b/>
      <w:bCs/>
    </w:rPr>
  </w:style>
  <w:style w:type="paragraph" w:customStyle="1" w:styleId="ementa1">
    <w:name w:val="ementa1"/>
    <w:basedOn w:val="Normal"/>
    <w:rsid w:val="00A7359E"/>
    <w:pPr>
      <w:spacing w:after="225"/>
    </w:pPr>
    <w:rPr>
      <w:b/>
      <w:bCs/>
      <w:i/>
      <w:iCs/>
      <w:color w:val="8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4F81"/>
    <w:pPr>
      <w:spacing w:before="100" w:beforeAutospacing="1" w:after="100" w:afterAutospacing="1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4182A"/>
    <w:pPr>
      <w:widowControl w:val="0"/>
      <w:spacing w:before="149"/>
      <w:ind w:left="394"/>
      <w:outlineLvl w:val="1"/>
    </w:pPr>
    <w:rPr>
      <w:rFonts w:ascii="Arial" w:eastAsia="Arial" w:hAnsi="Arial" w:cstheme="minorBidi"/>
      <w:lang w:val="en-US" w:eastAsia="en-US"/>
    </w:rPr>
  </w:style>
  <w:style w:type="table" w:styleId="Tabelacomgrade">
    <w:name w:val="Table Grid"/>
    <w:basedOn w:val="Tabelanormal"/>
    <w:uiPriority w:val="59"/>
    <w:rsid w:val="00AE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938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389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38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38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usbrasil.com.br/legislacao/anotada/3461314/art-1-do-decreto-40007-95-sao-paulo" TargetMode="External"/><Relationship Id="rId18" Type="http://schemas.openxmlformats.org/officeDocument/2006/relationships/hyperlink" Target="http://www.jusbrasil.com.br/legislacao/anotada/3461170/art-6-do-decreto-40007-95-sao-paul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jusbrasil.com.br/legislacao/anotada/3461186/art-5-do-decreto-40007-95-sao-paul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usbrasil.com.br/legislacao/anotada/3461203/art-4-do-decreto-40007-95-sao-paul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.sp.gov.b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jusbrasil.com.br/legislacao/anotada/3461238/art-3-do-decreto-40007-95-sao-paulo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usbrasil.com.br/legislacao/anotada/3461252/art-2-do-decreto-40007-95-sao-paul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51613D2BCA240AD9D9202E39E144F" ma:contentTypeVersion="2" ma:contentTypeDescription="Crie um novo documento." ma:contentTypeScope="" ma:versionID="fb6ba61b2d3e30652b7f38cdc44561cc">
  <xsd:schema xmlns:xsd="http://www.w3.org/2001/XMLSchema" xmlns:xs="http://www.w3.org/2001/XMLSchema" xmlns:p="http://schemas.microsoft.com/office/2006/metadata/properties" xmlns:ns2="f877f0fc-490a-416b-a3e3-dd2cc4083fc3" targetNamespace="http://schemas.microsoft.com/office/2006/metadata/properties" ma:root="true" ma:fieldsID="acd8f9f39f0adb6b6902769ea811ce60" ns2:_="">
    <xsd:import namespace="f877f0fc-490a-416b-a3e3-dd2cc40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f0fc-490a-416b-a3e3-dd2cc408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B5166-81E7-4303-AEB4-0DA01C235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C1435-C5EA-4DF4-A6FF-D36E1A406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f0fc-490a-416b-a3e3-dd2cc408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A85EC-2427-4F84-89DE-74CD0C48D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2503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Wlanyse Pantoja Beckman</cp:lastModifiedBy>
  <cp:revision>10</cp:revision>
  <dcterms:created xsi:type="dcterms:W3CDTF">2020-10-26T14:31:00Z</dcterms:created>
  <dcterms:modified xsi:type="dcterms:W3CDTF">2020-11-18T19:25:00Z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0x010100ACB51613D2BCA240AD9D9202E39E144F</vt:lpwstr>
  </property>
</Properties>
</file>