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4138D" w14:textId="77777777" w:rsidR="00A937C6" w:rsidRPr="00B568C6" w:rsidRDefault="0072193E" w:rsidP="0033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B568C6">
        <w:rPr>
          <w:b/>
          <w:sz w:val="24"/>
        </w:rPr>
        <w:t xml:space="preserve">REFERÊNCIA PARA DIVULGAÇÃO DE BOAS PRÁTICAS </w:t>
      </w:r>
      <w:r w:rsidR="00B568C6">
        <w:rPr>
          <w:b/>
          <w:sz w:val="24"/>
        </w:rPr>
        <w:t>-</w:t>
      </w:r>
      <w:r w:rsidRPr="00B568C6">
        <w:rPr>
          <w:b/>
          <w:sz w:val="24"/>
        </w:rPr>
        <w:t xml:space="preserve"> ESCOLAS E D.E.</w:t>
      </w:r>
    </w:p>
    <w:p w14:paraId="7CAEADD5" w14:textId="77777777" w:rsidR="0072193E" w:rsidRPr="00330533" w:rsidRDefault="0072193E" w:rsidP="002C6376">
      <w:pPr>
        <w:spacing w:after="0"/>
        <w:rPr>
          <w:sz w:val="24"/>
        </w:rPr>
      </w:pPr>
    </w:p>
    <w:p w14:paraId="544FCBA0" w14:textId="77777777" w:rsidR="00330533" w:rsidRPr="00330533" w:rsidRDefault="0072193E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 w:rsidRPr="00330533">
        <w:rPr>
          <w:b/>
          <w:sz w:val="24"/>
        </w:rPr>
        <w:t>Nome da Escola:</w:t>
      </w:r>
      <w:r w:rsidR="00330533">
        <w:rPr>
          <w:b/>
          <w:sz w:val="24"/>
        </w:rPr>
        <w:t xml:space="preserve"> </w:t>
      </w:r>
      <w:r w:rsidR="0022544C" w:rsidRPr="0022544C">
        <w:rPr>
          <w:sz w:val="24"/>
        </w:rPr>
        <w:t>E.E. José Geraldo Vieira</w:t>
      </w:r>
      <w:r w:rsidR="00330533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4438DB9" w14:textId="77777777" w:rsidR="0042262E" w:rsidRDefault="0042262E" w:rsidP="002C6376">
      <w:pPr>
        <w:spacing w:after="0"/>
        <w:rPr>
          <w:b/>
          <w:sz w:val="24"/>
        </w:rPr>
      </w:pPr>
    </w:p>
    <w:p w14:paraId="7EA0A874" w14:textId="77777777" w:rsidR="0086222A" w:rsidRPr="0086222A" w:rsidRDefault="0086222A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 w:rsidRPr="0086222A">
        <w:rPr>
          <w:b/>
          <w:sz w:val="24"/>
        </w:rPr>
        <w:t>Nome do(a)  Diretor(a):</w:t>
      </w:r>
      <w:r w:rsidR="00750D89">
        <w:rPr>
          <w:b/>
          <w:sz w:val="24"/>
        </w:rPr>
        <w:t xml:space="preserve"> </w:t>
      </w:r>
      <w:r w:rsidR="0022544C" w:rsidRPr="0022544C">
        <w:rPr>
          <w:sz w:val="24"/>
        </w:rPr>
        <w:t>Teder Roberto Sacoman</w:t>
      </w:r>
    </w:p>
    <w:p w14:paraId="746B5775" w14:textId="77777777" w:rsidR="0086222A" w:rsidRDefault="0086222A" w:rsidP="002C6376">
      <w:pPr>
        <w:spacing w:after="0"/>
        <w:rPr>
          <w:b/>
          <w:sz w:val="24"/>
        </w:rPr>
      </w:pPr>
    </w:p>
    <w:p w14:paraId="5507244E" w14:textId="1A8CB8E2" w:rsidR="0086222A" w:rsidRPr="0086222A" w:rsidRDefault="0086222A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 w:rsidRPr="0086222A">
        <w:rPr>
          <w:b/>
          <w:sz w:val="24"/>
        </w:rPr>
        <w:t>Nome do</w:t>
      </w:r>
      <w:r>
        <w:rPr>
          <w:b/>
          <w:sz w:val="24"/>
        </w:rPr>
        <w:t xml:space="preserve"> </w:t>
      </w:r>
      <w:r w:rsidRPr="00330533">
        <w:rPr>
          <w:b/>
          <w:sz w:val="24"/>
        </w:rPr>
        <w:t>Projeto / Ação / Evento</w:t>
      </w:r>
      <w:r>
        <w:rPr>
          <w:b/>
          <w:sz w:val="24"/>
        </w:rPr>
        <w:t>:</w:t>
      </w:r>
      <w:r w:rsidR="00750D89">
        <w:rPr>
          <w:b/>
          <w:sz w:val="24"/>
        </w:rPr>
        <w:t xml:space="preserve"> </w:t>
      </w:r>
      <w:r w:rsidR="000A39C5">
        <w:t>AAP - 2º Bimestre: Sensibilização</w:t>
      </w:r>
    </w:p>
    <w:p w14:paraId="0E08A778" w14:textId="77777777" w:rsidR="0086222A" w:rsidRDefault="0086222A" w:rsidP="002C6376">
      <w:pPr>
        <w:spacing w:after="0"/>
        <w:rPr>
          <w:b/>
          <w:sz w:val="24"/>
        </w:rPr>
      </w:pPr>
    </w:p>
    <w:p w14:paraId="7D0D65FB" w14:textId="7FCD7E76" w:rsidR="008B2E62" w:rsidRPr="00750D89" w:rsidRDefault="008B2E62" w:rsidP="000B49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b/>
          <w:sz w:val="24"/>
        </w:rPr>
      </w:pPr>
      <w:r>
        <w:rPr>
          <w:b/>
          <w:sz w:val="24"/>
        </w:rPr>
        <w:t>Tipo</w:t>
      </w:r>
      <w:r w:rsidRPr="0086222A">
        <w:rPr>
          <w:b/>
          <w:sz w:val="24"/>
        </w:rPr>
        <w:t xml:space="preserve"> do</w:t>
      </w:r>
      <w:r>
        <w:rPr>
          <w:b/>
          <w:sz w:val="24"/>
        </w:rPr>
        <w:t xml:space="preserve"> </w:t>
      </w:r>
      <w:r w:rsidRPr="00330533">
        <w:rPr>
          <w:b/>
          <w:sz w:val="24"/>
        </w:rPr>
        <w:t>Projeto / Ação / Evento</w:t>
      </w:r>
      <w:r w:rsidR="00750D89">
        <w:rPr>
          <w:b/>
          <w:sz w:val="24"/>
        </w:rPr>
        <w:t>:</w:t>
      </w:r>
      <w:r w:rsidR="00EE71DC">
        <w:rPr>
          <w:sz w:val="24"/>
        </w:rPr>
        <w:t xml:space="preserve"> </w:t>
      </w:r>
      <w:r w:rsidR="000A39C5">
        <w:rPr>
          <w:sz w:val="24"/>
        </w:rPr>
        <w:t>Debate</w:t>
      </w:r>
    </w:p>
    <w:p w14:paraId="060E41A7" w14:textId="77777777" w:rsidR="008B2E62" w:rsidRDefault="008B2E62" w:rsidP="002C6376">
      <w:pPr>
        <w:spacing w:after="0"/>
        <w:rPr>
          <w:b/>
          <w:sz w:val="24"/>
        </w:rPr>
      </w:pPr>
    </w:p>
    <w:p w14:paraId="7FD54FD5" w14:textId="77777777" w:rsidR="00375600" w:rsidRDefault="0086222A" w:rsidP="000E2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sz w:val="24"/>
        </w:rPr>
      </w:pPr>
      <w:r w:rsidRPr="00330533">
        <w:rPr>
          <w:b/>
          <w:sz w:val="24"/>
        </w:rPr>
        <w:t>Objetivo do Projeto / Ação / Evento</w:t>
      </w:r>
      <w:r w:rsidR="00750D89">
        <w:rPr>
          <w:b/>
          <w:sz w:val="24"/>
        </w:rPr>
        <w:t>:</w:t>
      </w:r>
    </w:p>
    <w:p w14:paraId="0A0A52EE" w14:textId="77777777" w:rsidR="000A39C5" w:rsidRDefault="000A39C5" w:rsidP="000E2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 xml:space="preserve">- </w:t>
      </w:r>
      <w:r>
        <w:t xml:space="preserve">Diagnosticar o nível de aprendizagem dos alunos matriculados, verificando as habilidades em defasagem e a eficácia das estratégias de aprendizagem adotadas pelos professores; </w:t>
      </w:r>
    </w:p>
    <w:p w14:paraId="6BF953B2" w14:textId="59B90266" w:rsidR="00B05C91" w:rsidRDefault="000A39C5" w:rsidP="000E2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>
        <w:t xml:space="preserve">- </w:t>
      </w:r>
      <w:r>
        <w:t>Propor ações de sensibilização, com foco nas habilidades socioemocionais, de modo a superar os índices de participação e desempenho dos alunos em relação ao 1º bimestre.</w:t>
      </w:r>
      <w:r w:rsidR="00375600">
        <w:t>.</w:t>
      </w:r>
    </w:p>
    <w:p w14:paraId="570CBE10" w14:textId="77777777" w:rsidR="0086222A" w:rsidRDefault="0086222A" w:rsidP="002C6376">
      <w:pPr>
        <w:spacing w:after="0"/>
        <w:rPr>
          <w:b/>
          <w:sz w:val="24"/>
        </w:rPr>
      </w:pPr>
    </w:p>
    <w:p w14:paraId="1EE442F5" w14:textId="3277F344" w:rsidR="00D56D21" w:rsidRPr="0022544C" w:rsidRDefault="00D56D21" w:rsidP="00D56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</w:rPr>
      </w:pPr>
      <w:r>
        <w:rPr>
          <w:b/>
          <w:sz w:val="24"/>
        </w:rPr>
        <w:t>Data de Realização:</w:t>
      </w:r>
      <w:r w:rsidR="00750D89">
        <w:rPr>
          <w:b/>
          <w:sz w:val="24"/>
        </w:rPr>
        <w:t xml:space="preserve"> </w:t>
      </w:r>
      <w:r w:rsidR="000A39C5">
        <w:rPr>
          <w:sz w:val="24"/>
        </w:rPr>
        <w:t>17/08/2020</w:t>
      </w:r>
    </w:p>
    <w:p w14:paraId="35E96DFF" w14:textId="77777777" w:rsidR="00D56D21" w:rsidRDefault="00D56D21" w:rsidP="002C6376">
      <w:pPr>
        <w:spacing w:after="0"/>
        <w:rPr>
          <w:b/>
          <w:sz w:val="24"/>
        </w:rPr>
      </w:pPr>
    </w:p>
    <w:p w14:paraId="572DA3EE" w14:textId="5769B622" w:rsidR="0086222A" w:rsidRPr="0086222A" w:rsidRDefault="0086222A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>
        <w:rPr>
          <w:b/>
          <w:sz w:val="24"/>
        </w:rPr>
        <w:t>Público Alvo</w:t>
      </w:r>
      <w:r w:rsidR="008B2E62">
        <w:rPr>
          <w:b/>
          <w:sz w:val="24"/>
        </w:rPr>
        <w:t xml:space="preserve"> (Tipo / Quantidade)</w:t>
      </w:r>
      <w:r w:rsidRPr="0086222A">
        <w:rPr>
          <w:b/>
          <w:sz w:val="24"/>
        </w:rPr>
        <w:t>:</w:t>
      </w:r>
      <w:r w:rsidR="0022544C">
        <w:rPr>
          <w:sz w:val="24"/>
        </w:rPr>
        <w:t xml:space="preserve"> Alunos</w:t>
      </w:r>
    </w:p>
    <w:p w14:paraId="0CF6C891" w14:textId="77777777" w:rsidR="0086222A" w:rsidRDefault="0086222A" w:rsidP="002C6376">
      <w:pPr>
        <w:spacing w:after="0"/>
        <w:rPr>
          <w:b/>
          <w:sz w:val="24"/>
        </w:rPr>
      </w:pPr>
    </w:p>
    <w:p w14:paraId="727913C0" w14:textId="29077815" w:rsidR="008B2E62" w:rsidRPr="0022544C" w:rsidRDefault="008B2E62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</w:rPr>
      </w:pPr>
      <w:r>
        <w:rPr>
          <w:b/>
          <w:sz w:val="24"/>
        </w:rPr>
        <w:t>Organização</w:t>
      </w:r>
      <w:r w:rsidR="0086222A" w:rsidRPr="0086222A">
        <w:rPr>
          <w:b/>
          <w:sz w:val="24"/>
        </w:rPr>
        <w:t>:</w:t>
      </w:r>
      <w:r w:rsidR="00750D89">
        <w:rPr>
          <w:b/>
          <w:sz w:val="24"/>
        </w:rPr>
        <w:t xml:space="preserve"> </w:t>
      </w:r>
      <w:r w:rsidR="00287C77">
        <w:rPr>
          <w:sz w:val="24"/>
        </w:rPr>
        <w:t>Prof</w:t>
      </w:r>
      <w:r w:rsidR="00375600">
        <w:rPr>
          <w:sz w:val="24"/>
        </w:rPr>
        <w:t>essor</w:t>
      </w:r>
      <w:r w:rsidR="000A39C5">
        <w:rPr>
          <w:sz w:val="24"/>
        </w:rPr>
        <w:t xml:space="preserve"> Coordenador Geral</w:t>
      </w:r>
    </w:p>
    <w:p w14:paraId="29F7ABFB" w14:textId="77777777" w:rsidR="0086222A" w:rsidRDefault="0086222A" w:rsidP="002C6376">
      <w:pPr>
        <w:spacing w:after="0"/>
        <w:rPr>
          <w:b/>
          <w:sz w:val="24"/>
        </w:rPr>
      </w:pPr>
    </w:p>
    <w:p w14:paraId="1D8D8025" w14:textId="415E0FDF" w:rsidR="0086222A" w:rsidRPr="0086222A" w:rsidRDefault="005C24E0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 w:rsidRPr="005C24E0">
        <w:rPr>
          <w:b/>
          <w:sz w:val="24"/>
        </w:rPr>
        <w:t>Quantidades de Participantes</w:t>
      </w:r>
      <w:r w:rsidR="0086222A" w:rsidRPr="0086222A">
        <w:rPr>
          <w:b/>
          <w:sz w:val="24"/>
        </w:rPr>
        <w:t>:</w:t>
      </w:r>
      <w:r w:rsidR="00317CFB">
        <w:rPr>
          <w:b/>
          <w:sz w:val="24"/>
        </w:rPr>
        <w:t xml:space="preserve"> </w:t>
      </w:r>
      <w:r w:rsidR="000A39C5">
        <w:rPr>
          <w:bCs/>
          <w:sz w:val="24"/>
        </w:rPr>
        <w:t>412</w:t>
      </w:r>
    </w:p>
    <w:p w14:paraId="5879DB9D" w14:textId="77777777" w:rsidR="0086222A" w:rsidRDefault="0086222A" w:rsidP="002C6376">
      <w:pPr>
        <w:spacing w:after="0"/>
        <w:rPr>
          <w:b/>
          <w:sz w:val="24"/>
        </w:rPr>
      </w:pPr>
    </w:p>
    <w:p w14:paraId="605C6F0F" w14:textId="77777777" w:rsidR="000A39C5" w:rsidRDefault="002C6376" w:rsidP="002C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sz w:val="24"/>
        </w:rPr>
      </w:pPr>
      <w:r w:rsidRPr="00330533">
        <w:rPr>
          <w:b/>
          <w:sz w:val="24"/>
        </w:rPr>
        <w:t>Impacto nos Resultados Educacionais da Escola</w:t>
      </w:r>
      <w:r w:rsidRPr="0086222A">
        <w:rPr>
          <w:b/>
          <w:sz w:val="24"/>
        </w:rPr>
        <w:t>:</w:t>
      </w:r>
    </w:p>
    <w:p w14:paraId="1D0BEFE2" w14:textId="58C38E44" w:rsidR="00106521" w:rsidRDefault="000A39C5" w:rsidP="002C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Os resultados da Avaliação da Aprendizagem em Processo no 1º Bimestre foram satisfatórios, levando-se em conta o atual cenário de afastamento das aulas presenciais devido a pandemia. Com o desenvolvimento e aprimoramento das atividades de ensino aprendizagem à distância, viu-se a possibilidade de aumentar a adesão e desempenho dos alunos na AAP do 2º Bimestre. No decorrer do 2º Bimestre, a equipe pedagógica foi articulada no sentido de intensificar as atividades de retomada das habilidades essenciais e desenvolver as habilidades socioemocionais, que contou com o suporte das disciplinas da parte diversificada (Orientação de Estudos e Projeto de Vida) e das ações de tutoria.</w:t>
      </w:r>
    </w:p>
    <w:p w14:paraId="73F9419A" w14:textId="77777777" w:rsidR="000A39C5" w:rsidRDefault="000A39C5" w:rsidP="002C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 xml:space="preserve">Duas semanas antes do período de aplicação, os professores da disciplina de Orientação de Estudos foram organzados para dar suporte às disciplinas de Língua Portuguesa e Matemática, com a elaboração e hospedagem no Classroom de OE dos formulários de respostas da AAP - 2º Bimestre. Dessa forma, os professores de OE ficaram responsáveis pelo acompanhamento e busca ativa dos alunos no decorrer da aplicação, atribuição dividida também com os demais professores e gestores, por meio das ações de tutoria. Assim, os professores de Língua Portuguesa e Matemática, tiveram mais tranquilidade para desenvolver as habilidades do </w:t>
      </w:r>
      <w:r>
        <w:lastRenderedPageBreak/>
        <w:t xml:space="preserve">Currículo e mais tempo para esclarecer as dúvidas dos alunos no decorrer da semana de aplicação. </w:t>
      </w:r>
    </w:p>
    <w:p w14:paraId="6135BCF0" w14:textId="3C56B857" w:rsidR="000A39C5" w:rsidRDefault="000A39C5" w:rsidP="002C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Ao final do período de aplicação, a tabulação dos resultados foi realizada, facilitada pela forma como os formulários foram elaborados, e apresentada como objeto de estudo e reflexão no ATPCG de 17/08.</w:t>
      </w:r>
    </w:p>
    <w:p w14:paraId="0373EA31" w14:textId="77777777" w:rsidR="000A39C5" w:rsidRDefault="000A39C5" w:rsidP="002C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De acordo com os resultados obtidos, ao final do período de aplicação da AAP – 2º Bimestre, concluiu</w:t>
      </w:r>
      <w:r>
        <w:t>-</w:t>
      </w:r>
      <w:r>
        <w:t xml:space="preserve">se que: </w:t>
      </w:r>
    </w:p>
    <w:p w14:paraId="589AC811" w14:textId="77777777" w:rsidR="000A39C5" w:rsidRDefault="000A39C5" w:rsidP="000A3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both"/>
      </w:pPr>
      <w:r>
        <w:t xml:space="preserve">- </w:t>
      </w:r>
      <w:r>
        <w:t xml:space="preserve">Houve aumento da quantidade de alunos participantes, em comparação ao 1º Bimestre; </w:t>
      </w:r>
    </w:p>
    <w:p w14:paraId="2AB50702" w14:textId="77777777" w:rsidR="000A39C5" w:rsidRDefault="000A39C5" w:rsidP="000A3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both"/>
      </w:pPr>
      <w:r>
        <w:t xml:space="preserve">- </w:t>
      </w:r>
      <w:r>
        <w:t xml:space="preserve">Houve melhora no desempenho dos alunos nas três séries do Ensino Médio na disciplina de Língua Portuguesa, em comparação ao desempenho no 1º Bimestre; </w:t>
      </w:r>
    </w:p>
    <w:p w14:paraId="337ADEB3" w14:textId="6C4D794C" w:rsidR="000A39C5" w:rsidRDefault="000A39C5" w:rsidP="000A3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both"/>
      </w:pPr>
      <w:r>
        <w:t xml:space="preserve">- </w:t>
      </w:r>
      <w:r>
        <w:t>Houve melhora no desempenho dos alunos do 1º e 2º ano do Ensino Médio na disciplina de Matemática, em comparação ao desempenho no 1º Bimestre;</w:t>
      </w:r>
    </w:p>
    <w:p w14:paraId="19B364D5" w14:textId="77777777" w:rsidR="000A39C5" w:rsidRDefault="000A39C5" w:rsidP="000A3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both"/>
      </w:pPr>
      <w:r>
        <w:t xml:space="preserve">- </w:t>
      </w:r>
      <w:r>
        <w:t xml:space="preserve">Houve equivalência de desempenho dos alunos do 3º ano do Ensino Médio na disciplina de Matemática, em comparação ao desempenho no 1º Bimestre, onde o resultado fora muito satisfatório; </w:t>
      </w:r>
    </w:p>
    <w:p w14:paraId="73334674" w14:textId="561CBADD" w:rsidR="000A39C5" w:rsidRDefault="000A39C5" w:rsidP="000A3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both"/>
        <w:rPr>
          <w:b/>
          <w:sz w:val="24"/>
        </w:rPr>
      </w:pPr>
      <w:r>
        <w:t xml:space="preserve">- </w:t>
      </w:r>
      <w:r>
        <w:t>A tabulação dos resultados foi realizada em tempo hábil para discussão e reflexão na reunião de ATPCG na semana seguinte à aplicação, visando ações para o 3º Bimestre.</w:t>
      </w:r>
    </w:p>
    <w:p w14:paraId="6DFE61E1" w14:textId="77777777" w:rsidR="00E56125" w:rsidRDefault="00E56125" w:rsidP="002C6376">
      <w:pPr>
        <w:spacing w:after="0"/>
        <w:rPr>
          <w:sz w:val="24"/>
        </w:rPr>
      </w:pPr>
    </w:p>
    <w:p w14:paraId="52FDD818" w14:textId="661BCB29" w:rsidR="00262A82" w:rsidRPr="0022544C" w:rsidRDefault="002C6376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</w:rPr>
      </w:pPr>
      <w:r>
        <w:rPr>
          <w:b/>
          <w:i/>
          <w:color w:val="808080" w:themeColor="background1" w:themeShade="80"/>
          <w:sz w:val="24"/>
        </w:rPr>
        <w:t xml:space="preserve"> </w:t>
      </w:r>
      <w:r w:rsidRPr="002C6376">
        <w:rPr>
          <w:b/>
          <w:sz w:val="24"/>
        </w:rPr>
        <w:t>Parcerias Envolvidas</w:t>
      </w:r>
      <w:r w:rsidRPr="0086222A">
        <w:rPr>
          <w:b/>
          <w:sz w:val="24"/>
        </w:rPr>
        <w:t>:</w:t>
      </w:r>
      <w:r w:rsidR="00750D89">
        <w:rPr>
          <w:b/>
          <w:sz w:val="24"/>
        </w:rPr>
        <w:t xml:space="preserve"> </w:t>
      </w:r>
      <w:r w:rsidR="00823182">
        <w:rPr>
          <w:sz w:val="24"/>
        </w:rPr>
        <w:t xml:space="preserve">- </w:t>
      </w:r>
    </w:p>
    <w:p w14:paraId="436F72ED" w14:textId="02D4430D" w:rsidR="008F2DB5" w:rsidRDefault="008F2DB5" w:rsidP="002C6376">
      <w:pPr>
        <w:spacing w:after="0"/>
        <w:rPr>
          <w:sz w:val="24"/>
        </w:rPr>
      </w:pPr>
    </w:p>
    <w:p w14:paraId="19FF4AEF" w14:textId="77777777" w:rsidR="0022544C" w:rsidRDefault="00330533" w:rsidP="00752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i/>
          <w:noProof/>
          <w:sz w:val="24"/>
          <w:u w:val="single"/>
        </w:rPr>
      </w:pPr>
      <w:r w:rsidRPr="00262A82">
        <w:rPr>
          <w:b/>
          <w:sz w:val="24"/>
        </w:rPr>
        <w:t xml:space="preserve">Imagens </w:t>
      </w:r>
      <w:r w:rsidRPr="00752393">
        <w:rPr>
          <w:i/>
          <w:color w:val="808080" w:themeColor="background1" w:themeShade="80"/>
          <w:sz w:val="24"/>
        </w:rPr>
        <w:t>(Anexar até 3 fotos</w:t>
      </w:r>
      <w:r w:rsidR="00262A82" w:rsidRPr="00752393">
        <w:rPr>
          <w:i/>
          <w:color w:val="808080" w:themeColor="background1" w:themeShade="80"/>
          <w:sz w:val="24"/>
        </w:rPr>
        <w:t xml:space="preserve"> do Projeto / Evento</w:t>
      </w:r>
      <w:r w:rsidRPr="00752393">
        <w:rPr>
          <w:i/>
          <w:color w:val="808080" w:themeColor="background1" w:themeShade="80"/>
          <w:sz w:val="24"/>
        </w:rPr>
        <w:t xml:space="preserve">) – </w:t>
      </w:r>
      <w:r w:rsidRPr="00752393">
        <w:rPr>
          <w:i/>
          <w:sz w:val="24"/>
          <w:u w:val="single"/>
        </w:rPr>
        <w:t xml:space="preserve">(Atentar para a legislação pertinente, quanto à autorização para uso de imagens e </w:t>
      </w:r>
      <w:r w:rsidR="00752393" w:rsidRPr="00752393">
        <w:rPr>
          <w:i/>
          <w:sz w:val="24"/>
          <w:u w:val="single"/>
        </w:rPr>
        <w:t>direitos</w:t>
      </w:r>
      <w:r w:rsidR="00E01B8E">
        <w:rPr>
          <w:i/>
          <w:sz w:val="24"/>
          <w:u w:val="single"/>
        </w:rPr>
        <w:t xml:space="preserve"> – Enviar cópias das autorizações</w:t>
      </w:r>
      <w:r w:rsidRPr="00752393">
        <w:rPr>
          <w:i/>
          <w:sz w:val="24"/>
          <w:u w:val="single"/>
        </w:rPr>
        <w:t>)</w:t>
      </w:r>
      <w:r w:rsidR="00752393" w:rsidRPr="00752393">
        <w:rPr>
          <w:i/>
          <w:sz w:val="24"/>
          <w:u w:val="single"/>
        </w:rPr>
        <w:t xml:space="preserve">:         </w:t>
      </w:r>
    </w:p>
    <w:p w14:paraId="2EA7A19C" w14:textId="2739A64D" w:rsidR="00C73E8E" w:rsidRDefault="00C73E8E" w:rsidP="00EE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i/>
          <w:sz w:val="24"/>
          <w:u w:val="single"/>
        </w:rPr>
      </w:pPr>
    </w:p>
    <w:p w14:paraId="77C9E891" w14:textId="2601AD3E" w:rsidR="00375600" w:rsidRDefault="000A39C5" w:rsidP="00EE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i/>
          <w:sz w:val="24"/>
          <w:u w:val="single"/>
        </w:rPr>
      </w:pPr>
      <w:r>
        <w:rPr>
          <w:noProof/>
        </w:rPr>
        <w:drawing>
          <wp:inline distT="0" distB="0" distL="0" distR="0" wp14:anchorId="677D70F3" wp14:editId="6925E43B">
            <wp:extent cx="5291847" cy="182880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27" t="34199" r="21507" b="21564"/>
                    <a:stretch/>
                  </pic:blipFill>
                  <pic:spPr bwMode="auto">
                    <a:xfrm>
                      <a:off x="0" y="0"/>
                      <a:ext cx="5301168" cy="183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FF473" w14:textId="7655C1F8" w:rsidR="000A39C5" w:rsidRDefault="000A39C5" w:rsidP="00EE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i/>
          <w:sz w:val="24"/>
          <w:u w:val="single"/>
        </w:rPr>
      </w:pPr>
      <w:r>
        <w:rPr>
          <w:noProof/>
        </w:rPr>
        <w:drawing>
          <wp:inline distT="0" distB="0" distL="0" distR="0" wp14:anchorId="52FF3683" wp14:editId="6BBE0806">
            <wp:extent cx="2671103" cy="1771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912" t="35139" r="3516" b="24074"/>
                    <a:stretch/>
                  </pic:blipFill>
                  <pic:spPr bwMode="auto">
                    <a:xfrm>
                      <a:off x="0" y="0"/>
                      <a:ext cx="2683092" cy="177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39C5" w:rsidSect="00A937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93E"/>
    <w:rsid w:val="000845CE"/>
    <w:rsid w:val="000A39C5"/>
    <w:rsid w:val="000B4907"/>
    <w:rsid w:val="000E0327"/>
    <w:rsid w:val="000E226A"/>
    <w:rsid w:val="000E2541"/>
    <w:rsid w:val="00106521"/>
    <w:rsid w:val="001A3A61"/>
    <w:rsid w:val="0022544C"/>
    <w:rsid w:val="00243ED3"/>
    <w:rsid w:val="002525D8"/>
    <w:rsid w:val="00262A82"/>
    <w:rsid w:val="00287C77"/>
    <w:rsid w:val="002A7204"/>
    <w:rsid w:val="002B288E"/>
    <w:rsid w:val="002C363E"/>
    <w:rsid w:val="002C3661"/>
    <w:rsid w:val="002C6376"/>
    <w:rsid w:val="00317CFB"/>
    <w:rsid w:val="00330533"/>
    <w:rsid w:val="00375600"/>
    <w:rsid w:val="003822E6"/>
    <w:rsid w:val="0042262E"/>
    <w:rsid w:val="00443AE5"/>
    <w:rsid w:val="0045029D"/>
    <w:rsid w:val="0048317F"/>
    <w:rsid w:val="005B53C4"/>
    <w:rsid w:val="005B58E1"/>
    <w:rsid w:val="005C24E0"/>
    <w:rsid w:val="005D03C9"/>
    <w:rsid w:val="00613DA5"/>
    <w:rsid w:val="00672461"/>
    <w:rsid w:val="006D45B6"/>
    <w:rsid w:val="0072193E"/>
    <w:rsid w:val="00750D89"/>
    <w:rsid w:val="00752393"/>
    <w:rsid w:val="00823182"/>
    <w:rsid w:val="0086222A"/>
    <w:rsid w:val="00866A01"/>
    <w:rsid w:val="008B2E62"/>
    <w:rsid w:val="008F2DB5"/>
    <w:rsid w:val="00935417"/>
    <w:rsid w:val="009455E9"/>
    <w:rsid w:val="00A30610"/>
    <w:rsid w:val="00A937C6"/>
    <w:rsid w:val="00B05C91"/>
    <w:rsid w:val="00B568C6"/>
    <w:rsid w:val="00B959A2"/>
    <w:rsid w:val="00BA570B"/>
    <w:rsid w:val="00C4745D"/>
    <w:rsid w:val="00C55A97"/>
    <w:rsid w:val="00C73E8E"/>
    <w:rsid w:val="00CA4F2E"/>
    <w:rsid w:val="00CE0040"/>
    <w:rsid w:val="00D56D21"/>
    <w:rsid w:val="00DA0296"/>
    <w:rsid w:val="00DA0B5D"/>
    <w:rsid w:val="00E01B8E"/>
    <w:rsid w:val="00E0238F"/>
    <w:rsid w:val="00E56125"/>
    <w:rsid w:val="00EE71DC"/>
    <w:rsid w:val="00F355BF"/>
    <w:rsid w:val="00F94C6E"/>
    <w:rsid w:val="00FB06D3"/>
    <w:rsid w:val="00FD360B"/>
    <w:rsid w:val="00FD4403"/>
    <w:rsid w:val="00FE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74688"/>
  <w15:docId w15:val="{EAF80C9D-F3D9-4E71-B452-E14906AA7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7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0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0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D7AA2-1B74-49EA-B17E-065C21C3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590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peijgv@outlook.com</cp:lastModifiedBy>
  <cp:revision>3</cp:revision>
  <cp:lastPrinted>2018-10-10T13:01:00Z</cp:lastPrinted>
  <dcterms:created xsi:type="dcterms:W3CDTF">2020-08-28T14:49:00Z</dcterms:created>
  <dcterms:modified xsi:type="dcterms:W3CDTF">2020-08-28T14:54:00Z</dcterms:modified>
</cp:coreProperties>
</file>