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7FE7" w14:textId="6AD3CFF8" w:rsidR="005D5079" w:rsidRPr="00F95C9D" w:rsidRDefault="00F95C9D">
      <w:pPr>
        <w:rPr>
          <w:b/>
          <w:bCs/>
        </w:rPr>
      </w:pPr>
      <w:r w:rsidRPr="00F95C9D">
        <w:rPr>
          <w:b/>
          <w:bCs/>
        </w:rPr>
        <w:t>ORIENTAÇÕES PARA SOLICITAÇÃO DE</w:t>
      </w:r>
      <w:r w:rsidR="0046412A" w:rsidRPr="00F95C9D">
        <w:rPr>
          <w:b/>
          <w:bCs/>
        </w:rPr>
        <w:t xml:space="preserve"> LICENÇA PRÊMIO:</w:t>
      </w:r>
    </w:p>
    <w:p w14:paraId="7DEC2E33" w14:textId="7FA17203" w:rsidR="0046412A" w:rsidRDefault="00BE6F93">
      <w:pPr>
        <w:rPr>
          <w:b/>
          <w:bCs/>
        </w:rPr>
      </w:pPr>
      <w:r>
        <w:rPr>
          <w:b/>
          <w:bCs/>
        </w:rPr>
        <w:t xml:space="preserve">OBS: </w:t>
      </w:r>
      <w:r w:rsidR="0046412A">
        <w:rPr>
          <w:b/>
          <w:bCs/>
        </w:rPr>
        <w:t>PARA SOLICITAÇÕES DE QUEM JÁ POSSUE O PROCESSO AUTUADO FÍSICAMENTE.</w:t>
      </w:r>
    </w:p>
    <w:p w14:paraId="61E84434" w14:textId="757FAF3E" w:rsidR="00C553A7" w:rsidRDefault="0046412A" w:rsidP="00643976">
      <w:pPr>
        <w:pStyle w:val="PargrafodaLista"/>
        <w:numPr>
          <w:ilvl w:val="0"/>
          <w:numId w:val="1"/>
        </w:numPr>
        <w:ind w:left="360"/>
      </w:pPr>
      <w:r>
        <w:t>NOVA CERTIDÃO:</w:t>
      </w:r>
    </w:p>
    <w:p w14:paraId="10388BC1" w14:textId="6DF00D62" w:rsidR="0046412A" w:rsidRDefault="0046412A" w:rsidP="00643976">
      <w:pPr>
        <w:pStyle w:val="PargrafodaLista"/>
        <w:numPr>
          <w:ilvl w:val="0"/>
          <w:numId w:val="2"/>
        </w:numPr>
        <w:ind w:left="720"/>
      </w:pPr>
      <w:r>
        <w:t xml:space="preserve">Requerimento </w:t>
      </w:r>
      <w:r w:rsidR="006B2C7B">
        <w:t>dirigido</w:t>
      </w:r>
      <w:r>
        <w:t xml:space="preserve"> ao Diretor do Centro de Recursos Humanos</w:t>
      </w:r>
      <w:r w:rsidR="007B74D4">
        <w:t>, solicitando Certidão de Licença Prêmio.</w:t>
      </w:r>
    </w:p>
    <w:p w14:paraId="64561A51" w14:textId="77777777" w:rsidR="0046412A" w:rsidRDefault="0046412A" w:rsidP="00643976">
      <w:pPr>
        <w:pStyle w:val="PargrafodaLista"/>
        <w:numPr>
          <w:ilvl w:val="0"/>
          <w:numId w:val="2"/>
        </w:numPr>
        <w:ind w:left="720"/>
      </w:pPr>
      <w:r>
        <w:t>Atestado de Frequência do período</w:t>
      </w:r>
      <w:r w:rsidR="007B74D4">
        <w:t xml:space="preserve"> aquisitivo.</w:t>
      </w:r>
    </w:p>
    <w:p w14:paraId="485FCBB2" w14:textId="219DEDE5" w:rsidR="006B2C7B" w:rsidRDefault="0046412A" w:rsidP="006B2C7B">
      <w:pPr>
        <w:pStyle w:val="PargrafodaLista"/>
        <w:numPr>
          <w:ilvl w:val="0"/>
          <w:numId w:val="2"/>
        </w:numPr>
        <w:ind w:left="720"/>
      </w:pPr>
      <w:r>
        <w:t xml:space="preserve">Fichas </w:t>
      </w:r>
      <w:r w:rsidR="006B2C7B">
        <w:t>100</w:t>
      </w:r>
      <w:r>
        <w:t xml:space="preserve"> do período (precisam estar assinadas e carimbadas).</w:t>
      </w:r>
    </w:p>
    <w:p w14:paraId="2238F0FE" w14:textId="0145B360" w:rsidR="0046412A" w:rsidRDefault="0046412A" w:rsidP="00643976">
      <w:pPr>
        <w:pStyle w:val="PargrafodaLista"/>
        <w:numPr>
          <w:ilvl w:val="0"/>
          <w:numId w:val="2"/>
        </w:numPr>
        <w:ind w:left="720"/>
      </w:pPr>
      <w:r>
        <w:t>Declaração de Boa Conduta (de próprio punho)</w:t>
      </w:r>
      <w:r w:rsidR="007B74D4">
        <w:t xml:space="preserve">, </w:t>
      </w:r>
      <w:r w:rsidR="007B74D4" w:rsidRPr="007B74D4">
        <w:t>que não responde a processo administrativo e</w:t>
      </w:r>
      <w:r w:rsidR="007B74D4">
        <w:t xml:space="preserve"> </w:t>
      </w:r>
      <w:r w:rsidR="007B74D4" w:rsidRPr="007B74D4">
        <w:t>que não existe ação judicial referente ao período solicitado. (somente uma declaração)</w:t>
      </w:r>
    </w:p>
    <w:p w14:paraId="7B3127A1" w14:textId="27CA3A62" w:rsidR="00DE727F" w:rsidRDefault="00DE727F" w:rsidP="00643976">
      <w:pPr>
        <w:pStyle w:val="PargrafodaLista"/>
      </w:pPr>
    </w:p>
    <w:p w14:paraId="73D8432B" w14:textId="225AEF1F" w:rsidR="00DE727F" w:rsidRDefault="00DE727F" w:rsidP="00643976">
      <w:pPr>
        <w:pStyle w:val="PargrafodaLista"/>
        <w:numPr>
          <w:ilvl w:val="0"/>
          <w:numId w:val="6"/>
        </w:numPr>
        <w:ind w:left="720"/>
      </w:pPr>
      <w:r>
        <w:t>Fundamento Legal: Art 209 e 210 da LEI nº 10261/1968. (Efetivo)</w:t>
      </w:r>
    </w:p>
    <w:p w14:paraId="142E94DA" w14:textId="3CD3A873" w:rsidR="00DE727F" w:rsidRDefault="00071FF8" w:rsidP="00643976">
      <w:pPr>
        <w:pStyle w:val="PargrafodaLista"/>
        <w:numPr>
          <w:ilvl w:val="0"/>
          <w:numId w:val="6"/>
        </w:numPr>
        <w:ind w:left="720"/>
      </w:pPr>
      <w:r>
        <w:t>Fundamento Legal: Art 209 e 210 da LEI nº 10261/1968, combinado com o D.N.G de 22, publicado no DOE de 23/11/2011. (Categoria F)</w:t>
      </w:r>
    </w:p>
    <w:p w14:paraId="62F51B3C" w14:textId="77777777" w:rsidR="00BE6F93" w:rsidRDefault="00BE6F93" w:rsidP="00643976">
      <w:pPr>
        <w:pStyle w:val="PargrafodaLista"/>
      </w:pPr>
    </w:p>
    <w:p w14:paraId="7D8214F0" w14:textId="26DCB2CD" w:rsidR="0046412A" w:rsidRDefault="00BE6F93" w:rsidP="00643976">
      <w:pPr>
        <w:pStyle w:val="PargrafodaLista"/>
        <w:numPr>
          <w:ilvl w:val="0"/>
          <w:numId w:val="1"/>
        </w:numPr>
        <w:ind w:left="360"/>
      </w:pPr>
      <w:r>
        <w:t>SOLICITAÇÃO</w:t>
      </w:r>
      <w:r w:rsidR="0046412A">
        <w:t xml:space="preserve"> DE GOZO:</w:t>
      </w:r>
    </w:p>
    <w:p w14:paraId="026A4522" w14:textId="6BECF8C1" w:rsidR="0046412A" w:rsidRDefault="0046412A" w:rsidP="00F522BA">
      <w:pPr>
        <w:pStyle w:val="PargrafodaLista"/>
        <w:numPr>
          <w:ilvl w:val="0"/>
          <w:numId w:val="3"/>
        </w:numPr>
        <w:ind w:left="708"/>
      </w:pPr>
      <w:r>
        <w:t xml:space="preserve">Requerimento </w:t>
      </w:r>
      <w:r w:rsidR="0019136D">
        <w:t>dirigido</w:t>
      </w:r>
      <w:r>
        <w:t xml:space="preserve"> ao Diretor da Unidade Escolar</w:t>
      </w:r>
      <w:r w:rsidR="00F522BA">
        <w:t>,</w:t>
      </w:r>
      <w:r w:rsidR="005C733E">
        <w:t xml:space="preserve"> </w:t>
      </w:r>
      <w:r w:rsidR="00F95C9D">
        <w:t>(Professores e Funcionários).</w:t>
      </w:r>
      <w:r w:rsidR="00F522BA">
        <w:t xml:space="preserve"> </w:t>
      </w:r>
      <w:r w:rsidR="005C733E">
        <w:t>N</w:t>
      </w:r>
      <w:r>
        <w:t xml:space="preserve">o caso de Diretor </w:t>
      </w:r>
      <w:r w:rsidR="0019136D">
        <w:t>dirigir</w:t>
      </w:r>
      <w:r>
        <w:t xml:space="preserve"> a</w:t>
      </w:r>
      <w:r w:rsidR="0019136D">
        <w:t>o</w:t>
      </w:r>
      <w:r>
        <w:t xml:space="preserve"> Dirigente de Ensino.</w:t>
      </w:r>
      <w:r w:rsidR="005C733E">
        <w:t xml:space="preserve"> (Informar a quantidade de dias, a partir de qual data quer sair em gozo e quem vai substituir durante o período).</w:t>
      </w:r>
    </w:p>
    <w:p w14:paraId="41EAEC43" w14:textId="77777777" w:rsidR="0046412A" w:rsidRDefault="0046412A" w:rsidP="00643976">
      <w:pPr>
        <w:pStyle w:val="PargrafodaLista"/>
        <w:numPr>
          <w:ilvl w:val="0"/>
          <w:numId w:val="3"/>
        </w:numPr>
        <w:ind w:left="708"/>
      </w:pPr>
      <w:r>
        <w:t>Autorização de gozo.</w:t>
      </w:r>
    </w:p>
    <w:p w14:paraId="392DBF42" w14:textId="1FC31F61" w:rsidR="005C733E" w:rsidRDefault="0046412A" w:rsidP="00643976">
      <w:pPr>
        <w:pStyle w:val="PargrafodaLista"/>
        <w:numPr>
          <w:ilvl w:val="0"/>
          <w:numId w:val="3"/>
        </w:numPr>
        <w:ind w:left="708"/>
      </w:pPr>
      <w:r>
        <w:t>Portaria de autorização de gozo.</w:t>
      </w:r>
      <w:r w:rsidR="00F95C9D">
        <w:t xml:space="preserve"> (somente para Professores e Funcionários).</w:t>
      </w:r>
    </w:p>
    <w:p w14:paraId="734E4A68" w14:textId="28E95D06" w:rsidR="00643976" w:rsidRDefault="00643976" w:rsidP="00643976">
      <w:pPr>
        <w:pStyle w:val="PargrafodaLista"/>
        <w:ind w:left="708"/>
      </w:pPr>
      <w:r>
        <w:t>OBS: INSERIR NO SISTEMA PAEC, APÓS O INÍCIO DO GOZO.</w:t>
      </w:r>
    </w:p>
    <w:p w14:paraId="0CCFEC45" w14:textId="1FA7D083" w:rsidR="00DE727F" w:rsidRDefault="00DE727F" w:rsidP="00643976">
      <w:pPr>
        <w:pStyle w:val="PargrafodaLista"/>
        <w:ind w:left="708"/>
      </w:pPr>
    </w:p>
    <w:p w14:paraId="03F6E2F9" w14:textId="594CDF99" w:rsidR="00DE727F" w:rsidRDefault="00DE727F" w:rsidP="00643976">
      <w:pPr>
        <w:pStyle w:val="PargrafodaLista"/>
        <w:numPr>
          <w:ilvl w:val="0"/>
          <w:numId w:val="5"/>
        </w:numPr>
        <w:ind w:left="708"/>
      </w:pPr>
      <w:r>
        <w:t>Fundamento Legal: Art 209, 213 e 214 da LEI nº 10261/1968. (Efetivo)</w:t>
      </w:r>
    </w:p>
    <w:p w14:paraId="752AD0A3" w14:textId="440F8310" w:rsidR="00DE727F" w:rsidRDefault="00DE727F" w:rsidP="00643976">
      <w:pPr>
        <w:pStyle w:val="PargrafodaLista"/>
        <w:numPr>
          <w:ilvl w:val="0"/>
          <w:numId w:val="5"/>
        </w:numPr>
        <w:ind w:left="708"/>
      </w:pPr>
      <w:r>
        <w:t>Fundamento Legal: Art 209, 213 e 214 da LEI nº 10261/1968, combinado com o D.N.G de 22, publicado no DOE de 23/11/2011. (Categoria F)</w:t>
      </w:r>
    </w:p>
    <w:p w14:paraId="7F6C88CB" w14:textId="77777777" w:rsidR="00BE6F93" w:rsidRDefault="00BE6F93" w:rsidP="00643976">
      <w:pPr>
        <w:pStyle w:val="PargrafodaLista"/>
        <w:ind w:left="708"/>
      </w:pPr>
    </w:p>
    <w:p w14:paraId="684FEDF6" w14:textId="77777777" w:rsidR="0046412A" w:rsidRDefault="0046412A" w:rsidP="00643976">
      <w:pPr>
        <w:pStyle w:val="PargrafodaLista"/>
        <w:numPr>
          <w:ilvl w:val="0"/>
          <w:numId w:val="1"/>
        </w:numPr>
        <w:ind w:left="360"/>
      </w:pPr>
      <w:r>
        <w:t>PECÚNIA:</w:t>
      </w:r>
    </w:p>
    <w:p w14:paraId="5D68EE07" w14:textId="77777777" w:rsidR="0046412A" w:rsidRDefault="007B74D4" w:rsidP="00643976">
      <w:pPr>
        <w:pStyle w:val="PargrafodaLista"/>
        <w:numPr>
          <w:ilvl w:val="0"/>
          <w:numId w:val="4"/>
        </w:numPr>
        <w:ind w:left="720"/>
      </w:pPr>
      <w:r>
        <w:t>Requerimento (em 3 vias)</w:t>
      </w:r>
    </w:p>
    <w:p w14:paraId="1D805F75" w14:textId="4D38FEB3" w:rsidR="007B74D4" w:rsidRDefault="007B74D4" w:rsidP="00643976">
      <w:pPr>
        <w:pStyle w:val="PargrafodaLista"/>
        <w:numPr>
          <w:ilvl w:val="0"/>
          <w:numId w:val="4"/>
        </w:numPr>
        <w:ind w:left="720"/>
      </w:pPr>
      <w:bookmarkStart w:id="0" w:name="_GoBack"/>
      <w:bookmarkEnd w:id="0"/>
      <w:r>
        <w:t>Ficha Cem do ano anterior e do atual com frequência até a data do pedido. (assinada e carimbada).</w:t>
      </w:r>
    </w:p>
    <w:p w14:paraId="60DAC7F8" w14:textId="77777777" w:rsidR="007B74D4" w:rsidRDefault="007B74D4" w:rsidP="00643976">
      <w:pPr>
        <w:pStyle w:val="PargrafodaLista"/>
        <w:numPr>
          <w:ilvl w:val="0"/>
          <w:numId w:val="4"/>
        </w:numPr>
        <w:ind w:left="720"/>
      </w:pPr>
      <w:r>
        <w:t>Declaração de Boa Conduta (de próprio punho).</w:t>
      </w:r>
    </w:p>
    <w:tbl>
      <w:tblPr>
        <w:tblW w:w="11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7B74D4" w:rsidRPr="007B74D4" w14:paraId="75DA71D3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6556" w14:textId="77777777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7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REQUERIMENTO</w:t>
            </w:r>
            <w:r w:rsidR="004C1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PECÚNIA</w:t>
            </w:r>
            <w:r w:rsidRPr="007B7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7B74D4" w:rsidRPr="007B74D4" w14:paraId="36062AE5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DA6D5" w14:textId="77777777" w:rsidR="007B74D4" w:rsidRPr="007B74D4" w:rsidRDefault="007B74D4" w:rsidP="007B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B74D4" w:rsidRPr="007B74D4" w14:paraId="4A7CB14B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7427" w14:textId="77777777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Conforme Decreto nº 58.542 de 12 de novembro de 2012, artigo 1º parágrafo I –assiduidade:</w:t>
            </w:r>
          </w:p>
        </w:tc>
      </w:tr>
      <w:tr w:rsidR="007B74D4" w:rsidRPr="007B74D4" w14:paraId="1E8F6006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A5BC5" w14:textId="77777777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freqüência regular, não admitida às </w:t>
            </w:r>
            <w:r w:rsidRPr="006439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faltas justificadas e injustificadas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no período de 01(um) </w:t>
            </w:r>
          </w:p>
        </w:tc>
      </w:tr>
      <w:tr w:rsidR="007B74D4" w:rsidRPr="007B74D4" w14:paraId="6BBD9985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37648" w14:textId="77777777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ano imediatamente anterior a</w:t>
            </w:r>
            <w:r w:rsidRPr="007B74D4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7B74D4"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  <w:t>data do requerimento.</w:t>
            </w:r>
          </w:p>
        </w:tc>
      </w:tr>
      <w:tr w:rsidR="007B74D4" w:rsidRPr="007B74D4" w14:paraId="572976A6" w14:textId="77777777" w:rsidTr="007B74D4">
        <w:trPr>
          <w:trHeight w:val="3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77CC6" w14:textId="77777777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B74D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AA2B5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A704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3ECD8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CA46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B4ED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A53D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F764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9631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87A1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FD4F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A708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7D9B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506A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E52E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122A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DCA38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B502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18DF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E254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B74D4" w:rsidRPr="007B74D4" w14:paraId="27259415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998BE" w14:textId="77777777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 3º-O servidor que optar pela conversão, em pecúnia, de 30 (trinta) dias de licença-prêmio, </w:t>
            </w:r>
          </w:p>
        </w:tc>
      </w:tr>
      <w:tr w:rsidR="007B74D4" w:rsidRPr="007B74D4" w14:paraId="31915DB0" w14:textId="77777777" w:rsidTr="007B74D4">
        <w:trPr>
          <w:trHeight w:val="360"/>
        </w:trPr>
        <w:tc>
          <w:tcPr>
            <w:tcW w:w="1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EA233" w14:textId="7AD5E46B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deverá apresentar requerimento no prazo de 3 (três) meses ante</w:t>
            </w:r>
            <w:r w:rsidR="00F522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F522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mês do seu aniversário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7B74D4" w:rsidRPr="007B74D4" w14:paraId="3D104815" w14:textId="77777777" w:rsidTr="007B74D4">
        <w:trPr>
          <w:trHeight w:val="360"/>
        </w:trPr>
        <w:tc>
          <w:tcPr>
            <w:tcW w:w="6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3F6A4" w14:textId="310E6B62" w:rsidR="007B74D4" w:rsidRPr="007B74D4" w:rsidRDefault="007B74D4" w:rsidP="007B7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olicitar no</w:t>
            </w:r>
            <w:r w:rsidRPr="007B74D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r w:rsidRPr="007B74D4"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  <w:t>quarto mês anterior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ao</w:t>
            </w:r>
            <w:r w:rsidR="00A53FE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mês de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anivers</w:t>
            </w:r>
            <w:r w:rsidR="00CD756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</w:t>
            </w:r>
            <w:r w:rsidRPr="007B74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B2EA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1A3D6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700A3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5A64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6B66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DCF4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56D47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E0EFE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E3B7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BB39" w14:textId="77777777" w:rsidR="007B74D4" w:rsidRPr="007B74D4" w:rsidRDefault="007B74D4" w:rsidP="007B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B74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34AA2752" w14:textId="77777777" w:rsidR="007B74D4" w:rsidRPr="007B74D4" w:rsidRDefault="007B74D4" w:rsidP="007B74D4">
      <w:pPr>
        <w:rPr>
          <w:sz w:val="18"/>
          <w:szCs w:val="18"/>
        </w:rPr>
      </w:pPr>
    </w:p>
    <w:p w14:paraId="7EB33885" w14:textId="0BB1D6E3" w:rsidR="0046412A" w:rsidRDefault="00DE231F">
      <w:r>
        <w:t xml:space="preserve">*SEGUE </w:t>
      </w:r>
      <w:r w:rsidR="00032F43">
        <w:t xml:space="preserve">OS </w:t>
      </w:r>
      <w:r>
        <w:t xml:space="preserve">MODELOS DOS REQUERIMENTOS </w:t>
      </w:r>
      <w:r w:rsidR="00032F43">
        <w:t>(UTILIZAR O MESMO PARA GOZO E NOVA CERTIDÃO).</w:t>
      </w:r>
      <w:r>
        <w:t xml:space="preserve"> </w:t>
      </w:r>
      <w:r w:rsidR="00032F43">
        <w:t xml:space="preserve">E OS MODELOS DE REQUERIMENTO DE </w:t>
      </w:r>
      <w:r>
        <w:t>PECÚNIA.</w:t>
      </w:r>
    </w:p>
    <w:p w14:paraId="7C7D29EE" w14:textId="77777777" w:rsidR="00DE231F" w:rsidRDefault="00DE231F"/>
    <w:sectPr w:rsidR="00DE231F" w:rsidSect="0064397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5175"/>
    <w:multiLevelType w:val="hybridMultilevel"/>
    <w:tmpl w:val="6FE4D9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F43436"/>
    <w:multiLevelType w:val="hybridMultilevel"/>
    <w:tmpl w:val="76700FEC"/>
    <w:lvl w:ilvl="0" w:tplc="84E830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B631ED"/>
    <w:multiLevelType w:val="hybridMultilevel"/>
    <w:tmpl w:val="0FC081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3272F"/>
    <w:multiLevelType w:val="hybridMultilevel"/>
    <w:tmpl w:val="37EE0B6C"/>
    <w:lvl w:ilvl="0" w:tplc="F8AEB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42692A"/>
    <w:multiLevelType w:val="hybridMultilevel"/>
    <w:tmpl w:val="93BAAD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3A8D"/>
    <w:multiLevelType w:val="hybridMultilevel"/>
    <w:tmpl w:val="30D82F2A"/>
    <w:lvl w:ilvl="0" w:tplc="358C9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2A"/>
    <w:rsid w:val="00010255"/>
    <w:rsid w:val="00032F43"/>
    <w:rsid w:val="00071FF8"/>
    <w:rsid w:val="0019136D"/>
    <w:rsid w:val="002E1AB4"/>
    <w:rsid w:val="0046412A"/>
    <w:rsid w:val="004C1C79"/>
    <w:rsid w:val="004C28BD"/>
    <w:rsid w:val="005C733E"/>
    <w:rsid w:val="00643976"/>
    <w:rsid w:val="006B2C7B"/>
    <w:rsid w:val="007B74D4"/>
    <w:rsid w:val="00A53FE1"/>
    <w:rsid w:val="00BE6F93"/>
    <w:rsid w:val="00C553A7"/>
    <w:rsid w:val="00C625F5"/>
    <w:rsid w:val="00CD7562"/>
    <w:rsid w:val="00DE231F"/>
    <w:rsid w:val="00DE727F"/>
    <w:rsid w:val="00F522BA"/>
    <w:rsid w:val="00F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209C"/>
  <w15:chartTrackingRefBased/>
  <w15:docId w15:val="{B9FA1B3F-FB7C-4E07-BAD2-21F98B97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0B15-AF1D-4810-8ED1-E15D93EC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Do Vale</dc:creator>
  <cp:keywords/>
  <dc:description/>
  <cp:lastModifiedBy>Maria Cristina Do Vale</cp:lastModifiedBy>
  <cp:revision>4</cp:revision>
  <cp:lastPrinted>2020-10-06T19:25:00Z</cp:lastPrinted>
  <dcterms:created xsi:type="dcterms:W3CDTF">2020-10-15T13:00:00Z</dcterms:created>
  <dcterms:modified xsi:type="dcterms:W3CDTF">2020-10-15T18:23:00Z</dcterms:modified>
</cp:coreProperties>
</file>