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6CC5D358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702BA2">
        <w:rPr>
          <w:sz w:val="24"/>
        </w:rPr>
        <w:t>Live da Direção</w:t>
      </w:r>
      <w:r w:rsidR="00EB2B64">
        <w:rPr>
          <w:sz w:val="24"/>
        </w:rPr>
        <w:tab/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77777777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106521">
        <w:rPr>
          <w:sz w:val="24"/>
        </w:rPr>
        <w:t>Ação Pedagógica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672CCD6F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702BA2">
        <w:t>A ação tem como objetivo aproximar a Gestão Escolar dos pais, responsáveis e alunos nesse momento em que se enfrenta a pandemia do COVID-19 e as relações entre escola e alunos passa por instabilidades. Dessa maneira, afirma-se o compromisso da escola com a aprendizagem do aluno, além de esclarecer aos pais e responsáveis as próximas ações a serem realizadas.</w:t>
      </w:r>
      <w:r w:rsidR="00EB2B64">
        <w:tab/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1BA5CC45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702BA2">
        <w:rPr>
          <w:sz w:val="24"/>
        </w:rPr>
        <w:t>24/04</w:t>
      </w:r>
      <w:r w:rsidR="00EB2B64">
        <w:rPr>
          <w:sz w:val="24"/>
        </w:rPr>
        <w:t>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 do Ensino Médio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413E5063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proofErr w:type="spellStart"/>
      <w:r w:rsidR="00702BA2">
        <w:rPr>
          <w:sz w:val="24"/>
        </w:rPr>
        <w:t>Teder</w:t>
      </w:r>
      <w:proofErr w:type="spellEnd"/>
      <w:r w:rsidR="00702BA2">
        <w:rPr>
          <w:sz w:val="24"/>
        </w:rPr>
        <w:t xml:space="preserve"> Roberto </w:t>
      </w:r>
      <w:proofErr w:type="spellStart"/>
      <w:r w:rsidR="00702BA2">
        <w:rPr>
          <w:sz w:val="24"/>
        </w:rPr>
        <w:t>Sacoman</w:t>
      </w:r>
      <w:proofErr w:type="spellEnd"/>
      <w:r w:rsidR="00702BA2">
        <w:rPr>
          <w:sz w:val="24"/>
        </w:rPr>
        <w:t xml:space="preserve"> – Diretor de Escola</w:t>
      </w:r>
      <w:r w:rsidR="00CF42FB">
        <w:rPr>
          <w:sz w:val="24"/>
        </w:rPr>
        <w:tab/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5F78C7AE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702BA2">
        <w:rPr>
          <w:sz w:val="24"/>
        </w:rPr>
        <w:t>465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6DD0ABAE" w:rsidR="00106521" w:rsidRDefault="002C6376" w:rsidP="00EB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702BA2">
        <w:t>A "</w:t>
      </w:r>
      <w:proofErr w:type="spellStart"/>
      <w:r w:rsidR="00702BA2">
        <w:t>live</w:t>
      </w:r>
      <w:proofErr w:type="spellEnd"/>
      <w:r w:rsidR="00702BA2">
        <w:t xml:space="preserve">" foi realizada através da página oficial da Unidade Escolar na rede social do Facebook. Durante os mais de quarenta minutos de duração, o Diretor de Escola falou sobre a suspensão temporária das aulas devido à pandemia do COVID-19, além de outros assuntos pertinentes como a entrega dos kits de material escola, o cronograma de realização de atividades disponível no site da escola, o uso da plataforma Google </w:t>
      </w:r>
      <w:proofErr w:type="spellStart"/>
      <w:r w:rsidR="00702BA2">
        <w:t>Classroom</w:t>
      </w:r>
      <w:proofErr w:type="spellEnd"/>
      <w:r w:rsidR="00702BA2">
        <w:t xml:space="preserve"> para o desenvolvimento das atividades online, além de tirar dúvidas e responder questões dos alunos e pais que acompanharam e participaram através do chat.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77777777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209D5E91" w:rsidR="00672461" w:rsidRDefault="00672461" w:rsidP="002C6376">
      <w:pPr>
        <w:spacing w:after="0"/>
        <w:rPr>
          <w:sz w:val="24"/>
        </w:rPr>
      </w:pPr>
    </w:p>
    <w:p w14:paraId="7DB4BD10" w14:textId="67F8E3DC" w:rsidR="00EB2B64" w:rsidRDefault="00EB2B64" w:rsidP="002C6376">
      <w:pPr>
        <w:spacing w:after="0"/>
        <w:rPr>
          <w:sz w:val="24"/>
        </w:rPr>
      </w:pPr>
    </w:p>
    <w:p w14:paraId="524A520D" w14:textId="083AA27B" w:rsidR="00702BA2" w:rsidRDefault="00702BA2" w:rsidP="002C6376">
      <w:pPr>
        <w:spacing w:after="0"/>
        <w:rPr>
          <w:sz w:val="24"/>
        </w:rPr>
      </w:pPr>
    </w:p>
    <w:p w14:paraId="4C77EF6C" w14:textId="3028D88E" w:rsidR="00702BA2" w:rsidRDefault="00702BA2" w:rsidP="002C6376">
      <w:pPr>
        <w:spacing w:after="0"/>
        <w:rPr>
          <w:sz w:val="24"/>
        </w:rPr>
      </w:pPr>
    </w:p>
    <w:p w14:paraId="2A087CA7" w14:textId="77777777" w:rsidR="00702BA2" w:rsidRDefault="00702BA2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7050FE4" w14:textId="30F57687" w:rsidR="00E56125" w:rsidRDefault="00702BA2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53D0F607" wp14:editId="038E0299">
            <wp:extent cx="5356019" cy="17775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25" t="37107" r="31706" b="26016"/>
                    <a:stretch/>
                  </pic:blipFill>
                  <pic:spPr bwMode="auto">
                    <a:xfrm>
                      <a:off x="0" y="0"/>
                      <a:ext cx="5396228" cy="179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12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6376"/>
    <w:rsid w:val="00330533"/>
    <w:rsid w:val="00336528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702BA2"/>
    <w:rsid w:val="0072193E"/>
    <w:rsid w:val="00750D89"/>
    <w:rsid w:val="00752393"/>
    <w:rsid w:val="00823182"/>
    <w:rsid w:val="0086222A"/>
    <w:rsid w:val="00866A01"/>
    <w:rsid w:val="008B2E62"/>
    <w:rsid w:val="00935417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CF42FB"/>
    <w:rsid w:val="00D56D21"/>
    <w:rsid w:val="00DA0296"/>
    <w:rsid w:val="00E01B8E"/>
    <w:rsid w:val="00E56125"/>
    <w:rsid w:val="00EB2B64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C1B-3A3E-4DC6-B695-31E6F3A0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4</cp:revision>
  <cp:lastPrinted>2018-10-10T13:01:00Z</cp:lastPrinted>
  <dcterms:created xsi:type="dcterms:W3CDTF">2020-07-15T18:01:00Z</dcterms:created>
  <dcterms:modified xsi:type="dcterms:W3CDTF">2020-07-15T18:04:00Z</dcterms:modified>
</cp:coreProperties>
</file>