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444" w:rsidRDefault="003D222C" w:rsidP="00DC4DCE">
      <w:pPr>
        <w:spacing w:line="240" w:lineRule="auto"/>
        <w:jc w:val="center"/>
        <w:rPr>
          <w:rFonts w:ascii="Times New Roman" w:hAnsi="Times New Roman" w:cs="Times New Roman"/>
        </w:rPr>
      </w:pPr>
      <w:r w:rsidRPr="00DC4DCE">
        <w:rPr>
          <w:rFonts w:ascii="Times New Roman" w:hAnsi="Times New Roman" w:cs="Times New Roman"/>
        </w:rPr>
        <w:t>EDITAL PARA SELEÇÃO DE PROFESSOR COORDENADOR</w:t>
      </w:r>
    </w:p>
    <w:p w:rsidR="002806A6" w:rsidRPr="00DC4DCE" w:rsidRDefault="002806A6" w:rsidP="00DC4DCE">
      <w:pPr>
        <w:spacing w:line="240" w:lineRule="auto"/>
        <w:jc w:val="center"/>
        <w:rPr>
          <w:rFonts w:ascii="Times New Roman" w:hAnsi="Times New Roman" w:cs="Times New Roman"/>
        </w:rPr>
      </w:pPr>
    </w:p>
    <w:p w:rsidR="000A644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A Diretora da </w:t>
      </w:r>
      <w:r w:rsidRPr="002806A6">
        <w:rPr>
          <w:rFonts w:ascii="Times New Roman" w:hAnsi="Times New Roman" w:cs="Times New Roman"/>
          <w:b/>
          <w:bCs/>
        </w:rPr>
        <w:t>E.E.DR. MATHIAS OCTAVIO ROXO NOBRE</w:t>
      </w:r>
      <w:r w:rsidRPr="00DC4DCE">
        <w:rPr>
          <w:rFonts w:ascii="Times New Roman" w:hAnsi="Times New Roman" w:cs="Times New Roman"/>
        </w:rPr>
        <w:t xml:space="preserve"> com fundamento na Resolução SE 65 de 19/12/2016, torna público o processo para seleção de docente para a função gratificada de Professor Coordenador nesta Unidade Escolar. A gratificação da função foi implementada pela Lei Complementar nº 1.018 de 15/10/2007 e seus valores dispostos pela Lei Complementar nº 1.204 de 01/07/2013 e Resolução SE 75 de 30/12/2014. </w:t>
      </w:r>
    </w:p>
    <w:p w:rsidR="00654E0E"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1 – Vaga</w:t>
      </w:r>
      <w:r w:rsidR="000A6444" w:rsidRPr="00DC4DCE">
        <w:rPr>
          <w:rFonts w:ascii="Times New Roman" w:hAnsi="Times New Roman" w:cs="Times New Roman"/>
        </w:rPr>
        <w:t>:</w:t>
      </w:r>
      <w:r w:rsidRPr="00DC4DCE">
        <w:rPr>
          <w:rFonts w:ascii="Times New Roman" w:hAnsi="Times New Roman" w:cs="Times New Roman"/>
        </w:rPr>
        <w:t xml:space="preserve"> Uma vaga para Professor Coordenador do Ensino Fundamental/ Médio. </w:t>
      </w:r>
    </w:p>
    <w:p w:rsidR="008E6B7B"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2 – Dos requisitos para o exercício da função</w:t>
      </w:r>
      <w:r w:rsidR="008E6B7B" w:rsidRPr="00DC4DCE">
        <w:rPr>
          <w:rFonts w:ascii="Times New Roman" w:hAnsi="Times New Roman" w:cs="Times New Roman"/>
        </w:rPr>
        <w:t>:</w:t>
      </w:r>
    </w:p>
    <w:p w:rsidR="00B46E70"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a) Ser docente titular de cargo ou ocupante de função-atividade (estável, celetista ou categoria F),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B46E70"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b) Contar com, no mínimo, 3 (três) anos de experiência no magistério público estadual (um mil e noventa e cinco dias de efetivo exercício). </w:t>
      </w:r>
    </w:p>
    <w:p w:rsidR="00B46E70"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c) Ser portador de diploma de licenciatura plena.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d) Enc</w:t>
      </w:r>
      <w:r w:rsidR="00461341" w:rsidRPr="00DC4DCE">
        <w:rPr>
          <w:rFonts w:ascii="Times New Roman" w:hAnsi="Times New Roman" w:cs="Times New Roman"/>
        </w:rPr>
        <w:t>ontrar-se em efetivo exercício:</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I - O docente, classificado na unidade escolar ou classificado em unidade escolar da circunscrição da Diretoria de Ensino, terá prioridade na indicação para designação no posto de trabalho de Professor Coordenador da unidade escolar – PC.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II - Em caso de indicação de docente não classificado na forma estabelecida para as designações, a que se refere o item anterior, deverá ser apresentada a anuência expressa do superior imediato do docente na unidade escolar de origem, previamente ao ato de designação. </w:t>
      </w:r>
    </w:p>
    <w:p w:rsidR="00654E0E"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III - A designação para atuar como Professor Coordenador - PC somente poderá ser concretizada quando houver substituto para assumir as aulas da carga horária do docente a ser designado.</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 3 </w:t>
      </w:r>
      <w:r w:rsidR="00917F07" w:rsidRPr="00DC4DCE">
        <w:rPr>
          <w:rFonts w:ascii="Times New Roman" w:hAnsi="Times New Roman" w:cs="Times New Roman"/>
        </w:rPr>
        <w:t>– Carga Horária</w:t>
      </w:r>
      <w:r w:rsidRPr="00DC4DCE">
        <w:rPr>
          <w:rFonts w:ascii="Times New Roman" w:hAnsi="Times New Roman" w:cs="Times New Roman"/>
        </w:rPr>
        <w:t>, conforme art. 10 da</w:t>
      </w:r>
      <w:r w:rsidR="00917F07" w:rsidRPr="00DC4DCE">
        <w:rPr>
          <w:rFonts w:ascii="Times New Roman" w:hAnsi="Times New Roman" w:cs="Times New Roman"/>
        </w:rPr>
        <w:t xml:space="preserve"> Resolução SE 75, de 30-12-2014</w:t>
      </w:r>
      <w:r w:rsidR="00DE6EC7" w:rsidRPr="00DC4DCE">
        <w:rPr>
          <w:rFonts w:ascii="Times New Roman" w:hAnsi="Times New Roman" w:cs="Times New Roman"/>
        </w:rPr>
        <w:t>,</w:t>
      </w:r>
      <w:r w:rsidRPr="00DC4DCE">
        <w:rPr>
          <w:rFonts w:ascii="Times New Roman" w:hAnsi="Times New Roman" w:cs="Times New Roman"/>
        </w:rPr>
        <w:t xml:space="preserve"> a ser cumprida pelo docente para o exercício da função gratificada de Professor Coordenador será de 40 (quarenta) horas semanais, distribuídas por todos os dias da semana, e distribuída por todos os turnos de funcionamento da escola.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4 – Das atribuições do professor coordenador</w:t>
      </w:r>
      <w:r w:rsidR="00917F07" w:rsidRPr="00DC4DCE">
        <w:rPr>
          <w:rFonts w:ascii="Times New Roman" w:hAnsi="Times New Roman" w:cs="Times New Roman"/>
        </w:rPr>
        <w:t>:</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I - </w:t>
      </w:r>
      <w:proofErr w:type="gramStart"/>
      <w:r w:rsidRPr="00DC4DCE">
        <w:rPr>
          <w:rFonts w:ascii="Times New Roman" w:hAnsi="Times New Roman" w:cs="Times New Roman"/>
        </w:rPr>
        <w:t>atuar</w:t>
      </w:r>
      <w:proofErr w:type="gramEnd"/>
      <w:r w:rsidRPr="00DC4DCE">
        <w:rPr>
          <w:rFonts w:ascii="Times New Roman" w:hAnsi="Times New Roman" w:cs="Times New Roman"/>
        </w:rPr>
        <w:t xml:space="preserve"> como gestor pedagógico, com competência para planejar, acompanhar e avaliar os processos de ensinar e aprender, bem como o desempenho de professores e alunos;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II - </w:t>
      </w:r>
      <w:proofErr w:type="gramStart"/>
      <w:r w:rsidRPr="00DC4DCE">
        <w:rPr>
          <w:rFonts w:ascii="Times New Roman" w:hAnsi="Times New Roman" w:cs="Times New Roman"/>
        </w:rPr>
        <w:t>orientar</w:t>
      </w:r>
      <w:proofErr w:type="gramEnd"/>
      <w:r w:rsidRPr="00DC4DCE">
        <w:rPr>
          <w:rFonts w:ascii="Times New Roman" w:hAnsi="Times New Roman" w:cs="Times New Roman"/>
        </w:rPr>
        <w:t xml:space="preserve"> o trabalho dos demais docentes, nas reuniões pedagógicas e no horário de trabalho coletivo, de modo a apoiar e subsidiar as atividades em sala de aula, observadas as sequências didáticas de cada ano, curso e ciclo;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III - ter como prioridade o planejamento e a organização dos materiais didáticos, impressos ou em DVDs, e dos recursos tecnológic</w:t>
      </w:r>
      <w:r w:rsidR="00917F07" w:rsidRPr="00DC4DCE">
        <w:rPr>
          <w:rFonts w:ascii="Times New Roman" w:hAnsi="Times New Roman" w:cs="Times New Roman"/>
        </w:rPr>
        <w:t>os, disponibilizados na escola;</w:t>
      </w:r>
    </w:p>
    <w:p w:rsidR="00917F07" w:rsidRPr="00DC4DCE" w:rsidRDefault="00A11989" w:rsidP="00DC4DCE">
      <w:pPr>
        <w:spacing w:line="240" w:lineRule="auto"/>
        <w:jc w:val="both"/>
        <w:rPr>
          <w:rFonts w:ascii="Times New Roman" w:hAnsi="Times New Roman" w:cs="Times New Roman"/>
        </w:rPr>
      </w:pPr>
      <w:r w:rsidRPr="00DC4DCE">
        <w:rPr>
          <w:rFonts w:ascii="Times New Roman" w:hAnsi="Times New Roman" w:cs="Times New Roman"/>
        </w:rPr>
        <w:t xml:space="preserve">IV - </w:t>
      </w:r>
      <w:proofErr w:type="gramStart"/>
      <w:r w:rsidR="003D222C" w:rsidRPr="00DC4DCE">
        <w:rPr>
          <w:rFonts w:ascii="Times New Roman" w:hAnsi="Times New Roman" w:cs="Times New Roman"/>
        </w:rPr>
        <w:t>coordenar</w:t>
      </w:r>
      <w:proofErr w:type="gramEnd"/>
      <w:r w:rsidR="003D222C" w:rsidRPr="00DC4DCE">
        <w:rPr>
          <w:rFonts w:ascii="Times New Roman" w:hAnsi="Times New Roman" w:cs="Times New Roman"/>
        </w:rPr>
        <w:t xml:space="preserve"> as atividades necessárias à organização, ao planejamento, ao acompanhamento, à avaliação e à análise dos resultados dos estudos de reforço e de recuperação;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lastRenderedPageBreak/>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VI - </w:t>
      </w:r>
      <w:proofErr w:type="gramStart"/>
      <w:r w:rsidRPr="00DC4DCE">
        <w:rPr>
          <w:rFonts w:ascii="Times New Roman" w:hAnsi="Times New Roman" w:cs="Times New Roman"/>
        </w:rPr>
        <w:t>relacionar-se</w:t>
      </w:r>
      <w:proofErr w:type="gramEnd"/>
      <w:r w:rsidRPr="00DC4DCE">
        <w:rPr>
          <w:rFonts w:ascii="Times New Roman" w:hAnsi="Times New Roman" w:cs="Times New Roman"/>
        </w:rPr>
        <w:t xml:space="preserve"> com os demais profissionais da escola de forma cordial, colaborativa e solícita, apresentando dinamismo e espírito de liderança;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VII - trabalhar em equipe como parceiro;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917F07"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IX - </w:t>
      </w:r>
      <w:proofErr w:type="gramStart"/>
      <w:r w:rsidRPr="00DC4DCE">
        <w:rPr>
          <w:rFonts w:ascii="Times New Roman" w:hAnsi="Times New Roman" w:cs="Times New Roman"/>
        </w:rPr>
        <w:t>coordenar</w:t>
      </w:r>
      <w:proofErr w:type="gramEnd"/>
      <w:r w:rsidRPr="00DC4DCE">
        <w:rPr>
          <w:rFonts w:ascii="Times New Roman" w:hAnsi="Times New Roman" w:cs="Times New Roman"/>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X - </w:t>
      </w:r>
      <w:proofErr w:type="gramStart"/>
      <w:r w:rsidRPr="00DC4DCE">
        <w:rPr>
          <w:rFonts w:ascii="Times New Roman" w:hAnsi="Times New Roman" w:cs="Times New Roman"/>
        </w:rPr>
        <w:t>tornar</w:t>
      </w:r>
      <w:proofErr w:type="gramEnd"/>
      <w:r w:rsidRPr="00DC4DCE">
        <w:rPr>
          <w:rFonts w:ascii="Times New Roman" w:hAnsi="Times New Roman" w:cs="Times New Roman"/>
        </w:rPr>
        <w:t xml:space="preserve"> as ações de coordenação pedagógica um espaço dialógico e colaborativo de práticas gestoras e docentes, que assegurem: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a) a participação proativa de todos os professores, nas horas de trabalho pedagógico coletivo, promovendo situações de orientação sobre práticas docentes de acompanhamento e avaliação das propostas de trabalho programadas;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b) a vivência de situações de ensino, de aprendizagem e de avaliação ajustadas aos conteúdos e às necessidades, bem como às práticas metodológicas utilizadas pelos professores;</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c) a efetiva utilização de materiais didáticos e de recursos tecnológicos, previamente selecionados e organizados, com plena adequação às diferentes situações de ensino e de aprendizagem dos alunos e a suas necessidades individuais;</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d) as abordagens multidisciplinares, por meio de metodologia de projeto e/ou de temáticas transversais significativas para os alunos;</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e) a divulgação e o intercâmbio de práticas docentes </w:t>
      </w:r>
      <w:proofErr w:type="gramStart"/>
      <w:r w:rsidRPr="00DC4DCE">
        <w:rPr>
          <w:rFonts w:ascii="Times New Roman" w:hAnsi="Times New Roman" w:cs="Times New Roman"/>
        </w:rPr>
        <w:t>bem sucedidas</w:t>
      </w:r>
      <w:proofErr w:type="gramEnd"/>
      <w:r w:rsidRPr="00DC4DCE">
        <w:rPr>
          <w:rFonts w:ascii="Times New Roman" w:hAnsi="Times New Roman" w:cs="Times New Roman"/>
        </w:rPr>
        <w:t>, em especial as que façam uso de recursos tecnológicos e pedagógicos disponibilizados na escola;</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f) a análise de índices e indicadores externos de avaliação de sistema e desempenho da escola, para tomada de decisões em relação à proposta pedagógica e a projetos desenvolvidos no âmbito escolar;</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 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h) a obtenção de bons resultados e o progressivo êxito do processo de ensino e aprendizagem na unidade escolar.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5 – Do perfil </w:t>
      </w:r>
      <w:proofErr w:type="gramStart"/>
      <w:r w:rsidRPr="00DC4DCE">
        <w:rPr>
          <w:rFonts w:ascii="Times New Roman" w:hAnsi="Times New Roman" w:cs="Times New Roman"/>
        </w:rPr>
        <w:t>profissional Do</w:t>
      </w:r>
      <w:proofErr w:type="gramEnd"/>
      <w:r w:rsidRPr="00DC4DCE">
        <w:rPr>
          <w:rFonts w:ascii="Times New Roman" w:hAnsi="Times New Roman" w:cs="Times New Roman"/>
        </w:rPr>
        <w:t xml:space="preserve"> candidato é esperado o seguinte perfil profissional: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a) Ser capaz de desenvolver ações de formação continuada de professores e de acompanhamento do processo pedagógico na escola.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b) Possuir e ser capaz de desenvolver, cotidianamente, competência relacional e atuar para a consecução dos princípios da gestão democrática.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lastRenderedPageBreak/>
        <w:t>c) Atuar na perspectiva da educação inclusiva e na construção de um espaço coletivo de discussão da função social da escola.</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d) Possuir habilidade gerencial e técnico-pedagógica e ser capaz de desenvolver ações de implantação e desenvolvimento do Currículo Oficial junto às equipes escolares, especialmente junto aos professores. e) Demonstrar interesse para o aprendizado e o ensino e compreender os processos administrativos e financeiros como meios para a consecução dos objetivos pedagógicos.</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f) Possuir habilidades inerentes para o bom atendimento ao público escolar, tanto do ponto de vista técnico quanto relacional.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g) Possuir disponibilidade para atender a convocação dos órgãos da Pasta, inclusive em municípios diversos da sede de exercício.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h) Possuir habilidade no uso didático-pedagógico das Tecnologias Digitais de Informação e Comunicação.</w:t>
      </w:r>
    </w:p>
    <w:p w:rsidR="00FE334F"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 i) Disponibilidade para atuar nos períodos em que a escola funciona.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6 – Dos documentos </w:t>
      </w:r>
      <w:proofErr w:type="gramStart"/>
      <w:r w:rsidRPr="00DC4DCE">
        <w:rPr>
          <w:rFonts w:ascii="Times New Roman" w:hAnsi="Times New Roman" w:cs="Times New Roman"/>
        </w:rPr>
        <w:t>necessários No</w:t>
      </w:r>
      <w:proofErr w:type="gramEnd"/>
      <w:r w:rsidRPr="00DC4DCE">
        <w:rPr>
          <w:rFonts w:ascii="Times New Roman" w:hAnsi="Times New Roman" w:cs="Times New Roman"/>
        </w:rPr>
        <w:t xml:space="preserve"> ato de inscrição o candidato deverá apresentar cópias, que ficarão retidas, dos seguintes documentos:</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a) Currículo Acadêmico ou Currículo Lates atualizado.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b) Comprovação de conclusão de cursos promovidos pela SEE/SP, em qualquer de suas instâncias, especialmente aqueles que se referirem diretamente à atuação do professor coordenador.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c) Comprovação de cursos de atualização, especialização ou pós-graduação que considere pertinentes ao exercício da função de professor coordenador, nos termos das atribuições da função e do perfil profissional esperado.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d) Documento oficial com foto (RG civil, CNH ou Passaporte Nacional) e CPF.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e) Documento com contagem de tempo de serviço no magistério público estadual, que comprove 1.095 (um mil e noventa e cinco dias) de efetivo exercício.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f) Cópia do Holerite do mês corrente da abertura deste edital. g) Ficha cadastral atualizada (GDAE ou Prodesp), na qual conste endereço e telefone (s). </w:t>
      </w:r>
    </w:p>
    <w:p w:rsidR="000C0294" w:rsidRPr="00DC4DCE" w:rsidRDefault="00FE334F" w:rsidP="00DC4DCE">
      <w:pPr>
        <w:spacing w:line="240" w:lineRule="auto"/>
        <w:jc w:val="both"/>
        <w:rPr>
          <w:rFonts w:ascii="Times New Roman" w:hAnsi="Times New Roman" w:cs="Times New Roman"/>
        </w:rPr>
      </w:pPr>
      <w:r w:rsidRPr="00DC4DCE">
        <w:rPr>
          <w:rFonts w:ascii="Times New Roman" w:hAnsi="Times New Roman" w:cs="Times New Roman"/>
        </w:rPr>
        <w:t>7 – Da entrevista:</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a) A entrevista será agendada após a </w:t>
      </w:r>
      <w:r w:rsidR="00814B5C" w:rsidRPr="00DC4DCE">
        <w:rPr>
          <w:rFonts w:ascii="Times New Roman" w:hAnsi="Times New Roman" w:cs="Times New Roman"/>
        </w:rPr>
        <w:t>ent</w:t>
      </w:r>
      <w:r w:rsidR="00CE0C18" w:rsidRPr="00DC4DCE">
        <w:rPr>
          <w:rFonts w:ascii="Times New Roman" w:hAnsi="Times New Roman" w:cs="Times New Roman"/>
        </w:rPr>
        <w:t>rega do</w:t>
      </w:r>
      <w:r w:rsidR="007436CB" w:rsidRPr="00DC4DCE">
        <w:rPr>
          <w:rFonts w:ascii="Times New Roman" w:hAnsi="Times New Roman" w:cs="Times New Roman"/>
        </w:rPr>
        <w:t xml:space="preserve">s documentos pelo </w:t>
      </w:r>
      <w:proofErr w:type="spellStart"/>
      <w:r w:rsidR="007436CB" w:rsidRPr="00DC4DCE">
        <w:rPr>
          <w:rFonts w:ascii="Times New Roman" w:hAnsi="Times New Roman" w:cs="Times New Roman"/>
        </w:rPr>
        <w:t>incrito</w:t>
      </w:r>
      <w:proofErr w:type="spellEnd"/>
      <w:r w:rsidR="007436CB" w:rsidRPr="00DC4DCE">
        <w:rPr>
          <w:rFonts w:ascii="Times New Roman" w:hAnsi="Times New Roman" w:cs="Times New Roman"/>
        </w:rPr>
        <w:t xml:space="preserve"> e </w:t>
      </w:r>
      <w:proofErr w:type="gramStart"/>
      <w:r w:rsidR="007436CB" w:rsidRPr="00DC4DCE">
        <w:rPr>
          <w:rFonts w:ascii="Times New Roman" w:hAnsi="Times New Roman" w:cs="Times New Roman"/>
        </w:rPr>
        <w:t>analise</w:t>
      </w:r>
      <w:proofErr w:type="gramEnd"/>
      <w:r w:rsidR="007436CB" w:rsidRPr="00DC4DCE">
        <w:rPr>
          <w:rFonts w:ascii="Times New Roman" w:hAnsi="Times New Roman" w:cs="Times New Roman"/>
        </w:rPr>
        <w:t xml:space="preserve"> da equipe gestora. S</w:t>
      </w:r>
      <w:r w:rsidR="00AD21D2" w:rsidRPr="00DC4DCE">
        <w:rPr>
          <w:rFonts w:ascii="Times New Roman" w:hAnsi="Times New Roman" w:cs="Times New Roman"/>
        </w:rPr>
        <w:t xml:space="preserve">erá realizada </w:t>
      </w:r>
      <w:r w:rsidR="007436CB" w:rsidRPr="00DC4DCE">
        <w:rPr>
          <w:rFonts w:ascii="Times New Roman" w:hAnsi="Times New Roman" w:cs="Times New Roman"/>
        </w:rPr>
        <w:t xml:space="preserve">de forma </w:t>
      </w:r>
      <w:r w:rsidR="00AD21D2" w:rsidRPr="00DC4DCE">
        <w:rPr>
          <w:rFonts w:ascii="Times New Roman" w:hAnsi="Times New Roman" w:cs="Times New Roman"/>
        </w:rPr>
        <w:t>on</w:t>
      </w:r>
      <w:r w:rsidR="00CE0C18" w:rsidRPr="00DC4DCE">
        <w:rPr>
          <w:rFonts w:ascii="Times New Roman" w:hAnsi="Times New Roman" w:cs="Times New Roman"/>
        </w:rPr>
        <w:t xml:space="preserve">line, através de vídeo </w:t>
      </w:r>
      <w:r w:rsidR="00AD21D2" w:rsidRPr="00DC4DCE">
        <w:rPr>
          <w:rFonts w:ascii="Times New Roman" w:hAnsi="Times New Roman" w:cs="Times New Roman"/>
        </w:rPr>
        <w:t>c</w:t>
      </w:r>
      <w:r w:rsidR="007436CB" w:rsidRPr="00DC4DCE">
        <w:rPr>
          <w:rFonts w:ascii="Times New Roman" w:hAnsi="Times New Roman" w:cs="Times New Roman"/>
        </w:rPr>
        <w:t>hamada (</w:t>
      </w:r>
      <w:proofErr w:type="spellStart"/>
      <w:r w:rsidR="00AD21D2" w:rsidRPr="00DC4DCE">
        <w:rPr>
          <w:rFonts w:ascii="Times New Roman" w:hAnsi="Times New Roman" w:cs="Times New Roman"/>
        </w:rPr>
        <w:t>whatsapp</w:t>
      </w:r>
      <w:proofErr w:type="spellEnd"/>
      <w:r w:rsidR="007436CB" w:rsidRPr="00DC4DCE">
        <w:rPr>
          <w:rFonts w:ascii="Times New Roman" w:hAnsi="Times New Roman" w:cs="Times New Roman"/>
        </w:rPr>
        <w:t>),</w:t>
      </w:r>
      <w:r w:rsidR="00CE0C18" w:rsidRPr="00DC4DCE">
        <w:rPr>
          <w:rFonts w:ascii="Times New Roman" w:hAnsi="Times New Roman" w:cs="Times New Roman"/>
        </w:rPr>
        <w:t xml:space="preserve"> versará </w:t>
      </w:r>
      <w:r w:rsidRPr="00DC4DCE">
        <w:rPr>
          <w:rFonts w:ascii="Times New Roman" w:hAnsi="Times New Roman" w:cs="Times New Roman"/>
        </w:rPr>
        <w:t xml:space="preserve">sobre as competências relacionadas às atribuições da função e sobre o perfil profissional do candidato.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b) A entrevista será realizada pelo Diretor da unidade escolar.</w:t>
      </w:r>
      <w:r w:rsidR="00CE0C18" w:rsidRPr="00DC4DCE">
        <w:rPr>
          <w:rFonts w:ascii="Times New Roman" w:hAnsi="Times New Roman" w:cs="Times New Roman"/>
        </w:rPr>
        <w:t xml:space="preserve"> </w:t>
      </w:r>
      <w:r w:rsidR="00AD21D2" w:rsidRPr="00DC4DCE">
        <w:rPr>
          <w:rFonts w:ascii="Times New Roman" w:hAnsi="Times New Roman" w:cs="Times New Roman"/>
        </w:rPr>
        <w:t>C</w:t>
      </w:r>
      <w:r w:rsidR="00CE0C18" w:rsidRPr="00DC4DCE">
        <w:rPr>
          <w:rFonts w:ascii="Times New Roman" w:hAnsi="Times New Roman" w:cs="Times New Roman"/>
        </w:rPr>
        <w:t xml:space="preserve">onforme descrito </w:t>
      </w:r>
      <w:r w:rsidR="00AD21D2" w:rsidRPr="00DC4DCE">
        <w:rPr>
          <w:rFonts w:ascii="Times New Roman" w:hAnsi="Times New Roman" w:cs="Times New Roman"/>
        </w:rPr>
        <w:t xml:space="preserve">no </w:t>
      </w:r>
      <w:r w:rsidR="00CE0C18" w:rsidRPr="00DC4DCE">
        <w:rPr>
          <w:rFonts w:ascii="Times New Roman" w:hAnsi="Times New Roman" w:cs="Times New Roman"/>
        </w:rPr>
        <w:t>item anterior</w:t>
      </w:r>
      <w:r w:rsidR="00AD21D2" w:rsidRPr="00DC4DCE">
        <w:rPr>
          <w:rFonts w:ascii="Times New Roman" w:hAnsi="Times New Roman" w:cs="Times New Roman"/>
        </w:rPr>
        <w:t>.</w:t>
      </w:r>
    </w:p>
    <w:p w:rsidR="00FE334F"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 </w:t>
      </w:r>
      <w:r w:rsidR="00FE334F" w:rsidRPr="00DC4DCE">
        <w:rPr>
          <w:rFonts w:ascii="Times New Roman" w:hAnsi="Times New Roman" w:cs="Times New Roman"/>
        </w:rPr>
        <w:t xml:space="preserve">8 </w:t>
      </w:r>
      <w:r w:rsidR="00AD21D2" w:rsidRPr="00DC4DCE">
        <w:rPr>
          <w:rFonts w:ascii="Times New Roman" w:hAnsi="Times New Roman" w:cs="Times New Roman"/>
        </w:rPr>
        <w:t>– Da análise dos docu</w:t>
      </w:r>
      <w:r w:rsidR="00FE334F" w:rsidRPr="00DC4DCE">
        <w:rPr>
          <w:rFonts w:ascii="Times New Roman" w:hAnsi="Times New Roman" w:cs="Times New Roman"/>
        </w:rPr>
        <w:t>mentos e do perfil profissional:</w:t>
      </w:r>
    </w:p>
    <w:p w:rsidR="00FE334F" w:rsidRPr="00DC4DCE" w:rsidRDefault="00AD21D2" w:rsidP="00DC4DCE">
      <w:pPr>
        <w:spacing w:line="240" w:lineRule="auto"/>
        <w:jc w:val="both"/>
        <w:rPr>
          <w:rFonts w:ascii="Times New Roman" w:hAnsi="Times New Roman" w:cs="Times New Roman"/>
        </w:rPr>
      </w:pPr>
      <w:r w:rsidRPr="00DC4DCE">
        <w:rPr>
          <w:rFonts w:ascii="Times New Roman" w:hAnsi="Times New Roman" w:cs="Times New Roman"/>
        </w:rPr>
        <w:t>a)</w:t>
      </w:r>
      <w:r w:rsidR="003D222C" w:rsidRPr="00DC4DCE">
        <w:rPr>
          <w:rFonts w:ascii="Times New Roman" w:hAnsi="Times New Roman" w:cs="Times New Roman"/>
        </w:rPr>
        <w:t xml:space="preserve"> Após realização das entrevistas de todos os inscritos, o Diretor de Escola, apoiado pelo Supervisor de Ensino indicará o docente que venha a ser selecionado para ocupar o posto de trabalho levando em conta o resultado da entrevista, o perfil profissional e o percurso acadêmico comprovado na entrega de documentos.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b) Fica reservada ao gestor escolar a decisão pela não indicação de qualquer inscrito.</w:t>
      </w:r>
    </w:p>
    <w:p w:rsidR="000C0294" w:rsidRPr="00DC4DCE" w:rsidRDefault="00FE334F" w:rsidP="00DC4DCE">
      <w:pPr>
        <w:spacing w:line="240" w:lineRule="auto"/>
        <w:jc w:val="both"/>
        <w:rPr>
          <w:rFonts w:ascii="Times New Roman" w:hAnsi="Times New Roman" w:cs="Times New Roman"/>
        </w:rPr>
      </w:pPr>
      <w:r w:rsidRPr="00DC4DCE">
        <w:rPr>
          <w:rFonts w:ascii="Times New Roman" w:hAnsi="Times New Roman" w:cs="Times New Roman"/>
        </w:rPr>
        <w:lastRenderedPageBreak/>
        <w:t xml:space="preserve"> 9</w:t>
      </w:r>
      <w:r w:rsidR="003D222C" w:rsidRPr="00DC4DCE">
        <w:rPr>
          <w:rFonts w:ascii="Times New Roman" w:hAnsi="Times New Roman" w:cs="Times New Roman"/>
        </w:rPr>
        <w:t xml:space="preserve"> </w:t>
      </w:r>
      <w:r w:rsidRPr="00DC4DCE">
        <w:rPr>
          <w:rFonts w:ascii="Times New Roman" w:hAnsi="Times New Roman" w:cs="Times New Roman"/>
        </w:rPr>
        <w:t>–</w:t>
      </w:r>
      <w:r w:rsidR="003D222C" w:rsidRPr="00DC4DCE">
        <w:rPr>
          <w:rFonts w:ascii="Times New Roman" w:hAnsi="Times New Roman" w:cs="Times New Roman"/>
        </w:rPr>
        <w:t xml:space="preserve"> Etapas</w:t>
      </w:r>
      <w:r w:rsidRPr="00DC4DCE">
        <w:rPr>
          <w:rFonts w:ascii="Times New Roman" w:hAnsi="Times New Roman" w:cs="Times New Roman"/>
        </w:rPr>
        <w:t>:</w:t>
      </w:r>
      <w:r w:rsidR="003D222C" w:rsidRPr="00DC4DCE">
        <w:rPr>
          <w:rFonts w:ascii="Times New Roman" w:hAnsi="Times New Roman" w:cs="Times New Roman"/>
        </w:rPr>
        <w:t xml:space="preserve"> </w:t>
      </w:r>
    </w:p>
    <w:p w:rsidR="000C0294" w:rsidRPr="002806A6" w:rsidRDefault="003D222C" w:rsidP="00DC4DCE">
      <w:pPr>
        <w:spacing w:line="240" w:lineRule="auto"/>
        <w:jc w:val="both"/>
        <w:rPr>
          <w:rFonts w:ascii="Times New Roman" w:hAnsi="Times New Roman" w:cs="Times New Roman"/>
          <w:b/>
          <w:bCs/>
        </w:rPr>
      </w:pPr>
      <w:r w:rsidRPr="00DC4DCE">
        <w:rPr>
          <w:rFonts w:ascii="Times New Roman" w:hAnsi="Times New Roman" w:cs="Times New Roman"/>
        </w:rPr>
        <w:t xml:space="preserve">a) </w:t>
      </w:r>
      <w:r w:rsidRPr="002806A6">
        <w:rPr>
          <w:rFonts w:ascii="Times New Roman" w:hAnsi="Times New Roman" w:cs="Times New Roman"/>
          <w:b/>
          <w:bCs/>
        </w:rPr>
        <w:t>Inscrição e entrega</w:t>
      </w:r>
      <w:r w:rsidR="00B35515" w:rsidRPr="002806A6">
        <w:rPr>
          <w:rFonts w:ascii="Times New Roman" w:hAnsi="Times New Roman" w:cs="Times New Roman"/>
          <w:b/>
          <w:bCs/>
        </w:rPr>
        <w:t xml:space="preserve"> de documentos via online: de 22</w:t>
      </w:r>
      <w:r w:rsidR="00A77230" w:rsidRPr="002806A6">
        <w:rPr>
          <w:rFonts w:ascii="Times New Roman" w:hAnsi="Times New Roman" w:cs="Times New Roman"/>
          <w:b/>
          <w:bCs/>
        </w:rPr>
        <w:t>/07/</w:t>
      </w:r>
      <w:r w:rsidR="00B35515" w:rsidRPr="002806A6">
        <w:rPr>
          <w:rFonts w:ascii="Times New Roman" w:hAnsi="Times New Roman" w:cs="Times New Roman"/>
          <w:b/>
          <w:bCs/>
        </w:rPr>
        <w:t>2020 a 23</w:t>
      </w:r>
      <w:r w:rsidR="00A77230" w:rsidRPr="002806A6">
        <w:rPr>
          <w:rFonts w:ascii="Times New Roman" w:hAnsi="Times New Roman" w:cs="Times New Roman"/>
          <w:b/>
          <w:bCs/>
        </w:rPr>
        <w:t>/07</w:t>
      </w:r>
      <w:r w:rsidRPr="002806A6">
        <w:rPr>
          <w:rFonts w:ascii="Times New Roman" w:hAnsi="Times New Roman" w:cs="Times New Roman"/>
          <w:b/>
          <w:bCs/>
        </w:rPr>
        <w:t>/2020, das 10h00 às 16h00, no endereço eletrô</w:t>
      </w:r>
      <w:r w:rsidR="00A77230" w:rsidRPr="002806A6">
        <w:rPr>
          <w:rFonts w:ascii="Times New Roman" w:hAnsi="Times New Roman" w:cs="Times New Roman"/>
          <w:b/>
          <w:bCs/>
        </w:rPr>
        <w:t>nico e008898a@educacao.sp.gov.br</w:t>
      </w:r>
      <w:r w:rsidRPr="002806A6">
        <w:rPr>
          <w:rFonts w:ascii="Times New Roman" w:hAnsi="Times New Roman" w:cs="Times New Roman"/>
          <w:b/>
          <w:bCs/>
        </w:rPr>
        <w:t>– São Bernar</w:t>
      </w:r>
      <w:r w:rsidR="000C0294" w:rsidRPr="002806A6">
        <w:rPr>
          <w:rFonts w:ascii="Times New Roman" w:hAnsi="Times New Roman" w:cs="Times New Roman"/>
          <w:b/>
          <w:bCs/>
        </w:rPr>
        <w:t>do do Campo - te</w:t>
      </w:r>
      <w:r w:rsidR="00814B5C" w:rsidRPr="002806A6">
        <w:rPr>
          <w:rFonts w:ascii="Times New Roman" w:hAnsi="Times New Roman" w:cs="Times New Roman"/>
          <w:b/>
          <w:bCs/>
        </w:rPr>
        <w:t>lefone (11) 4357.1074.</w:t>
      </w:r>
    </w:p>
    <w:p w:rsidR="00B35515"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 b) Realização de entrevistas será informada pela Gestão da Escola ao candidato selecionado, após </w:t>
      </w:r>
      <w:r w:rsidR="00A77230" w:rsidRPr="00DC4DCE">
        <w:rPr>
          <w:rFonts w:ascii="Times New Roman" w:hAnsi="Times New Roman" w:cs="Times New Roman"/>
        </w:rPr>
        <w:t>análise dos docume</w:t>
      </w:r>
      <w:r w:rsidR="00B35515" w:rsidRPr="00DC4DCE">
        <w:rPr>
          <w:rFonts w:ascii="Times New Roman" w:hAnsi="Times New Roman" w:cs="Times New Roman"/>
        </w:rPr>
        <w:t>ntos no dia 2</w:t>
      </w:r>
      <w:r w:rsidR="002806A6">
        <w:rPr>
          <w:rFonts w:ascii="Times New Roman" w:hAnsi="Times New Roman" w:cs="Times New Roman"/>
        </w:rPr>
        <w:t>4</w:t>
      </w:r>
      <w:r w:rsidR="00A77230" w:rsidRPr="00DC4DCE">
        <w:rPr>
          <w:rFonts w:ascii="Times New Roman" w:hAnsi="Times New Roman" w:cs="Times New Roman"/>
        </w:rPr>
        <w:t>/07</w:t>
      </w:r>
      <w:r w:rsidR="002D16C3" w:rsidRPr="00DC4DCE">
        <w:rPr>
          <w:rFonts w:ascii="Times New Roman" w:hAnsi="Times New Roman" w:cs="Times New Roman"/>
        </w:rPr>
        <w:t>/2020</w:t>
      </w:r>
      <w:r w:rsidR="00B35515" w:rsidRPr="00DC4DCE">
        <w:rPr>
          <w:rFonts w:ascii="Times New Roman" w:hAnsi="Times New Roman" w:cs="Times New Roman"/>
        </w:rPr>
        <w:t>.</w:t>
      </w:r>
    </w:p>
    <w:p w:rsidR="000C0294" w:rsidRPr="00DC4DCE" w:rsidRDefault="00B35515" w:rsidP="00DC4DCE">
      <w:pPr>
        <w:spacing w:line="240" w:lineRule="auto"/>
        <w:jc w:val="both"/>
        <w:rPr>
          <w:rFonts w:ascii="Times New Roman" w:hAnsi="Times New Roman" w:cs="Times New Roman"/>
        </w:rPr>
      </w:pPr>
      <w:r w:rsidRPr="00DC4DCE">
        <w:rPr>
          <w:rFonts w:ascii="Times New Roman" w:hAnsi="Times New Roman" w:cs="Times New Roman"/>
        </w:rPr>
        <w:t>10</w:t>
      </w:r>
      <w:r w:rsidR="003D222C" w:rsidRPr="00DC4DCE">
        <w:rPr>
          <w:rFonts w:ascii="Times New Roman" w:hAnsi="Times New Roman" w:cs="Times New Roman"/>
        </w:rPr>
        <w:t xml:space="preserve"> – Disposições Finais: </w:t>
      </w:r>
    </w:p>
    <w:p w:rsidR="000C0294"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a) As etapas deste processo de seleção não poderão ser feitas por procuração. </w:t>
      </w:r>
    </w:p>
    <w:p w:rsidR="00CF162F" w:rsidRPr="00DC4DCE" w:rsidRDefault="003D222C" w:rsidP="00DC4DCE">
      <w:pPr>
        <w:spacing w:line="240" w:lineRule="auto"/>
        <w:jc w:val="both"/>
        <w:rPr>
          <w:rFonts w:ascii="Times New Roman" w:hAnsi="Times New Roman" w:cs="Times New Roman"/>
        </w:rPr>
      </w:pPr>
      <w:r w:rsidRPr="00DC4DCE">
        <w:rPr>
          <w:rFonts w:ascii="Times New Roman" w:hAnsi="Times New Roman" w:cs="Times New Roman"/>
        </w:rPr>
        <w:t xml:space="preserve">b) Situações omissas serão </w:t>
      </w:r>
      <w:r w:rsidR="000C0294" w:rsidRPr="00DC4DCE">
        <w:rPr>
          <w:rFonts w:ascii="Times New Roman" w:hAnsi="Times New Roman" w:cs="Times New Roman"/>
        </w:rPr>
        <w:t>decididas pelo Diretor da Escola ouvidas</w:t>
      </w:r>
      <w:r w:rsidRPr="00DC4DCE">
        <w:rPr>
          <w:rFonts w:ascii="Times New Roman" w:hAnsi="Times New Roman" w:cs="Times New Roman"/>
        </w:rPr>
        <w:t xml:space="preserve"> o Supervisor de Ensino da unidade escolar à luz da Resolução SE 75/14 e demais diplomas </w:t>
      </w:r>
      <w:bookmarkStart w:id="0" w:name="_GoBack"/>
      <w:bookmarkEnd w:id="0"/>
      <w:r w:rsidRPr="00DC4DCE">
        <w:rPr>
          <w:rFonts w:ascii="Times New Roman" w:hAnsi="Times New Roman" w:cs="Times New Roman"/>
        </w:rPr>
        <w:t>legais aplicáveis.</w:t>
      </w:r>
    </w:p>
    <w:sectPr w:rsidR="00CF162F" w:rsidRPr="00DC4DCE" w:rsidSect="00CF16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2C"/>
    <w:rsid w:val="0006342E"/>
    <w:rsid w:val="000A6444"/>
    <w:rsid w:val="000C0294"/>
    <w:rsid w:val="002806A6"/>
    <w:rsid w:val="002D16C3"/>
    <w:rsid w:val="003D222C"/>
    <w:rsid w:val="00461341"/>
    <w:rsid w:val="006129FE"/>
    <w:rsid w:val="00654E0E"/>
    <w:rsid w:val="007436CB"/>
    <w:rsid w:val="00814B5C"/>
    <w:rsid w:val="008D0A0F"/>
    <w:rsid w:val="008E6B7B"/>
    <w:rsid w:val="00917F07"/>
    <w:rsid w:val="00972BB3"/>
    <w:rsid w:val="00A11989"/>
    <w:rsid w:val="00A77230"/>
    <w:rsid w:val="00AD21D2"/>
    <w:rsid w:val="00B35515"/>
    <w:rsid w:val="00B46E70"/>
    <w:rsid w:val="00CE0C18"/>
    <w:rsid w:val="00CF162F"/>
    <w:rsid w:val="00DC4DCE"/>
    <w:rsid w:val="00DE6EC7"/>
    <w:rsid w:val="00ED2343"/>
    <w:rsid w:val="00FC39D3"/>
    <w:rsid w:val="00FE3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7506"/>
  <w15:docId w15:val="{AA14003A-9EED-4F14-9BAE-009118EC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8056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ritac</cp:lastModifiedBy>
  <cp:revision>3</cp:revision>
  <dcterms:created xsi:type="dcterms:W3CDTF">2020-07-17T17:35:00Z</dcterms:created>
  <dcterms:modified xsi:type="dcterms:W3CDTF">2020-07-17T17:35:00Z</dcterms:modified>
</cp:coreProperties>
</file>