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486" w:tblpY="-1416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382"/>
      </w:tblGrid>
      <w:tr w:rsidR="0091265F" w:rsidRPr="00C96A68" w14:paraId="5E8764A3" w14:textId="77777777" w:rsidTr="00D7474F">
        <w:trPr>
          <w:trHeight w:val="831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F0F8" w14:textId="78AA7895" w:rsidR="0091265F" w:rsidRPr="00C96A68" w:rsidRDefault="0091265F" w:rsidP="000D1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96A68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  <w:r w:rsidRPr="00C96A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1F6" w14:textId="4A4FA573" w:rsidR="0091265F" w:rsidRPr="009F2387" w:rsidRDefault="0091265F" w:rsidP="00912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Gisha" w:hAnsi="Arial" w:cs="Arial"/>
                <w:b/>
                <w:smallCaps/>
                <w:color w:val="000000" w:themeColor="text1"/>
              </w:rPr>
            </w:pPr>
            <w:r w:rsidRPr="009F2387">
              <w:rPr>
                <w:rFonts w:ascii="Arial" w:eastAsia="Gisha" w:hAnsi="Arial" w:cs="Arial"/>
                <w:b/>
                <w:smallCaps/>
                <w:color w:val="000000" w:themeColor="text1"/>
              </w:rPr>
              <w:t xml:space="preserve">pauta formativa nº </w:t>
            </w:r>
            <w:r w:rsidR="00315A6E" w:rsidRPr="009F2387">
              <w:rPr>
                <w:rFonts w:ascii="Arial" w:eastAsia="Gisha" w:hAnsi="Arial" w:cs="Arial"/>
                <w:b/>
                <w:smallCaps/>
                <w:color w:val="000000" w:themeColor="text1"/>
              </w:rPr>
              <w:t>5</w:t>
            </w:r>
            <w:r w:rsidRPr="009F2387">
              <w:rPr>
                <w:rFonts w:ascii="Arial" w:eastAsia="Gisha" w:hAnsi="Arial" w:cs="Arial"/>
                <w:b/>
                <w:smallCaps/>
                <w:color w:val="000000" w:themeColor="text1"/>
              </w:rPr>
              <w:t xml:space="preserve"> - método de melhoria de resultados </w:t>
            </w:r>
          </w:p>
          <w:p w14:paraId="348B494A" w14:textId="3BAF27DD" w:rsidR="0091265F" w:rsidRPr="009F2387" w:rsidRDefault="0091265F" w:rsidP="00D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Gisha" w:hAnsi="Arial" w:cs="Arial"/>
                <w:b/>
                <w:smallCaps/>
                <w:color w:val="000000" w:themeColor="text1"/>
              </w:rPr>
            </w:pPr>
            <w:r w:rsidRPr="009F2387">
              <w:rPr>
                <w:rFonts w:ascii="Arial" w:eastAsia="Gisha" w:hAnsi="Arial" w:cs="Arial"/>
                <w:b/>
                <w:smallCaps/>
                <w:color w:val="000000" w:themeColor="text1"/>
              </w:rPr>
              <w:t xml:space="preserve">tema: </w:t>
            </w:r>
            <w:r w:rsidR="0024586D" w:rsidRPr="009F2387">
              <w:rPr>
                <w:rFonts w:ascii="Arial" w:eastAsia="Gisha" w:hAnsi="Arial" w:cs="Arial"/>
                <w:b/>
                <w:smallCaps/>
                <w:color w:val="000000" w:themeColor="text1"/>
              </w:rPr>
              <w:t>REPLANEJAMENTO: PERCEPÇÕES, APLICAÇÕES E CONTRIBUIÇÕES</w:t>
            </w:r>
          </w:p>
        </w:tc>
      </w:tr>
      <w:tr w:rsidR="0091265F" w:rsidRPr="00C96A68" w14:paraId="3B645EA6" w14:textId="77777777" w:rsidTr="00D7474F">
        <w:trPr>
          <w:trHeight w:val="450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92AC" w14:textId="5131A597" w:rsidR="0091265F" w:rsidRPr="00C96A68" w:rsidRDefault="0091265F" w:rsidP="00587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7AC8" w14:textId="1E31B05D" w:rsidR="00117EB7" w:rsidRPr="009F2387" w:rsidRDefault="00117EB7" w:rsidP="0054168C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Estamos dando início a um novo bimestre, para tanto, tivemos uma semana </w:t>
            </w:r>
            <w:r w:rsidR="00A871BC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voltada ao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replanejamento de ações e </w:t>
            </w:r>
            <w:r w:rsidR="000A32D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estratégias</w:t>
            </w:r>
            <w:r w:rsidR="00A871BC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, com foco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871BC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no desenvolvimento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 aprendizagem dos estudantes</w:t>
            </w:r>
            <w:r w:rsidR="000A32D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0D6CC32" w14:textId="44B92092" w:rsidR="0091265F" w:rsidRPr="009F2387" w:rsidRDefault="0054168C" w:rsidP="00D64111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Neste sentido, a</w:t>
            </w:r>
            <w:r w:rsidR="00660E42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atividade</w:t>
            </w:r>
            <w:r w:rsidR="00A871BC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660E42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proposta</w:t>
            </w:r>
            <w:r w:rsidR="00660E42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871BC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terão como norte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0A32D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discussão </w:t>
            </w:r>
            <w:r w:rsidR="00A871BC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tanto </w:t>
            </w:r>
            <w:r w:rsidR="000A32D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dos aspectos positivos, </w:t>
            </w:r>
            <w:r w:rsidR="00A871BC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como </w:t>
            </w:r>
            <w:r w:rsidR="000A32D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aqueles que requerem atenção. O</w:t>
            </w:r>
            <w:r w:rsidR="00C2161F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objetivo deste material</w:t>
            </w:r>
            <w:r w:rsidR="000A32D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é subsidiar a reflexão do grupo de professores a respeito das informações e conteúdos tratados na semana de replanejamento</w:t>
            </w:r>
            <w:r w:rsidR="0071378A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58754F" w:rsidRPr="00C96A68" w14:paraId="76A1FDD4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E0E5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1. SINOPSE</w:t>
            </w:r>
          </w:p>
        </w:tc>
        <w:tc>
          <w:tcPr>
            <w:tcW w:w="73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37BD1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8754F" w:rsidRPr="00C96A68" w14:paraId="4399377F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A66D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2. OBJETIVOS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4416" w14:textId="4280B867" w:rsidR="00BA20DB" w:rsidRPr="009F2387" w:rsidRDefault="00BA20DB" w:rsidP="009B3C8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Reconhecer a importância do replanejamento no processo pedagógico;</w:t>
            </w:r>
          </w:p>
          <w:p w14:paraId="0F978A16" w14:textId="62392123" w:rsidR="009B3C8D" w:rsidRPr="009F2387" w:rsidRDefault="00BA20DB" w:rsidP="009002C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Subsidiar a reflexão sobre a estrutura do replanejamento e sua contribuição para o trabalho docente</w:t>
            </w:r>
            <w:r w:rsidR="009002C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8754F" w:rsidRPr="00C96A68" w14:paraId="49DCBE8F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E43E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3. PALAVRAS-CHAVE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07F2" w14:textId="4B2447C9" w:rsidR="0058754F" w:rsidRPr="009F2387" w:rsidRDefault="00BA20DB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Semana de Replanejamento</w:t>
            </w:r>
            <w:r w:rsidR="0058754F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B3C8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58754F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Percepções</w:t>
            </w:r>
            <w:r w:rsidR="0058754F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B3C8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58754F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Contribuições </w:t>
            </w:r>
            <w:r w:rsidR="008E52C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Aplicações </w:t>
            </w:r>
          </w:p>
        </w:tc>
      </w:tr>
      <w:tr w:rsidR="0058754F" w:rsidRPr="00C96A68" w14:paraId="1398A52C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404D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MATERIAIS </w:t>
            </w:r>
          </w:p>
          <w:p w14:paraId="43BAA755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RECURSOS </w:t>
            </w:r>
          </w:p>
          <w:p w14:paraId="6AB24E27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NECESSÁRIOS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6752" w14:textId="0C7534BC" w:rsidR="00E86117" w:rsidRDefault="006B233B" w:rsidP="009B3C8D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Usar a </w:t>
            </w:r>
            <w:r w:rsidR="00E86117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>Ferramenta que a escola optou para realizar as reuniões com os Professores</w:t>
            </w:r>
            <w:r w:rsidR="008B7758">
              <w:rPr>
                <w:rFonts w:ascii="Arial" w:hAnsi="Arial" w:cs="Arial"/>
                <w:color w:val="000000" w:themeColor="text1"/>
                <w:sz w:val="24"/>
                <w:szCs w:val="24"/>
              </w:rPr>
              <w:t>, mediada por tecnologia</w:t>
            </w:r>
            <w:r w:rsidR="00FC58E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0C6FBB7" w14:textId="3142E95F" w:rsidR="009B3C8D" w:rsidRPr="009F2387" w:rsidRDefault="00515940" w:rsidP="009B3C8D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ANEXO 1 </w:t>
            </w:r>
            <w:r w:rsidR="008A263B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 Plataformas Digitais</w:t>
            </w:r>
          </w:p>
          <w:p w14:paraId="0FEE7671" w14:textId="77777777" w:rsidR="0058754F" w:rsidRPr="009F2387" w:rsidRDefault="000B3258" w:rsidP="00257F7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ANEXO 2 – Tutorial Google </w:t>
            </w:r>
            <w:proofErr w:type="spellStart"/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Classroom</w:t>
            </w:r>
            <w:proofErr w:type="spellEnd"/>
          </w:p>
          <w:p w14:paraId="1D2445DB" w14:textId="4399F39F" w:rsidR="0024586D" w:rsidRPr="009F2387" w:rsidRDefault="0024586D" w:rsidP="00257F7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ANEXO 3 </w:t>
            </w:r>
            <w:r w:rsidR="005B17E8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17E8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Replanejamento dos próximos passos</w:t>
            </w:r>
            <w:r w:rsid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754F" w:rsidRPr="00C96A68" w14:paraId="5AD6C40A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4ED1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5. ATIVIDADES </w:t>
            </w:r>
          </w:p>
          <w:p w14:paraId="00AD8CDC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SUGERIDAS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7ABD" w14:textId="7DB43306" w:rsidR="0058754F" w:rsidRPr="009F2387" w:rsidRDefault="0058754F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Atividade 1 </w:t>
            </w:r>
            <w:r w:rsidR="008A263B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Contextualização</w:t>
            </w:r>
          </w:p>
          <w:p w14:paraId="6B5BA974" w14:textId="622A6925" w:rsidR="009B3C8D" w:rsidRPr="009F2387" w:rsidRDefault="0058754F" w:rsidP="0058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Atividade 2 </w:t>
            </w:r>
            <w:r w:rsidR="008D651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D651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Processo de busca ativa</w:t>
            </w:r>
          </w:p>
          <w:p w14:paraId="3106B3C7" w14:textId="6E5F1C14" w:rsidR="008D6519" w:rsidRPr="009F2387" w:rsidRDefault="0058754F" w:rsidP="0058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Atividade 3 </w:t>
            </w:r>
            <w:r w:rsidR="008D651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D651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Mecanismos de </w:t>
            </w:r>
            <w:r w:rsidR="009411E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apoio e </w:t>
            </w:r>
            <w:r w:rsidR="008D651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recuperação das aprendizagens</w:t>
            </w:r>
          </w:p>
          <w:p w14:paraId="4E66DA6F" w14:textId="7C379BD6" w:rsidR="0058754F" w:rsidRPr="009F2387" w:rsidRDefault="0058754F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Atividade 4 </w:t>
            </w:r>
            <w:r w:rsidR="0069369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26F8E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69369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ocialização e f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echamento</w:t>
            </w:r>
          </w:p>
        </w:tc>
      </w:tr>
      <w:tr w:rsidR="0058754F" w:rsidRPr="00C96A68" w14:paraId="1C18EDB5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AD2A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5.1_</w:t>
            </w:r>
            <w:r>
              <w:rPr>
                <w:rFonts w:ascii="Arial" w:hAnsi="Arial" w:cs="Arial"/>
                <w:sz w:val="24"/>
                <w:szCs w:val="24"/>
              </w:rPr>
              <w:t>ATIVIDADE 1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15ED" w14:textId="77777777" w:rsidR="0058754F" w:rsidRPr="009F2387" w:rsidRDefault="0058754F" w:rsidP="0058754F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Contextualização</w:t>
            </w:r>
          </w:p>
        </w:tc>
      </w:tr>
      <w:tr w:rsidR="0058754F" w:rsidRPr="00C96A68" w14:paraId="00CD81C5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EC9C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5.1.1_MATERIAIS E </w:t>
            </w:r>
          </w:p>
          <w:p w14:paraId="2B78C476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A7A7" w14:textId="29570906" w:rsidR="0058754F" w:rsidRPr="009F2387" w:rsidRDefault="00031DB9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PPT com a pauta da reunião</w:t>
            </w:r>
            <w:r w:rsidR="00E861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86117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construí</w:t>
            </w:r>
            <w:r w:rsidR="006B233B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>da pelo formador</w:t>
            </w:r>
          </w:p>
        </w:tc>
      </w:tr>
      <w:tr w:rsidR="0058754F" w:rsidRPr="00C96A68" w14:paraId="008EF014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1CB5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5.1.2_TEMPO </w:t>
            </w:r>
          </w:p>
          <w:p w14:paraId="57724A28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SUGERIDO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D63E" w14:textId="053B87C9" w:rsidR="0058754F" w:rsidRPr="009F2387" w:rsidRDefault="0058754F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5 minutos</w:t>
            </w:r>
          </w:p>
        </w:tc>
      </w:tr>
      <w:tr w:rsidR="0058754F" w:rsidRPr="00C96A68" w14:paraId="02E18A55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E3CB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5.1.3_ORIENTAÇÃO+</w:t>
            </w:r>
          </w:p>
          <w:p w14:paraId="4BDBA2E3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COMANDO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B005" w14:textId="50D70F96" w:rsidR="0058754F" w:rsidRPr="009F2387" w:rsidRDefault="006B233B" w:rsidP="00E86117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O formador fará</w:t>
            </w:r>
            <w:r w:rsidR="00E86117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contextualização a</w:t>
            </w:r>
            <w:r w:rsidR="0058754F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 professores </w:t>
            </w:r>
            <w:r w:rsidR="00A871BC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acerca</w:t>
            </w:r>
            <w:r w:rsidR="0058754F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871BC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58754F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as atividades que serão rea</w:t>
            </w:r>
            <w:r w:rsidR="00E86117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lizadas durante a reunião e farão</w:t>
            </w:r>
            <w:r w:rsidR="0058754F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</w:t>
            </w:r>
            <w:r w:rsidR="00515940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eitura dos objetivos da proposta</w:t>
            </w:r>
            <w:r w:rsidR="0058754F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58754F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F4954" w:rsidRPr="00C96A68" w14:paraId="75E94AE9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3031" w14:textId="5BE1F6C8" w:rsidR="003F4954" w:rsidRPr="00C96A68" w:rsidRDefault="003F4954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5.1.4_COMENTÁRIOS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9C9E" w14:textId="7F0EDEC2" w:rsidR="003F4954" w:rsidRPr="009F2387" w:rsidRDefault="003F4954" w:rsidP="0058754F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Lembrando que, </w:t>
            </w:r>
            <w:proofErr w:type="spellStart"/>
            <w:r w:rsidR="009B3C8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est</w:t>
            </w:r>
            <w:r w:rsidR="0069369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spellEnd"/>
            <w:r w:rsidR="009B3C8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ATPC </w:t>
            </w:r>
            <w:r w:rsidR="008D651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tem como foco a reflexão sobre a semana de replanejamento.</w:t>
            </w:r>
            <w:r w:rsidR="009B3C8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754F" w:rsidRPr="00C96A68" w14:paraId="6CCEEB67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AAC8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96A68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ATIVIDADE 2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6789" w14:textId="01213AC8" w:rsidR="0058754F" w:rsidRPr="009F2387" w:rsidRDefault="008D6519" w:rsidP="0058754F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Processo de busca ativa</w:t>
            </w:r>
            <w:r w:rsidR="009B3C8D" w:rsidRPr="009F23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754F" w:rsidRPr="00C96A68" w14:paraId="354CCB0F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D044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5.2.1_MATERIAIS E </w:t>
            </w:r>
          </w:p>
          <w:p w14:paraId="3427B8AA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242D" w14:textId="3BE955EE" w:rsidR="004372AE" w:rsidRPr="00891DD1" w:rsidRDefault="00962BF4" w:rsidP="009411E0">
            <w:pPr>
              <w:spacing w:after="12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7474F">
              <w:rPr>
                <w:rFonts w:ascii="Arial" w:hAnsi="Arial" w:cs="Arial"/>
                <w:sz w:val="24"/>
                <w:szCs w:val="24"/>
              </w:rPr>
              <w:t>Não há</w:t>
            </w:r>
          </w:p>
        </w:tc>
      </w:tr>
      <w:tr w:rsidR="0058754F" w:rsidRPr="00C96A68" w14:paraId="495B1E1D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C9E7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5.2.2_TEMPO </w:t>
            </w:r>
          </w:p>
          <w:p w14:paraId="2B4C7963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SUGERIDO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2580" w14:textId="77777777" w:rsidR="0058754F" w:rsidRPr="009F2387" w:rsidRDefault="000B3258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Anos Iniciais:</w:t>
            </w:r>
            <w:r w:rsidR="0058754F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10 minutos</w:t>
            </w:r>
          </w:p>
          <w:p w14:paraId="2FD995F8" w14:textId="30A7A27F" w:rsidR="000B3258" w:rsidRPr="009F2387" w:rsidRDefault="000B3258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Anos Finais e Ensino Médio: 20 minutos </w:t>
            </w:r>
          </w:p>
        </w:tc>
      </w:tr>
      <w:tr w:rsidR="0058754F" w:rsidRPr="00C96A68" w14:paraId="51CD103D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2244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5.2.3_ORIENTAÇÃO+</w:t>
            </w:r>
          </w:p>
          <w:p w14:paraId="3EF25B7A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COMANDO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6B9C" w14:textId="195B63B6" w:rsidR="00AC3283" w:rsidRPr="009F2387" w:rsidRDefault="00AC3283" w:rsidP="005B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a realização desta ativi</w:t>
            </w:r>
            <w:r w:rsid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dade é importante que o </w:t>
            </w:r>
            <w:proofErr w:type="gramStart"/>
            <w:r w:rsid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formador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propicie</w:t>
            </w:r>
            <w:proofErr w:type="gramEnd"/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um clima positivo. Cabe lembrar que cada escola tem suas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especificidades, </w:t>
            </w:r>
            <w:r w:rsidR="00D2264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no entanto,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boas práticas podem ser adaptadas a diferentes contextos.</w:t>
            </w:r>
          </w:p>
          <w:p w14:paraId="5A86F751" w14:textId="2710E97A" w:rsidR="00AC3283" w:rsidRPr="009F2387" w:rsidRDefault="00AC3283" w:rsidP="005B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Realize a leitura da comanda, </w:t>
            </w:r>
            <w:r w:rsidR="00D2264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propicie o momento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discussão e registre as respostas dos professores.</w:t>
            </w:r>
          </w:p>
          <w:p w14:paraId="64E04623" w14:textId="77777777" w:rsidR="006C41FD" w:rsidRPr="009F2387" w:rsidRDefault="008D6519" w:rsidP="005B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Durante o replanejamento foi socializad</w:t>
            </w:r>
            <w:r w:rsidR="00AC3283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algumas experiências da Rede sobre o engajamento de estudantes. </w:t>
            </w:r>
          </w:p>
          <w:p w14:paraId="352D0023" w14:textId="64A85159" w:rsidR="009B3C8D" w:rsidRPr="009F2387" w:rsidRDefault="008D6519" w:rsidP="006C41FD">
            <w:pPr>
              <w:pStyle w:val="Pargrafoda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A partir dos relatos observados, o grupo considera </w:t>
            </w:r>
            <w:r w:rsidR="00D22645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a possibilidade de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incorporar nova</w:t>
            </w:r>
            <w:r w:rsidR="00AC3283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prática</w:t>
            </w:r>
            <w:r w:rsidR="00AC3283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para a busca ativa dos estudantes? Comente</w:t>
            </w:r>
            <w:r w:rsidR="00AC3283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m</w:t>
            </w:r>
            <w:r w:rsidR="00D22645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72AC29D0" w14:textId="026594C1" w:rsidR="006C41FD" w:rsidRPr="009F2387" w:rsidRDefault="006C41FD" w:rsidP="006C41FD">
            <w:pPr>
              <w:pStyle w:val="Pargrafoda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De que forma pode ser feito o acompanhamento e monitoramento da participação dos estudantes nas atividades pedagógicas?</w:t>
            </w:r>
          </w:p>
        </w:tc>
      </w:tr>
      <w:tr w:rsidR="0058754F" w:rsidRPr="00C96A68" w14:paraId="0EBD7E03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E1C8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5.2.4_COMENTÁRIOS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8588" w14:textId="000C8912" w:rsidR="0058754F" w:rsidRPr="009F2387" w:rsidRDefault="00AC3283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É importante consolidar as respostas para </w:t>
            </w:r>
            <w:r w:rsidR="009411E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validar ou redirecionar as ações da escola e dos professores no tocante a busca ativa. </w:t>
            </w:r>
          </w:p>
        </w:tc>
      </w:tr>
      <w:tr w:rsidR="0058754F" w:rsidRPr="00C96A68" w14:paraId="4EBBAA4E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F722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5.3_ATIVIDADE 3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961C" w14:textId="0211CED3" w:rsidR="0058754F" w:rsidRPr="009F2387" w:rsidRDefault="009411E0" w:rsidP="0058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b/>
                <w:color w:val="000000" w:themeColor="text1"/>
                <w:w w:val="110"/>
                <w:sz w:val="24"/>
                <w:szCs w:val="24"/>
              </w:rPr>
            </w:pPr>
            <w:r w:rsidRPr="009F238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Mecanismos de apoio e recuperação das aprendizagens</w:t>
            </w:r>
          </w:p>
        </w:tc>
      </w:tr>
      <w:tr w:rsidR="0058754F" w:rsidRPr="00C96A68" w14:paraId="0EA1C830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4F07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5.3.1_MATERIAIS E </w:t>
            </w:r>
          </w:p>
          <w:p w14:paraId="4BC1671B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0848" w14:textId="28BF6607" w:rsidR="008A263B" w:rsidRPr="009F2387" w:rsidRDefault="008A263B" w:rsidP="008A263B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ANEXO 1 – Plataformas Digitais</w:t>
            </w:r>
          </w:p>
          <w:p w14:paraId="559D4D0D" w14:textId="32EA5211" w:rsidR="003721B5" w:rsidRPr="009F2387" w:rsidRDefault="000B3258" w:rsidP="000B325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ANEXO 2 – Tutorial Google </w:t>
            </w:r>
            <w:proofErr w:type="spellStart"/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Classroom</w:t>
            </w:r>
            <w:proofErr w:type="spellEnd"/>
          </w:p>
        </w:tc>
      </w:tr>
      <w:tr w:rsidR="0058754F" w:rsidRPr="00C96A68" w14:paraId="0AE0FB2E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9275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5.3.2_TEMPO </w:t>
            </w:r>
          </w:p>
          <w:p w14:paraId="0BC4751D" w14:textId="77777777" w:rsidR="0058754F" w:rsidRPr="009F2387" w:rsidRDefault="0058754F" w:rsidP="005875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SUGERIDO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8819" w14:textId="78C58D5F" w:rsidR="000B3258" w:rsidRPr="009F2387" w:rsidRDefault="000B3258" w:rsidP="000B3258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Anos Iniciais:</w:t>
            </w:r>
            <w:r w:rsidR="001D373A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0 minutos</w:t>
            </w:r>
          </w:p>
          <w:p w14:paraId="0ACD8E83" w14:textId="060BEFFF" w:rsidR="0058754F" w:rsidRPr="009F2387" w:rsidRDefault="000B3258" w:rsidP="000B3258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Anos Finais e Ensino Médio: 40 minutos (maior número de plataformas para analisar)</w:t>
            </w:r>
          </w:p>
        </w:tc>
      </w:tr>
      <w:tr w:rsidR="0058754F" w:rsidRPr="00C96A68" w14:paraId="2AB39004" w14:textId="77777777" w:rsidTr="00693690">
        <w:trPr>
          <w:trHeight w:val="7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10A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5.3.3_ORIENTAÇÃO+</w:t>
            </w:r>
          </w:p>
          <w:p w14:paraId="41CA98B7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COMANDO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8856" w14:textId="21E9D5B6" w:rsidR="00BB3C6D" w:rsidRPr="009F2387" w:rsidRDefault="000049B5" w:rsidP="007239FC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Antes do ATPC seria interessante compartilhar o PPT </w:t>
            </w:r>
            <w:r w:rsidR="009002C0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Plataformas Digitais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(ANEXO 1) </w:t>
            </w:r>
            <w:r w:rsidR="000B3258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o Tutorial Google </w:t>
            </w:r>
            <w:proofErr w:type="spellStart"/>
            <w:r w:rsidR="000B3258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Classroom</w:t>
            </w:r>
            <w:proofErr w:type="spellEnd"/>
            <w:r w:rsidR="000B3258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(ANEXO 2)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garantir que todos os professores estejam familiarizados </w:t>
            </w:r>
            <w:r w:rsidR="00D2264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com as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funcionalidades e objetivos de cada uma das plataformas educacionais parceiras da SEDUC.</w:t>
            </w:r>
          </w:p>
          <w:p w14:paraId="0B8119E8" w14:textId="57F38B16" w:rsidR="000049B5" w:rsidRPr="009F2387" w:rsidRDefault="00E86117" w:rsidP="007239FC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esta atividade </w:t>
            </w:r>
            <w:r w:rsidR="006B233B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>o formador</w:t>
            </w:r>
            <w:r w:rsidR="000049B5" w:rsidRPr="006B23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deve garantir</w:t>
            </w:r>
            <w:r w:rsidR="000049B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uma discussão embasada nas especificidades de cada seguimento de ensino, bem como nas habilidades essenciais que devem ser desenvolvidas pelos estudantes.</w:t>
            </w:r>
          </w:p>
          <w:p w14:paraId="2B0D39E9" w14:textId="1B806EA6" w:rsidR="000049B5" w:rsidRPr="009F2387" w:rsidRDefault="000049B5" w:rsidP="007239FC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Promova um primeiro momento de conversa relembrando o objetivo central de cada uma das plataformas educacionais. Na sequência faça a mediação da discussão, a partir da</w:t>
            </w:r>
            <w:r w:rsidR="009C699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seguinte</w:t>
            </w:r>
            <w:r w:rsidR="009C699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quest</w:t>
            </w:r>
            <w:r w:rsidR="009C6999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ões</w:t>
            </w:r>
            <w:r w:rsidR="00D2264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  <w:p w14:paraId="72297D4D" w14:textId="145680C8" w:rsidR="008A263B" w:rsidRPr="009F2387" w:rsidRDefault="00F71DE7" w:rsidP="009C6999">
            <w:pPr>
              <w:pStyle w:val="PargrafodaLista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Na semana de replanejamento fo</w:t>
            </w:r>
            <w:r w:rsidR="00D22645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ram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apresentad</w:t>
            </w:r>
            <w:r w:rsidR="00D22645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as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diversas plataformas educacionais que estão com acesso liberado a professores e estudantes. </w:t>
            </w:r>
            <w:r w:rsidR="00BB3C6D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O grupo considera viável fazer uso de quais delas? </w:t>
            </w:r>
            <w:r w:rsidR="00D22645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Quais estratégias devemos desenvolver para que os estudantes se sintam motivados no uso das plataformas?</w:t>
            </w:r>
          </w:p>
          <w:p w14:paraId="5F285E39" w14:textId="6CE50C7C" w:rsidR="006C41FD" w:rsidRPr="009F2387" w:rsidRDefault="006C41FD" w:rsidP="009C6999">
            <w:pPr>
              <w:pStyle w:val="PargrafodaLista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Se a escola já faz </w:t>
            </w:r>
            <w:r w:rsidR="00EC5831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uso da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plataforma Google </w:t>
            </w:r>
            <w:proofErr w:type="spellStart"/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Classroom</w:t>
            </w:r>
            <w:proofErr w:type="spellEnd"/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EC5831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reflitam sobre a otimização do recurso. </w:t>
            </w:r>
            <w:r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Caso não faça uso</w:t>
            </w:r>
            <w:r w:rsidR="009C6999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E93587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seria interessante implementar? Se sim,</w:t>
            </w:r>
            <w:r w:rsidR="009C6999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como implement</w:t>
            </w:r>
            <w:r w:rsidR="00E93587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á-la</w:t>
            </w:r>
            <w:r w:rsidR="00EC5831" w:rsidRPr="009F23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</w:tc>
      </w:tr>
      <w:tr w:rsidR="0058754F" w:rsidRPr="00C96A68" w14:paraId="22132F23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C517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5.3.4_COMENTÁRIOS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E486" w14:textId="53B14502" w:rsidR="007239FC" w:rsidRPr="009F2387" w:rsidRDefault="00A83F15" w:rsidP="0069369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 atividade se constitui em um </w:t>
            </w:r>
            <w:r w:rsidR="00BB3C6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momento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importante, pois está voltada</w:t>
            </w:r>
            <w:r w:rsidR="00BB3C6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o processo de motivação e o engajamento</w:t>
            </w:r>
            <w:r w:rsidR="00BB3C6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BB3C6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o grupo na utilização das plataformas educacionais com os estudantes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3576"/>
            </w:tblGrid>
            <w:tr w:rsidR="009F2387" w:rsidRPr="009F2387" w14:paraId="72D8A0E8" w14:textId="77777777" w:rsidTr="009E04CA">
              <w:tc>
                <w:tcPr>
                  <w:tcW w:w="3575" w:type="dxa"/>
                </w:tcPr>
                <w:p w14:paraId="78DF16E2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Ensino Fundamental</w:t>
                  </w:r>
                </w:p>
              </w:tc>
              <w:tc>
                <w:tcPr>
                  <w:tcW w:w="3576" w:type="dxa"/>
                </w:tcPr>
                <w:p w14:paraId="217DD171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Ensino Médio</w:t>
                  </w:r>
                </w:p>
              </w:tc>
            </w:tr>
            <w:tr w:rsidR="009F2387" w:rsidRPr="009F2387" w14:paraId="7305F4A3" w14:textId="77777777" w:rsidTr="009E04CA">
              <w:tc>
                <w:tcPr>
                  <w:tcW w:w="3575" w:type="dxa"/>
                </w:tcPr>
                <w:p w14:paraId="7BA1E1B5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Dragon Learn</w:t>
                  </w:r>
                </w:p>
                <w:p w14:paraId="0C5CDFA8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Matific</w:t>
                  </w:r>
                  <w:proofErr w:type="spellEnd"/>
                </w:p>
                <w:p w14:paraId="61FCF018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Mangahigh</w:t>
                  </w:r>
                  <w:proofErr w:type="spellEnd"/>
                </w:p>
                <w:p w14:paraId="3F93AE2C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 xml:space="preserve">Escola </w:t>
                  </w:r>
                  <w:proofErr w:type="spellStart"/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Mais</w:t>
                  </w:r>
                  <w:proofErr w:type="spellEnd"/>
                </w:p>
              </w:tc>
              <w:tc>
                <w:tcPr>
                  <w:tcW w:w="3576" w:type="dxa"/>
                </w:tcPr>
                <w:p w14:paraId="1F8DA594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Stoodi</w:t>
                  </w:r>
                  <w:proofErr w:type="spellEnd"/>
                </w:p>
                <w:p w14:paraId="1815DF35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Descomplica</w:t>
                  </w:r>
                </w:p>
                <w:p w14:paraId="1A20AFD3" w14:textId="77777777" w:rsidR="008A263B" w:rsidRPr="009F2387" w:rsidRDefault="008A263B" w:rsidP="000603D4">
                  <w:pPr>
                    <w:framePr w:hSpace="141" w:wrap="around" w:vAnchor="text" w:hAnchor="page" w:x="486" w:y="-1416"/>
                    <w:spacing w:after="12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F2387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Explicaê</w:t>
                  </w:r>
                  <w:proofErr w:type="spellEnd"/>
                </w:p>
              </w:tc>
            </w:tr>
          </w:tbl>
          <w:p w14:paraId="769DE2D0" w14:textId="2D708FCA" w:rsidR="008A263B" w:rsidRPr="009F2387" w:rsidRDefault="008A263B" w:rsidP="008A263B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8754F" w:rsidRPr="00C96A68" w14:paraId="49DA8515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2901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96A68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ATIVIDADE 4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FCA8" w14:textId="3B5F441E" w:rsidR="0058754F" w:rsidRPr="009F2387" w:rsidRDefault="003B5A74" w:rsidP="0058754F">
            <w:pPr>
              <w:spacing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F23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Socialização e f</w:t>
            </w:r>
            <w:r w:rsidR="0058754F" w:rsidRPr="009F238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echamento</w:t>
            </w:r>
          </w:p>
        </w:tc>
      </w:tr>
      <w:tr w:rsidR="0058754F" w:rsidRPr="00C96A68" w14:paraId="4CA323DC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5E7A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5.4.1_MATERIAIS E </w:t>
            </w:r>
          </w:p>
          <w:p w14:paraId="5DA56515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ACA6" w14:textId="46A25823" w:rsidR="0058754F" w:rsidRPr="009F2387" w:rsidRDefault="0024586D" w:rsidP="0058754F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ANEXO 3</w:t>
            </w:r>
          </w:p>
        </w:tc>
      </w:tr>
      <w:tr w:rsidR="0058754F" w:rsidRPr="00C96A68" w14:paraId="5A2F1FDE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9AAC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5.4.2_TEMPO </w:t>
            </w:r>
          </w:p>
          <w:p w14:paraId="0471739B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SUGERIDO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1107" w14:textId="77777777" w:rsidR="000B3258" w:rsidRPr="009F2387" w:rsidRDefault="000B3258" w:rsidP="000B3258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Anos Iniciais:10 minutos</w:t>
            </w:r>
          </w:p>
          <w:p w14:paraId="0F6CC0DA" w14:textId="5E99DA42" w:rsidR="0058754F" w:rsidRPr="009F2387" w:rsidRDefault="000B3258" w:rsidP="000B3258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Anos Finais e Ensino Médio: 2</w:t>
            </w:r>
            <w:r w:rsidR="001D373A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minutos</w:t>
            </w:r>
          </w:p>
        </w:tc>
      </w:tr>
      <w:tr w:rsidR="0058754F" w:rsidRPr="00C96A68" w14:paraId="6BB10305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7C16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5.4.3_ORIENTAÇÃO+</w:t>
            </w:r>
          </w:p>
          <w:p w14:paraId="11333C2D" w14:textId="77777777" w:rsidR="0058754F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COMANDO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A60" w14:textId="4CDF2F06" w:rsidR="00C01075" w:rsidRPr="009F2387" w:rsidRDefault="001D373A" w:rsidP="001D373A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a finalização da reunião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realize com o grupo 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o alinhamento</w:t>
            </w:r>
            <w:r w:rsidR="0024586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das discussões e </w:t>
            </w:r>
            <w:r w:rsidR="00C0107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reflexões</w:t>
            </w:r>
            <w:r w:rsidR="0024586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tanto, utilize</w:t>
            </w:r>
            <w:r w:rsidR="00C0242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 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ANEXO 3, documento </w:t>
            </w:r>
            <w:r w:rsidR="0024586D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norteará o </w:t>
            </w:r>
            <w:r w:rsidR="00EC5831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encaminhamento </w:t>
            </w:r>
            <w:r w:rsidR="00C0242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os próximos passos.</w:t>
            </w:r>
            <w:r w:rsidR="00C0107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F355651" w14:textId="3AC4CC83" w:rsidR="00C01075" w:rsidRPr="009F2387" w:rsidRDefault="00C01075" w:rsidP="001D373A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Nesse documento deverá conter:</w:t>
            </w:r>
          </w:p>
          <w:p w14:paraId="36625C87" w14:textId="77777777" w:rsidR="00C01075" w:rsidRPr="009F2387" w:rsidRDefault="00C01075" w:rsidP="00C01075">
            <w:pPr>
              <w:pStyle w:val="PargrafodaLista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Mecanismos de busca ativa que serão utilizados ao longo do bimestre;</w:t>
            </w:r>
          </w:p>
          <w:p w14:paraId="7429A979" w14:textId="2240664A" w:rsidR="00C01075" w:rsidRPr="009F2387" w:rsidRDefault="00C01075" w:rsidP="00C01075">
            <w:pPr>
              <w:pStyle w:val="PargrafodaLista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Ferramentas que serão </w:t>
            </w:r>
            <w:r w:rsidR="00E93587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necessárias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interação com os estudantes;</w:t>
            </w:r>
          </w:p>
          <w:p w14:paraId="1979907B" w14:textId="2E9E8681" w:rsidR="001D373A" w:rsidRPr="009F2387" w:rsidRDefault="00C01075" w:rsidP="00C01075">
            <w:pPr>
              <w:pStyle w:val="PargrafodaLista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Plataformas educacionais que serão indicadas para cada ano/série.</w:t>
            </w:r>
            <w:r w:rsidR="001D373A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29AC94D" w14:textId="77777777" w:rsidR="00C01075" w:rsidRPr="009F2387" w:rsidRDefault="00C01075" w:rsidP="00C01075">
            <w:pPr>
              <w:pStyle w:val="PargrafodaLista"/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983833" w14:textId="79CCAB9E" w:rsidR="0058754F" w:rsidRPr="009F2387" w:rsidRDefault="0058754F" w:rsidP="00CF7F25">
            <w:pPr>
              <w:spacing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Encerre a reunião explicando </w:t>
            </w:r>
            <w:r w:rsidR="003B5A7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 professores </w:t>
            </w:r>
            <w:r w:rsidR="003B5A74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</w:t>
            </w:r>
            <w:r w:rsidR="00C0107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todos deverão estar empenhados na viabilização dos combinados expressos no ANEXO</w:t>
            </w:r>
            <w:r w:rsidR="00F36EB6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1075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86117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(modelo de registro para</w:t>
            </w:r>
            <w:r w:rsidR="00CF7F25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="00E86117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>escola</w:t>
            </w:r>
            <w:proofErr w:type="gramStart"/>
            <w:r w:rsidR="00E86117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="00C01075" w:rsidRPr="00B552B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proofErr w:type="gramEnd"/>
            <w:r w:rsidR="00C01075"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754F" w:rsidRPr="00C96A68" w14:paraId="40FBE0F3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80EB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6. AVALIAÇÃO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9D92" w14:textId="6277D223" w:rsidR="0058754F" w:rsidRPr="00735A83" w:rsidRDefault="00F31655" w:rsidP="0058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74F">
              <w:rPr>
                <w:rFonts w:ascii="Arial" w:hAnsi="Arial" w:cs="Arial"/>
                <w:sz w:val="24"/>
                <w:szCs w:val="24"/>
              </w:rPr>
              <w:t>Não há</w:t>
            </w:r>
          </w:p>
        </w:tc>
      </w:tr>
      <w:tr w:rsidR="0058754F" w:rsidRPr="00C96A68" w14:paraId="49C1833A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AE4F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7. ATIVIDADES COMPLEMENTARES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D2FB" w14:textId="13928B9D" w:rsidR="0058754F" w:rsidRPr="00735A83" w:rsidRDefault="00F31655" w:rsidP="0058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A83">
              <w:rPr>
                <w:rFonts w:ascii="Arial" w:hAnsi="Arial" w:cs="Arial"/>
                <w:sz w:val="24"/>
                <w:szCs w:val="24"/>
              </w:rPr>
              <w:t>Não há</w:t>
            </w:r>
          </w:p>
          <w:p w14:paraId="18608456" w14:textId="66062281" w:rsidR="00735A83" w:rsidRPr="00735A83" w:rsidRDefault="00735A83" w:rsidP="0058754F">
            <w:pPr>
              <w:pStyle w:val="Pargrafoda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754F" w:rsidRPr="00C96A68" w14:paraId="13C03D32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1373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8. PARA SABER MAIS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89D4" w14:textId="5624BF4D" w:rsidR="0058754F" w:rsidRPr="00C96A68" w:rsidRDefault="00B552BB" w:rsidP="00FC4C8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há</w:t>
            </w:r>
          </w:p>
        </w:tc>
      </w:tr>
      <w:tr w:rsidR="0058754F" w:rsidRPr="00C96A68" w14:paraId="72A19E3F" w14:textId="77777777" w:rsidTr="009F2387">
        <w:trPr>
          <w:trHeight w:val="137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5CF6" w14:textId="77777777" w:rsidR="0058754F" w:rsidRPr="00C96A68" w:rsidRDefault="0058754F" w:rsidP="0058754F">
            <w:pPr>
              <w:rPr>
                <w:rFonts w:ascii="Arial" w:hAnsi="Arial" w:cs="Arial"/>
                <w:sz w:val="24"/>
                <w:szCs w:val="24"/>
              </w:rPr>
            </w:pPr>
            <w:r w:rsidRPr="00C96A68">
              <w:rPr>
                <w:rFonts w:ascii="Arial" w:hAnsi="Arial" w:cs="Arial"/>
                <w:sz w:val="24"/>
                <w:szCs w:val="24"/>
              </w:rPr>
              <w:t>9. DESDOBRAMENTOS PARA AS AULAS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333D" w14:textId="0AE9459F" w:rsidR="0058754F" w:rsidRPr="00891DD1" w:rsidRDefault="0024586D" w:rsidP="0024586D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9F2387">
              <w:rPr>
                <w:rFonts w:ascii="Arial" w:hAnsi="Arial" w:cs="Arial"/>
                <w:color w:val="000000" w:themeColor="text1"/>
                <w:sz w:val="24"/>
                <w:szCs w:val="24"/>
              </w:rPr>
              <w:t>Conhecer e selecionar ferramentas e estratégias voltadas para o desenvolvimento do trabalho remoto auxilia os professores na preparação de planos de aula e atividades assertivas em relação ao engajamento e aprendizagem dos estudantes.</w:t>
            </w:r>
          </w:p>
        </w:tc>
      </w:tr>
      <w:tr w:rsidR="006C41FD" w:rsidRPr="00C96A68" w14:paraId="2FB34021" w14:textId="77777777" w:rsidTr="00D7474F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B20" w14:textId="77777777" w:rsidR="006C41FD" w:rsidRPr="00C96A68" w:rsidRDefault="006C41FD" w:rsidP="00587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0316" w14:textId="77777777" w:rsidR="006C41FD" w:rsidRPr="00891DD1" w:rsidRDefault="006C41FD" w:rsidP="0058754F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</w:tbl>
    <w:p w14:paraId="1CA0468B" w14:textId="77777777" w:rsidR="00CC603D" w:rsidRDefault="00CC603D" w:rsidP="00CC603D"/>
    <w:p w14:paraId="5912F88D" w14:textId="77777777" w:rsidR="00CC603D" w:rsidRPr="00C96A68" w:rsidRDefault="00CC603D" w:rsidP="00CC603D">
      <w:pPr>
        <w:rPr>
          <w:rFonts w:ascii="Arial" w:hAnsi="Arial" w:cs="Arial"/>
          <w:sz w:val="24"/>
          <w:szCs w:val="24"/>
        </w:rPr>
      </w:pPr>
    </w:p>
    <w:sectPr w:rsidR="00CC603D" w:rsidRPr="00C96A68" w:rsidSect="00D7474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5B0A5" w14:textId="77777777" w:rsidR="005A6B80" w:rsidRDefault="005A6B80" w:rsidP="009A13D8">
      <w:r>
        <w:separator/>
      </w:r>
    </w:p>
  </w:endnote>
  <w:endnote w:type="continuationSeparator" w:id="0">
    <w:p w14:paraId="75126DEE" w14:textId="77777777" w:rsidR="005A6B80" w:rsidRDefault="005A6B80" w:rsidP="009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9845" w14:textId="77777777" w:rsidR="005A6B80" w:rsidRDefault="005A6B80" w:rsidP="009A13D8">
      <w:r>
        <w:separator/>
      </w:r>
    </w:p>
  </w:footnote>
  <w:footnote w:type="continuationSeparator" w:id="0">
    <w:p w14:paraId="2AD21886" w14:textId="77777777" w:rsidR="005A6B80" w:rsidRDefault="005A6B80" w:rsidP="009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A18"/>
    <w:multiLevelType w:val="hybridMultilevel"/>
    <w:tmpl w:val="6E24D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D31"/>
    <w:multiLevelType w:val="hybridMultilevel"/>
    <w:tmpl w:val="986625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D85"/>
    <w:multiLevelType w:val="hybridMultilevel"/>
    <w:tmpl w:val="A6489AD6"/>
    <w:lvl w:ilvl="0" w:tplc="A810DEDE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641E"/>
    <w:multiLevelType w:val="hybridMultilevel"/>
    <w:tmpl w:val="AB2C471A"/>
    <w:lvl w:ilvl="0" w:tplc="0E983D0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1FF5"/>
    <w:multiLevelType w:val="hybridMultilevel"/>
    <w:tmpl w:val="51988414"/>
    <w:lvl w:ilvl="0" w:tplc="2BAA726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24D"/>
    <w:multiLevelType w:val="hybridMultilevel"/>
    <w:tmpl w:val="0DB8C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F5C"/>
    <w:multiLevelType w:val="hybridMultilevel"/>
    <w:tmpl w:val="E6665CF2"/>
    <w:lvl w:ilvl="0" w:tplc="2DE28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D28"/>
    <w:multiLevelType w:val="hybridMultilevel"/>
    <w:tmpl w:val="5B30CE26"/>
    <w:lvl w:ilvl="0" w:tplc="0416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3D3C36"/>
    <w:multiLevelType w:val="hybridMultilevel"/>
    <w:tmpl w:val="AE36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34997"/>
    <w:multiLevelType w:val="hybridMultilevel"/>
    <w:tmpl w:val="3F7E3F60"/>
    <w:lvl w:ilvl="0" w:tplc="560EB99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80F28"/>
    <w:multiLevelType w:val="hybridMultilevel"/>
    <w:tmpl w:val="141AA1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6D7C"/>
    <w:multiLevelType w:val="hybridMultilevel"/>
    <w:tmpl w:val="5B30CE26"/>
    <w:lvl w:ilvl="0" w:tplc="0416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F135CB"/>
    <w:multiLevelType w:val="hybridMultilevel"/>
    <w:tmpl w:val="C5D87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3036B7"/>
    <w:multiLevelType w:val="hybridMultilevel"/>
    <w:tmpl w:val="938E4F2C"/>
    <w:lvl w:ilvl="0" w:tplc="7596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550"/>
    <w:multiLevelType w:val="hybridMultilevel"/>
    <w:tmpl w:val="B358C0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85707"/>
    <w:multiLevelType w:val="multilevel"/>
    <w:tmpl w:val="9FA654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70C0"/>
      </w:rPr>
    </w:lvl>
  </w:abstractNum>
  <w:abstractNum w:abstractNumId="16" w15:restartNumberingAfterBreak="0">
    <w:nsid w:val="7BF1248E"/>
    <w:multiLevelType w:val="hybridMultilevel"/>
    <w:tmpl w:val="9000CD50"/>
    <w:lvl w:ilvl="0" w:tplc="7596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B71"/>
    <w:multiLevelType w:val="hybridMultilevel"/>
    <w:tmpl w:val="5B30CE26"/>
    <w:lvl w:ilvl="0" w:tplc="0416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3D"/>
    <w:rsid w:val="00003498"/>
    <w:rsid w:val="000049B5"/>
    <w:rsid w:val="0001351A"/>
    <w:rsid w:val="00031DB9"/>
    <w:rsid w:val="0004222D"/>
    <w:rsid w:val="000603D4"/>
    <w:rsid w:val="00067AB2"/>
    <w:rsid w:val="00070FA8"/>
    <w:rsid w:val="000978FD"/>
    <w:rsid w:val="000A32D4"/>
    <w:rsid w:val="000B1ECE"/>
    <w:rsid w:val="000B3258"/>
    <w:rsid w:val="000B7F95"/>
    <w:rsid w:val="00117EB7"/>
    <w:rsid w:val="001943D9"/>
    <w:rsid w:val="001B0987"/>
    <w:rsid w:val="001B1044"/>
    <w:rsid w:val="001B3D4E"/>
    <w:rsid w:val="001D373A"/>
    <w:rsid w:val="001F7991"/>
    <w:rsid w:val="0024394F"/>
    <w:rsid w:val="0024586D"/>
    <w:rsid w:val="00257F78"/>
    <w:rsid w:val="002A10CD"/>
    <w:rsid w:val="002B0A1E"/>
    <w:rsid w:val="002B5468"/>
    <w:rsid w:val="002C24FD"/>
    <w:rsid w:val="002C5009"/>
    <w:rsid w:val="002D678A"/>
    <w:rsid w:val="00315A6E"/>
    <w:rsid w:val="003170E4"/>
    <w:rsid w:val="00317767"/>
    <w:rsid w:val="003721B5"/>
    <w:rsid w:val="00375C88"/>
    <w:rsid w:val="003B5A74"/>
    <w:rsid w:val="003F4954"/>
    <w:rsid w:val="0040032B"/>
    <w:rsid w:val="0041567A"/>
    <w:rsid w:val="004238D8"/>
    <w:rsid w:val="004340A8"/>
    <w:rsid w:val="004372AE"/>
    <w:rsid w:val="004A43F3"/>
    <w:rsid w:val="004C1578"/>
    <w:rsid w:val="004E275A"/>
    <w:rsid w:val="00515940"/>
    <w:rsid w:val="0054168C"/>
    <w:rsid w:val="005560F5"/>
    <w:rsid w:val="005729FF"/>
    <w:rsid w:val="0058754F"/>
    <w:rsid w:val="005A1586"/>
    <w:rsid w:val="005A6B80"/>
    <w:rsid w:val="005B0866"/>
    <w:rsid w:val="005B17E8"/>
    <w:rsid w:val="005D2D22"/>
    <w:rsid w:val="00660E42"/>
    <w:rsid w:val="00693690"/>
    <w:rsid w:val="006A61D7"/>
    <w:rsid w:val="006B233B"/>
    <w:rsid w:val="006C0ABB"/>
    <w:rsid w:val="006C41FD"/>
    <w:rsid w:val="00702F4D"/>
    <w:rsid w:val="0071378A"/>
    <w:rsid w:val="00722727"/>
    <w:rsid w:val="007239FC"/>
    <w:rsid w:val="00735A83"/>
    <w:rsid w:val="00737716"/>
    <w:rsid w:val="007F2637"/>
    <w:rsid w:val="007F41FF"/>
    <w:rsid w:val="007F786A"/>
    <w:rsid w:val="00807463"/>
    <w:rsid w:val="00842F84"/>
    <w:rsid w:val="00891DD1"/>
    <w:rsid w:val="00897CAE"/>
    <w:rsid w:val="008A263B"/>
    <w:rsid w:val="008B7758"/>
    <w:rsid w:val="008D6519"/>
    <w:rsid w:val="008E52C0"/>
    <w:rsid w:val="009002C0"/>
    <w:rsid w:val="0091265F"/>
    <w:rsid w:val="00931046"/>
    <w:rsid w:val="009411E0"/>
    <w:rsid w:val="009465FC"/>
    <w:rsid w:val="00962BF4"/>
    <w:rsid w:val="009733C0"/>
    <w:rsid w:val="00983454"/>
    <w:rsid w:val="009A13D8"/>
    <w:rsid w:val="009B3C8D"/>
    <w:rsid w:val="009C6999"/>
    <w:rsid w:val="009F2387"/>
    <w:rsid w:val="00A1052F"/>
    <w:rsid w:val="00A23B8C"/>
    <w:rsid w:val="00A24361"/>
    <w:rsid w:val="00A272BD"/>
    <w:rsid w:val="00A83F15"/>
    <w:rsid w:val="00A871BC"/>
    <w:rsid w:val="00AB48F9"/>
    <w:rsid w:val="00AC3283"/>
    <w:rsid w:val="00AE1BC1"/>
    <w:rsid w:val="00B30168"/>
    <w:rsid w:val="00B47B6C"/>
    <w:rsid w:val="00B552BB"/>
    <w:rsid w:val="00BA20DB"/>
    <w:rsid w:val="00BB3C6D"/>
    <w:rsid w:val="00BF549D"/>
    <w:rsid w:val="00C01075"/>
    <w:rsid w:val="00C0107E"/>
    <w:rsid w:val="00C02424"/>
    <w:rsid w:val="00C2161F"/>
    <w:rsid w:val="00C26F8E"/>
    <w:rsid w:val="00C96A68"/>
    <w:rsid w:val="00CC603D"/>
    <w:rsid w:val="00CD5198"/>
    <w:rsid w:val="00CE6075"/>
    <w:rsid w:val="00CF381A"/>
    <w:rsid w:val="00CF7F25"/>
    <w:rsid w:val="00D078FA"/>
    <w:rsid w:val="00D22645"/>
    <w:rsid w:val="00D452BB"/>
    <w:rsid w:val="00D64111"/>
    <w:rsid w:val="00D66502"/>
    <w:rsid w:val="00D7474F"/>
    <w:rsid w:val="00D951BA"/>
    <w:rsid w:val="00DA2B8C"/>
    <w:rsid w:val="00DA766F"/>
    <w:rsid w:val="00DC7DF6"/>
    <w:rsid w:val="00DE5D67"/>
    <w:rsid w:val="00E240AD"/>
    <w:rsid w:val="00E501A8"/>
    <w:rsid w:val="00E86117"/>
    <w:rsid w:val="00E93587"/>
    <w:rsid w:val="00EB4A16"/>
    <w:rsid w:val="00EB5F20"/>
    <w:rsid w:val="00EC5831"/>
    <w:rsid w:val="00EF40F3"/>
    <w:rsid w:val="00EF7BC9"/>
    <w:rsid w:val="00F11F55"/>
    <w:rsid w:val="00F31655"/>
    <w:rsid w:val="00F36EB6"/>
    <w:rsid w:val="00F541E2"/>
    <w:rsid w:val="00F71DE7"/>
    <w:rsid w:val="00F912DD"/>
    <w:rsid w:val="00FA01F4"/>
    <w:rsid w:val="00FC4C81"/>
    <w:rsid w:val="00FC58EB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24C7"/>
  <w15:docId w15:val="{AFE0B451-9CE2-436E-AF71-0D0FDC8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3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603D"/>
    <w:pPr>
      <w:spacing w:after="160" w:line="252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A10C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3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3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1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3D8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9A1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3D8"/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6C0A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0A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0ABB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A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0ABB"/>
    <w:rPr>
      <w:rFonts w:ascii="Calibri" w:hAnsi="Calibri" w:cs="Calibri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8754F"/>
    <w:pPr>
      <w:spacing w:after="0" w:line="240" w:lineRule="auto"/>
    </w:pPr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BB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Asselta Rodrigues</dc:creator>
  <cp:lastModifiedBy>Silmara Moreira Da Costa</cp:lastModifiedBy>
  <cp:revision>2</cp:revision>
  <cp:lastPrinted>2020-02-03T18:07:00Z</cp:lastPrinted>
  <dcterms:created xsi:type="dcterms:W3CDTF">2020-06-15T22:06:00Z</dcterms:created>
  <dcterms:modified xsi:type="dcterms:W3CDTF">2020-06-15T22:06:00Z</dcterms:modified>
</cp:coreProperties>
</file>